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xml" ContentType="application/vnd.openxmlformats-officedocument.wordprocessingml.header+xml"/>
  <Override PartName="/word/header41.xml" ContentType="application/vnd.openxmlformats-officedocument.wordprocessingml.header+xml"/>
  <Override PartName="/word/header38.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header42.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footer20.xml" ContentType="application/vnd.openxmlformats-officedocument.wordprocessingml.footer+xml"/>
  <Override PartName="/word/header39.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13.xml" ContentType="application/vnd.openxmlformats-officedocument.wordprocessingml.header+xml"/>
  <Override PartName="/word/footer9.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40.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footer16.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20.xml" ContentType="application/vnd.openxmlformats-officedocument.wordprocessingml.header+xml"/>
  <Override PartName="/word/settings.xml" ContentType="application/vnd.openxmlformats-officedocument.wordprocessingml.settings+xml"/>
  <Override PartName="/word/footer26.xml" ContentType="application/vnd.openxmlformats-officedocument.wordprocessingml.footer+xml"/>
  <Override PartName="/word/header19.xml" ContentType="application/vnd.openxmlformats-officedocument.wordprocessingml.header+xml"/>
  <Override PartName="/word/footer41.xml" ContentType="application/vnd.openxmlformats-officedocument.wordprocessingml.footer+xml"/>
  <Override PartName="/word/styles.xml" ContentType="application/vnd.openxmlformats-officedocument.wordprocessingml.styles+xml"/>
  <Override PartName="/word/header21.xml" ContentType="application/vnd.openxmlformats-officedocument.wordprocessingml.header+xml"/>
  <Override PartName="/word/footer27.xml" ContentType="application/vnd.openxmlformats-officedocument.wordprocessingml.footer+xml"/>
  <Override PartName="/word/header22.xml" ContentType="application/vnd.openxmlformats-officedocument.wordprocessingml.header+xml"/>
  <Override PartName="/word/footer28.xml" ContentType="application/vnd.openxmlformats-officedocument.wordprocessingml.footer+xml"/>
  <Override PartName="/word/header23.xml" ContentType="application/vnd.openxmlformats-officedocument.wordprocessingml.header+xml"/>
  <Override PartName="/word/footer29.xml" ContentType="application/vnd.openxmlformats-officedocument.wordprocessingml.footer+xml"/>
  <Override PartName="/word/document.xml" ContentType="application/vnd.openxmlformats-officedocument.wordprocessingml.document.main+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theme/theme1.xml" ContentType="application/vnd.openxmlformats-officedocument.theme+xml"/>
  <Override PartName="/word/header26.xml" ContentType="application/vnd.openxmlformats-officedocument.wordprocessingml.header+xml"/>
  <Override PartName="/word/media/image1.png" ContentType="image/png"/>
  <Override PartName="/word/media/image33.png" ContentType="image/png"/>
  <Override PartName="/word/media/image18.jpeg" ContentType="image/jpeg"/>
  <Override PartName="/word/media/image41.png" ContentType="image/png"/>
  <Override PartName="/word/media/image4.png" ContentType="image/png"/>
  <Override PartName="/word/media/image36.png" ContentType="image/png"/>
  <Override PartName="/word/media/image5.png" ContentType="image/png"/>
  <Override PartName="/word/media/image12.png" ContentType="image/png"/>
  <Override PartName="/word/media/image13.png" ContentType="image/png"/>
  <Override PartName="/word/media/image6.png" ContentType="image/png"/>
  <Override PartName="/word/media/image38.png" ContentType="image/png"/>
  <Override PartName="/word/media/image7.png" ContentType="image/png"/>
  <Override PartName="/word/media/image14.png" ContentType="image/png"/>
  <Override PartName="/word/media/image15.png" ContentType="image/png"/>
  <Override PartName="/word/media/image8.png" ContentType="image/png"/>
  <Override PartName="/word/media/image49.jpeg" ContentType="image/jpeg"/>
  <Override PartName="/word/media/image2.png" ContentType="image/png"/>
  <Override PartName="/word/media/image34.png" ContentType="image/png"/>
  <Override PartName="/word/media/image27.jpeg" ContentType="image/jpeg"/>
  <Override PartName="/word/media/image16.png" ContentType="image/png"/>
  <Override PartName="/word/media/image9.png" ContentType="image/png"/>
  <Override PartName="/word/media/image31.jpeg" ContentType="image/jpeg"/>
  <Override PartName="/word/media/image37.png" ContentType="image/png"/>
  <Override PartName="/word/media/image17.png" ContentType="image/png"/>
  <Override PartName="/word/media/image25.jpeg" ContentType="image/jpeg"/>
  <Override PartName="/word/media/image19.jpeg" ContentType="image/jpeg"/>
  <Override PartName="/word/media/image20.jpeg" ContentType="image/jpeg"/>
  <Override PartName="/word/media/image22.png" ContentType="image/png"/>
  <Override PartName="/word/media/image10.png" ContentType="image/png"/>
  <Override PartName="/word/media/image3.png" ContentType="image/png"/>
  <Override PartName="/word/media/image26.jpeg" ContentType="image/jpeg"/>
  <Override PartName="/word/media/image30.png" ContentType="image/png"/>
  <Override PartName="/word/media/image32.png" ContentType="image/png"/>
  <Override PartName="/word/media/image35.jpeg" ContentType="image/jpeg"/>
  <Override PartName="/word/media/image23.png" ContentType="image/png"/>
  <Override PartName="/word/media/image45.jpeg" ContentType="image/jpeg"/>
  <Override PartName="/word/media/image42.png" ContentType="image/png"/>
  <Override PartName="/word/media/image21.gif" ContentType="image/gif"/>
  <Override PartName="/word/media/image40.png" ContentType="image/png"/>
  <Override PartName="/word/media/image11.jpeg" ContentType="image/jpeg"/>
  <Override PartName="/word/media/image24.png" ContentType="image/png"/>
  <Override PartName="/word/media/image29.png" ContentType="image/png"/>
  <Override PartName="/word/media/image47.jpeg" ContentType="image/jpeg"/>
  <Override PartName="/word/media/image44.png" ContentType="image/png"/>
  <Override PartName="/word/media/image46.jpeg" ContentType="image/jpeg"/>
  <Override PartName="/word/media/image28.png" ContentType="image/png"/>
  <Override PartName="/word/media/image43.png" ContentType="image/png"/>
  <Override PartName="/word/media/image39.png" ContentType="image/png"/>
  <Override PartName="/word/media/image48.jpeg" ContentType="image/jpeg"/>
  <Override PartName="/word/footer2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43.xml" ContentType="application/vnd.openxmlformats-officedocument.wordprocessingml.header+xml"/>
  <Override PartName="/word/header30.xml" ContentType="application/vnd.openxmlformats-officedocument.wordprocessingml.header+xml"/>
  <Override PartName="/word/header4.xml" ContentType="application/vnd.openxmlformats-officedocument.wordprocessingml.header+xml"/>
  <Override PartName="/word/header44.xml" ContentType="application/vnd.openxmlformats-officedocument.wordprocessingml.header+xml"/>
  <Override PartName="/word/header31.xml" ContentType="application/vnd.openxmlformats-officedocument.wordprocessingml.header+xml"/>
  <Override PartName="/word/header5.xml" ContentType="application/vnd.openxmlformats-officedocument.wordprocessingml.header+xml"/>
  <Override PartName="/word/header45.xml" ContentType="application/vnd.openxmlformats-officedocument.wordprocessingml.header+xml"/>
  <Override PartName="/word/header32.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46.xml" ContentType="application/vnd.openxmlformats-officedocument.wordprocessingml.header+xml"/>
  <Override PartName="/word/footer2.xml" ContentType="application/vnd.openxmlformats-officedocument.wordprocessingml.footer+xml"/>
  <Override PartName="/word/header33.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34.xml" ContentType="application/vnd.openxmlformats-officedocument.wordprocessingml.header+xml"/>
  <Override PartName="/word/header1.xml" ContentType="application/vnd.openxmlformats-officedocument.wordprocessingml.header+xml"/>
  <Override PartName="/word/footer39.xml" ContentType="application/vnd.openxmlformats-officedocument.wordprocessingml.footer+xml"/>
  <Override PartName="/word/header47.xml" ContentType="application/vnd.openxmlformats-officedocument.wordprocessingml.header+xml"/>
  <Override PartName="/word/footer36.xml" ContentType="application/vnd.openxmlformats-officedocument.wordprocessingml.footer+xml"/>
  <Override PartName="/word/footer35.xml" ContentType="application/vnd.openxmlformats-officedocument.wordprocessingml.footer+xml"/>
  <Override PartName="/word/footer5.xml" ContentType="application/vnd.openxmlformats-officedocument.wordprocessingml.footer+xml"/>
  <Override PartName="/word/header36.xml" ContentType="application/vnd.openxmlformats-officedocument.wordprocessingml.header+xml"/>
  <Override PartName="/word/footer33.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6.xml" ContentType="application/vnd.openxmlformats-officedocument.wordprocessingml.footer+xml"/>
  <Override PartName="/word/header37.xml" ContentType="application/vnd.openxmlformats-officedocument.wordprocessingml.header+xml"/>
  <Override PartName="/word/header40.xml" ContentType="application/vnd.openxmlformats-officedocument.wordprocessingml.header+xml"/>
  <Override PartName="/word/footer34.xml" ContentType="application/vnd.openxmlformats-officedocument.wordprocessingml.footer+xml"/>
  <Override PartName="/word/_rels/header35.xml.rels" ContentType="application/vnd.openxmlformats-package.relationships+xml"/>
  <Override PartName="/word/_rels/header6.xml.rels" ContentType="application/vnd.openxmlformats-package.relationships+xml"/>
  <Override PartName="/word/_rels/header11.xml.rels" ContentType="application/vnd.openxmlformats-package.relationships+xml"/>
  <Override PartName="/word/_rels/header37.xml.rels" ContentType="application/vnd.openxmlformats-package.relationships+xml"/>
  <Override PartName="/word/_rels/header29.xml.rels" ContentType="application/vnd.openxmlformats-package.relationships+xml"/>
  <Override PartName="/word/_rels/header10.xml.rels" ContentType="application/vnd.openxmlformats-package.relationships+xml"/>
  <Override PartName="/word/_rels/header19.xml.rels" ContentType="application/vnd.openxmlformats-package.relationships+xml"/>
  <Override PartName="/word/_rels/header32.xml.rels" ContentType="application/vnd.openxmlformats-package.relationships+xml"/>
  <Override PartName="/word/_rels/header17.xml.rels" ContentType="application/vnd.openxmlformats-package.relationships+xml"/>
  <Override PartName="/word/_rels/header2.xml.rels" ContentType="application/vnd.openxmlformats-package.relationships+xml"/>
  <Override PartName="/word/_rels/header31.xml.rels" ContentType="application/vnd.openxmlformats-package.relationships+xml"/>
  <Override PartName="/word/_rels/header16.xml.rels" ContentType="application/vnd.openxmlformats-package.relationships+xml"/>
  <Override PartName="/word/_rels/header25.xml.rels" ContentType="application/vnd.openxmlformats-package.relationships+xml"/>
  <Override PartName="/word/_rels/header40.xml.rels" ContentType="application/vnd.openxmlformats-package.relationships+xml"/>
  <Override PartName="/word/_rels/document.xml.rels" ContentType="application/vnd.openxmlformats-package.relationships+xml"/>
  <Override PartName="/word/_rels/header23.xml.rels" ContentType="application/vnd.openxmlformats-package.relationships+xml"/>
  <Override PartName="/word/_rels/header22.xml.rels" ContentType="application/vnd.openxmlformats-package.relationships+xml"/>
  <Override PartName="/word/_rels/header47.xml.rels" ContentType="application/vnd.openxmlformats-package.relationships+xml"/>
  <Override PartName="/word/_rels/header15.xml.rels" ContentType="application/vnd.openxmlformats-package.relationships+xml"/>
  <Override PartName="/word/_rels/header38.xml.rels" ContentType="application/vnd.openxmlformats-package.relationships+xml"/>
  <Override PartName="/word/_rels/header34.xml.rels" ContentType="application/vnd.openxmlformats-package.relationships+xml"/>
  <Override PartName="/word/_rels/header5.xml.rels" ContentType="application/vnd.openxmlformats-package.relationships+xml"/>
  <Override PartName="/word/_rels/header44.xml.rels" ContentType="application/vnd.openxmlformats-package.relationships+xml"/>
  <Override PartName="/word/_rels/header28.xml.rels" ContentType="application/vnd.openxmlformats-package.relationships+xml"/>
  <Override PartName="/word/_rels/header43.xml.rels" ContentType="application/vnd.openxmlformats-package.relationships+xml"/>
  <Override PartName="/word/_rels/header7.xml.rels" ContentType="application/vnd.openxmlformats-package.relationships+xml"/>
  <Override PartName="/word/_rels/header46.xml.rels" ContentType="application/vnd.openxmlformats-package.relationships+xml"/>
  <Override PartName="/word/_rels/header12.xml.rels" ContentType="application/vnd.openxmlformats-package.relationships+xml"/>
  <Override PartName="/word/_rels/header26.xml.rels" ContentType="application/vnd.openxmlformats-package.relationships+xml"/>
  <Override PartName="/word/_rels/header41.xml.rels" ContentType="application/vnd.openxmlformats-package.relationships+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header35.xml" ContentType="application/vnd.openxmlformats-officedocument.wordprocessingml.header+xml"/>
  <Override PartName="/word/comments.xml" ContentType="application/vnd.openxmlformats-officedocument.wordprocessingml.comments+xml"/>
  <Override PartName="/word/footer15.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footer32.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jc w:val="center"/>
        <w:rPr>
          <w:rFonts w:ascii="微软雅黑" w:hAnsi="微软雅黑" w:eastAsia="微软雅黑" w:cs="微软雅黑"/>
          <w:b/>
          <w:bCs/>
          <w:color w:val="088484"/>
          <w:sz w:val="44"/>
          <w:szCs w:val="44"/>
          <w:lang w:val="en-US" w:eastAsia="zh-CN"/>
        </w:rPr>
      </w:pPr>
      <w:r>
        <w:rPr>
          <w:rFonts w:eastAsia="微软雅黑" w:cs="微软雅黑" w:ascii="微软雅黑" w:hAnsi="微软雅黑"/>
          <w:b/>
          <w:bCs/>
          <w:color w:val="088484"/>
          <w:sz w:val="44"/>
          <w:szCs w:val="44"/>
          <w:lang w:val="en-US" w:eastAsia="zh-CN"/>
        </w:rPr>
        <w:drawing>
          <wp:anchor behindDoc="1" distT="0" distB="0" distL="0" distR="0" simplePos="0" locked="0" layoutInCell="1" allowOverlap="1" relativeHeight="153">
            <wp:simplePos x="0" y="0"/>
            <wp:positionH relativeFrom="column">
              <wp:posOffset>-878205</wp:posOffset>
            </wp:positionH>
            <wp:positionV relativeFrom="page">
              <wp:posOffset>-26035</wp:posOffset>
            </wp:positionV>
            <wp:extent cx="15145385" cy="10748010"/>
            <wp:effectExtent l="0" t="0" r="0" b="0"/>
            <wp:wrapNone/>
            <wp:docPr id="1" name="图片 82" descr="方案封面-11.1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2" descr="方案封面-11.17 1"/>
                    <pic:cNvPicPr>
                      <a:picLocks noChangeAspect="1" noChangeArrowheads="1"/>
                    </pic:cNvPicPr>
                  </pic:nvPicPr>
                  <pic:blipFill>
                    <a:blip r:embed="rId2"/>
                    <a:srcRect l="0" t="0" r="3698" b="0"/>
                    <a:stretch>
                      <a:fillRect/>
                    </a:stretch>
                  </pic:blipFill>
                  <pic:spPr bwMode="auto">
                    <a:xfrm>
                      <a:off x="0" y="0"/>
                      <a:ext cx="15145385" cy="10748010"/>
                    </a:xfrm>
                    <a:prstGeom prst="rect">
                      <a:avLst/>
                    </a:prstGeom>
                    <a:noFill/>
                  </pic:spPr>
                </pic:pic>
              </a:graphicData>
            </a:graphic>
          </wp:anchor>
        </w:drawing>
        <w:drawing>
          <wp:anchor behindDoc="0" distT="0" distB="0" distL="0" distR="0" simplePos="0" locked="0" layoutInCell="1" allowOverlap="1" relativeHeight="190">
            <wp:simplePos x="0" y="0"/>
            <wp:positionH relativeFrom="column">
              <wp:posOffset>8411210</wp:posOffset>
            </wp:positionH>
            <wp:positionV relativeFrom="paragraph">
              <wp:posOffset>635</wp:posOffset>
            </wp:positionV>
            <wp:extent cx="1813560" cy="506095"/>
            <wp:effectExtent l="0" t="0" r="0" b="0"/>
            <wp:wrapNone/>
            <wp:docPr id="2" name="图片 83" descr="绿丰环保LOGO2022-中原绿丰 绿色-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3" descr="绿丰环保LOGO2022-中原绿丰 绿色-大"/>
                    <pic:cNvPicPr>
                      <a:picLocks noChangeAspect="1" noChangeArrowheads="1"/>
                    </pic:cNvPicPr>
                  </pic:nvPicPr>
                  <pic:blipFill>
                    <a:blip r:embed="rId3"/>
                    <a:stretch>
                      <a:fillRect/>
                    </a:stretch>
                  </pic:blipFill>
                  <pic:spPr bwMode="auto">
                    <a:xfrm>
                      <a:off x="0" y="0"/>
                      <a:ext cx="1813560" cy="506095"/>
                    </a:xfrm>
                    <a:prstGeom prst="rect">
                      <a:avLst/>
                    </a:prstGeom>
                    <a:noFill/>
                  </pic:spPr>
                </pic:pic>
              </a:graphicData>
            </a:graphic>
          </wp:anchor>
        </w:drawing>
      </w:r>
      <w:bookmarkStart w:id="0" w:name="_Toc219611587"/>
      <w:bookmarkStart w:id="1" w:name="_Toc2483"/>
      <w:bookmarkStart w:id="2" w:name="_Toc219611587"/>
      <w:bookmarkStart w:id="3" w:name="_Toc2483"/>
    </w:p>
    <w:p>
      <w:pPr>
        <w:pStyle w:val="Default"/>
        <w:rPr>
          <w:lang w:eastAsia="zh-CN"/>
        </w:rPr>
      </w:pPr>
      <w:r>
        <w:rPr>
          <w:lang w:eastAsia="zh-CN"/>
        </w:rPr>
      </w:r>
    </w:p>
    <w:p>
      <w:pPr>
        <w:pStyle w:val="Normal"/>
        <w:jc w:val="center"/>
        <w:rPr>
          <w:b/>
          <w:bCs/>
          <w:sz w:val="36"/>
          <w:szCs w:val="36"/>
        </w:rPr>
      </w:pPr>
      <w:r>
        <w:rPr>
          <w:b/>
          <w:bCs/>
          <w:sz w:val="36"/>
          <w:szCs w:val="36"/>
        </w:rPr>
      </w:r>
    </w:p>
    <w:p>
      <w:pPr>
        <w:pStyle w:val="Normal"/>
        <w:spacing w:lineRule="auto" w:line="240"/>
        <w:jc w:val="right"/>
        <w:rPr>
          <w:rFonts w:ascii="微软雅黑" w:hAnsi="微软雅黑" w:eastAsia="微软雅黑" w:cs="微软雅黑"/>
          <w:b/>
          <w:bCs/>
          <w:color w:val="088484"/>
          <w:sz w:val="44"/>
          <w:szCs w:val="44"/>
          <w:lang w:val="en-US" w:eastAsia="zh-CN"/>
        </w:rPr>
      </w:pPr>
      <w:r>
        <w:rPr>
          <w:rFonts w:eastAsia="微软雅黑" w:cs="微软雅黑" w:ascii="微软雅黑" w:hAnsi="微软雅黑"/>
          <w:b/>
          <w:bCs/>
          <w:color w:val="088484"/>
          <w:sz w:val="44"/>
          <w:szCs w:val="44"/>
          <w:lang w:val="en-US" w:eastAsia="zh-CN"/>
        </w:rPr>
        <w:drawing>
          <wp:anchor behindDoc="0" distT="0" distB="0" distL="0" distR="0" simplePos="0" locked="0" layoutInCell="1" allowOverlap="1" relativeHeight="187">
            <wp:simplePos x="0" y="0"/>
            <wp:positionH relativeFrom="column">
              <wp:posOffset>11161395</wp:posOffset>
            </wp:positionH>
            <wp:positionV relativeFrom="page">
              <wp:posOffset>1821815</wp:posOffset>
            </wp:positionV>
            <wp:extent cx="1786890" cy="570230"/>
            <wp:effectExtent l="0" t="0" r="0" b="0"/>
            <wp:wrapNone/>
            <wp:docPr id="3" name="图片 84" descr="方案封面-11.17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4" descr="方案封面-11.17 4"/>
                    <pic:cNvPicPr>
                      <a:picLocks noChangeAspect="1" noChangeArrowheads="1"/>
                    </pic:cNvPicPr>
                  </pic:nvPicPr>
                  <pic:blipFill>
                    <a:blip r:embed="rId4"/>
                    <a:stretch>
                      <a:fillRect/>
                    </a:stretch>
                  </pic:blipFill>
                  <pic:spPr bwMode="auto">
                    <a:xfrm>
                      <a:off x="0" y="0"/>
                      <a:ext cx="1786890" cy="570230"/>
                    </a:xfrm>
                    <a:prstGeom prst="rect">
                      <a:avLst/>
                    </a:prstGeom>
                    <a:noFill/>
                  </pic:spPr>
                </pic:pic>
              </a:graphicData>
            </a:graphic>
          </wp:anchor>
        </w:drawing>
      </w:r>
    </w:p>
    <w:p>
      <w:pPr>
        <w:pStyle w:val="Normal"/>
        <w:spacing w:lineRule="auto" w:line="240"/>
        <w:jc w:val="right"/>
        <w:rPr>
          <w:rFonts w:ascii="微软雅黑" w:hAnsi="微软雅黑" w:eastAsia="微软雅黑" w:cs="微软雅黑"/>
          <w:b/>
          <w:bCs/>
          <w:color w:val="088484"/>
          <w:sz w:val="44"/>
          <w:szCs w:val="44"/>
          <w:lang w:val="en-US" w:eastAsia="zh-CN"/>
        </w:rPr>
      </w:pPr>
      <w:r>
        <w:rPr>
          <w:rFonts w:eastAsia="微软雅黑" w:cs="微软雅黑" w:ascii="微软雅黑" w:hAnsi="微软雅黑"/>
          <w:b/>
          <w:bCs/>
          <w:color w:val="088484"/>
          <w:sz w:val="44"/>
          <w:szCs w:val="44"/>
          <w:lang w:val="en-US" w:eastAsia="zh-CN"/>
        </w:rPr>
      </w:r>
    </w:p>
    <w:p>
      <w:pPr>
        <w:pStyle w:val="Normal"/>
        <w:spacing w:lineRule="auto" w:line="240"/>
        <w:jc w:val="right"/>
        <w:rPr>
          <w:rFonts w:ascii="微软雅黑" w:hAnsi="微软雅黑" w:eastAsia="微软雅黑" w:cs="微软雅黑"/>
          <w:b/>
          <w:bCs/>
          <w:color w:val="088484"/>
          <w:sz w:val="44"/>
          <w:szCs w:val="44"/>
          <w:lang w:val="en-US" w:eastAsia="zh-CN"/>
        </w:rPr>
      </w:pPr>
      <w:r>
        <w:rPr>
          <w:rFonts w:eastAsia="微软雅黑" w:cs="微软雅黑" w:ascii="微软雅黑" w:hAnsi="微软雅黑"/>
          <w:b/>
          <w:bCs/>
          <w:color w:val="088484"/>
          <w:sz w:val="44"/>
          <w:szCs w:val="44"/>
          <w:lang w:val="en-US" w:eastAsia="zh-CN"/>
        </w:rPr>
      </w:r>
    </w:p>
    <w:p>
      <w:pPr>
        <w:pStyle w:val="Normal"/>
        <w:spacing w:lineRule="auto" w:line="240"/>
        <w:jc w:val="right"/>
        <w:rPr>
          <w:rFonts w:ascii="微软雅黑" w:hAnsi="微软雅黑" w:eastAsia="微软雅黑" w:cs="微软雅黑"/>
          <w:b/>
          <w:bCs/>
          <w:color w:val="088484"/>
          <w:sz w:val="44"/>
          <w:szCs w:val="44"/>
        </w:rPr>
      </w:pPr>
      <w:r>
        <w:rPr>
          <w:rFonts w:eastAsia="微软雅黑" w:cs="微软雅黑" w:ascii="微软雅黑" w:hAnsi="微软雅黑"/>
          <w:b/>
          <w:bCs/>
          <w:color w:val="3F3F3F"/>
          <w:sz w:val="44"/>
          <w:szCs w:val="44"/>
          <w:lang w:eastAsia="zh-CN"/>
        </w:rPr>
        <w:t>{d.companyName}</w:t>
      </w:r>
      <w:r>
        <w:rPr>
          <w:rFonts w:ascii="微软雅黑" w:hAnsi="微软雅黑" w:cs="微软雅黑" w:eastAsia="微软雅黑"/>
          <w:b/>
          <w:bCs/>
          <w:color w:val="3F3F3F"/>
          <w:sz w:val="44"/>
          <w:szCs w:val="44"/>
          <w:lang w:val="en-US" w:eastAsia="zh-CN"/>
        </w:rPr>
        <w:t>有限公司</w:t>
      </w:r>
    </w:p>
    <w:p>
      <w:pPr>
        <w:pStyle w:val="Default"/>
        <w:jc w:val="right"/>
        <w:rPr>
          <w:rFonts w:ascii="微软雅黑" w:hAnsi="微软雅黑" w:eastAsia="微软雅黑" w:cs="微软雅黑"/>
          <w:b/>
          <w:bCs/>
          <w:color w:val="A5CF01"/>
          <w:sz w:val="44"/>
          <w:szCs w:val="44"/>
        </w:rPr>
      </w:pPr>
      <w:r>
        <w:rPr>
          <w:rFonts w:eastAsia="微软雅黑" w:cs="微软雅黑" w:ascii="微软雅黑" w:hAnsi="微软雅黑"/>
          <w:b/>
          <w:bCs/>
          <w:color w:val="auto"/>
          <w:sz w:val="44"/>
          <w:szCs w:val="44"/>
          <w:lang w:eastAsia="zh-CN"/>
        </w:rPr>
        <w:t>{d.designFlowRate}</w:t>
      </w:r>
      <w:r>
        <w:rPr>
          <w:rFonts w:eastAsia="微软雅黑" w:cs="微软雅黑" w:ascii="微软雅黑" w:hAnsi="微软雅黑"/>
          <w:b/>
          <w:bCs/>
          <w:color w:val="3F3F3F"/>
          <w:sz w:val="44"/>
          <w:szCs w:val="44"/>
        </w:rPr>
        <w:t>m³/d{d.</w:t>
      </w:r>
      <w:r>
        <w:rPr>
          <w:rFonts w:eastAsia="微软雅黑" w:cs="微软雅黑" w:ascii="微软雅黑" w:hAnsi="微软雅黑"/>
          <w:b/>
          <w:bCs/>
          <w:color w:val="auto"/>
          <w:sz w:val="44"/>
          <w:szCs w:val="44"/>
          <w:lang w:eastAsia="zh-CN"/>
        </w:rPr>
        <w:t>industryType}</w:t>
      </w:r>
      <w:r>
        <w:rPr>
          <w:rFonts w:ascii="微软雅黑" w:hAnsi="微软雅黑" w:cs="微软雅黑" w:eastAsia="微软雅黑"/>
          <w:b/>
          <w:bCs/>
          <w:color w:val="3F3F3F"/>
          <w:sz w:val="44"/>
          <w:szCs w:val="44"/>
        </w:rPr>
        <w:t>生产废水处理</w:t>
      </w:r>
    </w:p>
    <w:p>
      <w:pPr>
        <w:pStyle w:val="Default"/>
        <w:rPr>
          <w:rFonts w:ascii="微软雅黑" w:hAnsi="微软雅黑" w:eastAsia="微软雅黑" w:cs="微软雅黑"/>
          <w:b/>
          <w:bCs/>
          <w:color w:val="A5CF01"/>
          <w:sz w:val="44"/>
          <w:szCs w:val="44"/>
        </w:rPr>
      </w:pPr>
      <w:r>
        <w:rPr>
          <w:rFonts w:eastAsia="微软雅黑" w:cs="微软雅黑" w:ascii="微软雅黑" w:hAnsi="微软雅黑"/>
          <w:b/>
          <w:bCs/>
          <w:color w:val="A5CF01"/>
          <w:sz w:val="44"/>
          <w:szCs w:val="44"/>
        </w:rPr>
      </w:r>
    </w:p>
    <w:p>
      <w:pPr>
        <w:pStyle w:val="TableofFigures"/>
        <w:rPr>
          <w:rFonts w:ascii="微软雅黑" w:hAnsi="微软雅黑" w:eastAsia="微软雅黑" w:cs="微软雅黑"/>
          <w:b/>
          <w:bCs/>
          <w:color w:val="A5CF01"/>
          <w:sz w:val="44"/>
          <w:szCs w:val="44"/>
        </w:rPr>
      </w:pPr>
      <w:r>
        <w:rPr>
          <w:rFonts w:eastAsia="微软雅黑" w:cs="微软雅黑" w:ascii="微软雅黑" w:hAnsi="微软雅黑"/>
          <w:b/>
          <w:bCs/>
          <w:color w:val="A5CF01"/>
          <w:sz w:val="44"/>
          <w:szCs w:val="44"/>
        </w:rPr>
        <mc:AlternateContent>
          <mc:Choice Requires="wps">
            <w:drawing>
              <wp:anchor behindDoc="0" distT="0" distB="0" distL="0" distR="0" simplePos="0" locked="0" layoutInCell="1" allowOverlap="1" relativeHeight="185">
                <wp:simplePos x="0" y="0"/>
                <wp:positionH relativeFrom="column">
                  <wp:posOffset>11233150</wp:posOffset>
                </wp:positionH>
                <wp:positionV relativeFrom="paragraph">
                  <wp:posOffset>384810</wp:posOffset>
                </wp:positionV>
                <wp:extent cx="2539365" cy="677545"/>
                <wp:effectExtent l="0" t="0" r="0" b="0"/>
                <wp:wrapNone/>
                <wp:docPr id="4" name="文本框 85"/>
                <a:graphic xmlns:a="http://schemas.openxmlformats.org/drawingml/2006/main">
                  <a:graphicData uri="http://schemas.microsoft.com/office/word/2010/wordprocessingShape">
                    <wps:wsp>
                      <wps:cNvSpPr/>
                      <wps:spPr>
                        <a:xfrm>
                          <a:off x="0" y="0"/>
                          <a:ext cx="2539440" cy="677520"/>
                        </a:xfrm>
                        <a:prstGeom prst="rect">
                          <a:avLst/>
                        </a:prstGeom>
                        <a:noFill/>
                        <a:ln w="15875">
                          <a:noFill/>
                        </a:ln>
                      </wps:spPr>
                      <wps:style>
                        <a:lnRef idx="0"/>
                        <a:fillRef idx="0"/>
                        <a:effectRef idx="0"/>
                        <a:fontRef idx="minor"/>
                      </wps:style>
                      <wps:txbx>
                        <w:txbxContent>
                          <w:p>
                            <w:pPr>
                              <w:pStyle w:val="FrameContents"/>
                              <w:spacing w:lineRule="auto" w:line="360"/>
                              <w:rPr>
                                <w:rFonts w:ascii="微软雅黑" w:hAnsi="微软雅黑" w:eastAsia="微软雅黑" w:cs="微软雅黑"/>
                                <w:b/>
                                <w:bCs/>
                                <w:color w:val="FFFFFF"/>
                                <w:sz w:val="56"/>
                                <w:szCs w:val="56"/>
                                <w:lang w:val="en-US" w:eastAsia="zh-CN"/>
                              </w:rPr>
                            </w:pPr>
                            <w:r>
                              <w:rPr>
                                <w:rFonts w:ascii="微软雅黑" w:hAnsi="微软雅黑" w:cs="微软雅黑" w:eastAsia="微软雅黑"/>
                                <w:b/>
                                <w:bCs/>
                                <w:color w:val="FFFFFF"/>
                                <w:sz w:val="56"/>
                                <w:szCs w:val="56"/>
                                <w:lang w:val="en-US" w:eastAsia="zh-CN"/>
                              </w:rPr>
                              <w:t>设计方案</w:t>
                            </w:r>
                          </w:p>
                        </w:txbxContent>
                      </wps:txbx>
                      <wps:bodyPr anchor="t" upright="1">
                        <a:noAutofit/>
                      </wps:bodyPr>
                    </wps:wsp>
                  </a:graphicData>
                </a:graphic>
              </wp:anchor>
            </w:drawing>
          </mc:Choice>
          <mc:Fallback>
            <w:pict>
              <v:rect id="shape_0" ID="文本框 85" path="m0,0l-2147483645,0l-2147483645,-2147483646l0,-2147483646xe" stroked="f" o:allowincell="f" style="position:absolute;margin-left:884.5pt;margin-top:30.3pt;width:199.9pt;height:53.3pt;mso-wrap-style:square;v-text-anchor:top">
                <v:fill o:detectmouseclick="t" on="false"/>
                <v:stroke color="#3465a4" weight="15840" joinstyle="round" endcap="flat"/>
                <v:textbox>
                  <w:txbxContent>
                    <w:p>
                      <w:pPr>
                        <w:pStyle w:val="FrameContents"/>
                        <w:spacing w:lineRule="auto" w:line="360"/>
                        <w:rPr>
                          <w:rFonts w:ascii="微软雅黑" w:hAnsi="微软雅黑" w:eastAsia="微软雅黑" w:cs="微软雅黑"/>
                          <w:b/>
                          <w:bCs/>
                          <w:color w:val="FFFFFF"/>
                          <w:sz w:val="56"/>
                          <w:szCs w:val="56"/>
                          <w:lang w:val="en-US" w:eastAsia="zh-CN"/>
                        </w:rPr>
                      </w:pPr>
                      <w:r>
                        <w:rPr>
                          <w:rFonts w:ascii="微软雅黑" w:hAnsi="微软雅黑" w:cs="微软雅黑" w:eastAsia="微软雅黑"/>
                          <w:b/>
                          <w:bCs/>
                          <w:color w:val="FFFFFF"/>
                          <w:sz w:val="56"/>
                          <w:szCs w:val="56"/>
                          <w:lang w:val="en-US" w:eastAsia="zh-CN"/>
                        </w:rPr>
                        <w:t>设计方案</w:t>
                      </w:r>
                    </w:p>
                  </w:txbxContent>
                </v:textbox>
                <w10:wrap type="none"/>
              </v:rect>
            </w:pict>
          </mc:Fallback>
        </mc:AlternateContent>
      </w:r>
    </w:p>
    <w:p>
      <w:pPr>
        <w:pStyle w:val="Normal"/>
        <w:rPr>
          <w:rFonts w:ascii="微软雅黑" w:hAnsi="微软雅黑" w:eastAsia="微软雅黑" w:cs="微软雅黑"/>
          <w:b/>
          <w:bCs/>
          <w:color w:val="A5CF01"/>
          <w:sz w:val="44"/>
          <w:szCs w:val="44"/>
        </w:rPr>
      </w:pPr>
      <w:r>
        <w:rPr>
          <w:rFonts w:eastAsia="微软雅黑" w:cs="微软雅黑" w:ascii="微软雅黑" w:hAnsi="微软雅黑"/>
          <w:b/>
          <w:bCs/>
          <w:color w:val="A5CF01"/>
          <w:sz w:val="44"/>
          <w:szCs w:val="44"/>
        </w:rPr>
      </w:r>
    </w:p>
    <w:p>
      <w:pPr>
        <w:pStyle w:val="Default"/>
        <w:rPr>
          <w:rFonts w:ascii="微软雅黑" w:hAnsi="微软雅黑" w:eastAsia="微软雅黑" w:cs="微软雅黑"/>
          <w:b/>
          <w:bCs/>
          <w:color w:val="A5CF01"/>
          <w:sz w:val="44"/>
          <w:szCs w:val="44"/>
        </w:rPr>
      </w:pPr>
      <w:r>
        <w:rPr>
          <w:rFonts w:eastAsia="微软雅黑" w:cs="微软雅黑" w:ascii="微软雅黑" w:hAnsi="微软雅黑"/>
          <w:b/>
          <w:bCs/>
          <w:color w:val="A5CF01"/>
          <w:sz w:val="44"/>
          <w:szCs w:val="44"/>
        </w:rPr>
      </w:r>
    </w:p>
    <w:p>
      <w:pPr>
        <w:pStyle w:val="Default"/>
        <w:rPr>
          <w:rFonts w:ascii="微软雅黑" w:hAnsi="微软雅黑" w:eastAsia="微软雅黑" w:cs="微软雅黑"/>
          <w:b/>
          <w:bCs/>
          <w:color w:val="A5CF01"/>
          <w:sz w:val="44"/>
          <w:szCs w:val="44"/>
          <w:lang w:eastAsia="zh-CN"/>
        </w:rPr>
      </w:pPr>
      <w:r>
        <w:rPr>
          <w:rFonts w:eastAsia="微软雅黑" w:cs="微软雅黑" w:ascii="微软雅黑" w:hAnsi="微软雅黑"/>
          <w:b/>
          <w:bCs/>
          <w:color w:val="A5CF01"/>
          <w:sz w:val="44"/>
          <w:szCs w:val="44"/>
          <w:lang w:eastAsia="zh-CN"/>
        </w:rPr>
      </w:r>
    </w:p>
    <w:p>
      <w:pPr>
        <w:pStyle w:val="TableofFigures"/>
        <w:rPr/>
      </w:pPr>
      <w:r>
        <w:rPr/>
      </w:r>
    </w:p>
    <w:p>
      <w:pPr>
        <w:pStyle w:val="TableofFigures"/>
        <w:jc w:val="right"/>
        <w:rPr>
          <w:lang w:val="en-US" w:eastAsia="zh-CN"/>
        </w:rPr>
      </w:pPr>
      <w:r>
        <w:rPr>
          <w:lang w:val="en-US" w:eastAsia="zh-CN"/>
        </w:rPr>
        <w:t xml:space="preserve">                                                </w:t>
      </w:r>
    </w:p>
    <w:p>
      <w:pPr>
        <w:pStyle w:val="Default"/>
        <w:jc w:val="right"/>
        <w:rPr>
          <w:rFonts w:ascii="微软雅黑" w:hAnsi="微软雅黑" w:eastAsia="微软雅黑" w:cs="微软雅黑"/>
          <w:b w:val="false"/>
          <w:bCs w:val="false"/>
          <w:color w:val="000000"/>
          <w:sz w:val="36"/>
          <w:szCs w:val="36"/>
        </w:rPr>
      </w:pPr>
      <w:r>
        <w:rPr>
          <w:rFonts w:eastAsia="微软雅黑" w:cs="微软雅黑" w:ascii="微软雅黑" w:hAnsi="微软雅黑"/>
          <w:b w:val="false"/>
          <w:bCs w:val="false"/>
          <w:color w:val="000000"/>
          <w:sz w:val="36"/>
          <w:szCs w:val="36"/>
        </w:rPr>
      </w:r>
    </w:p>
    <w:p>
      <w:pPr>
        <w:pStyle w:val="TableofFigures"/>
        <w:jc w:val="right"/>
        <w:rPr>
          <w:rFonts w:eastAsia="宋体"/>
          <w:lang w:eastAsia="zh-CN"/>
        </w:rPr>
      </w:pPr>
      <w:r>
        <w:drawing>
          <wp:anchor behindDoc="1" distT="0" distB="0" distL="0" distR="0" simplePos="0" locked="0" layoutInCell="1" allowOverlap="1" relativeHeight="154">
            <wp:simplePos x="0" y="0"/>
            <wp:positionH relativeFrom="column">
              <wp:posOffset>9871075</wp:posOffset>
            </wp:positionH>
            <wp:positionV relativeFrom="paragraph">
              <wp:posOffset>2112645</wp:posOffset>
            </wp:positionV>
            <wp:extent cx="3052445" cy="184785"/>
            <wp:effectExtent l="0" t="0" r="0" b="0"/>
            <wp:wrapNone/>
            <wp:docPr id="5" name="图片 87" descr="方案封面-11.17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7" descr="方案封面-11.17 3"/>
                    <pic:cNvPicPr>
                      <a:picLocks noChangeAspect="1" noChangeArrowheads="1"/>
                    </pic:cNvPicPr>
                  </pic:nvPicPr>
                  <pic:blipFill>
                    <a:blip r:embed="rId5"/>
                    <a:stretch>
                      <a:fillRect/>
                    </a:stretch>
                  </pic:blipFill>
                  <pic:spPr bwMode="auto">
                    <a:xfrm>
                      <a:off x="0" y="0"/>
                      <a:ext cx="3052445" cy="184785"/>
                    </a:xfrm>
                    <a:prstGeom prst="rect">
                      <a:avLst/>
                    </a:prstGeom>
                    <a:noFill/>
                  </pic:spPr>
                </pic:pic>
              </a:graphicData>
            </a:graphic>
          </wp:anchor>
        </w:drawing>
        <mc:AlternateContent>
          <mc:Choice Requires="wps">
            <w:drawing>
              <wp:anchor behindDoc="0" distT="0" distB="0" distL="0" distR="0" simplePos="0" locked="0" layoutInCell="1" allowOverlap="1" relativeHeight="182">
                <wp:simplePos x="0" y="0"/>
                <wp:positionH relativeFrom="column">
                  <wp:posOffset>-224155</wp:posOffset>
                </wp:positionH>
                <wp:positionV relativeFrom="paragraph">
                  <wp:posOffset>1127760</wp:posOffset>
                </wp:positionV>
                <wp:extent cx="4464050" cy="1202055"/>
                <wp:effectExtent l="0" t="0" r="0" b="0"/>
                <wp:wrapNone/>
                <wp:docPr id="6" name="文本框 89"/>
                <a:graphic xmlns:a="http://schemas.openxmlformats.org/drawingml/2006/main">
                  <a:graphicData uri="http://schemas.microsoft.com/office/word/2010/wordprocessingShape">
                    <wps:wsp>
                      <wps:cNvSpPr/>
                      <wps:spPr>
                        <a:xfrm>
                          <a:off x="0" y="0"/>
                          <a:ext cx="4464000" cy="1202040"/>
                        </a:xfrm>
                        <a:prstGeom prst="rect">
                          <a:avLst/>
                        </a:prstGeom>
                        <a:noFill/>
                        <a:ln w="15875">
                          <a:noFill/>
                        </a:ln>
                      </wps:spPr>
                      <wps:style>
                        <a:lnRef idx="0"/>
                        <a:fillRef idx="0"/>
                        <a:effectRef idx="0"/>
                        <a:fontRef idx="minor"/>
                      </wps:style>
                      <wps:txbx>
                        <w:txbxContent>
                          <w:p>
                            <w:pPr>
                              <w:pStyle w:val="FrameContents"/>
                              <w:rPr>
                                <w:sz w:val="21"/>
                                <w:szCs w:val="21"/>
                              </w:rPr>
                            </w:pPr>
                            <w:r>
                              <w:rPr>
                                <w:sz w:val="21"/>
                                <w:szCs w:val="21"/>
                              </w:rPr>
                              <w:t>总部地址</w:t>
                            </w:r>
                            <w:r>
                              <w:rPr>
                                <w:sz w:val="21"/>
                                <w:szCs w:val="21"/>
                              </w:rPr>
                              <w:t xml:space="preserve">: </w:t>
                            </w:r>
                            <w:r>
                              <w:rPr>
                                <w:sz w:val="21"/>
                                <w:szCs w:val="21"/>
                              </w:rPr>
                              <w:t>河南省新乡市国家</w:t>
                            </w:r>
                            <w:r>
                              <w:rPr>
                                <w:sz w:val="21"/>
                                <w:szCs w:val="21"/>
                              </w:rPr>
                              <w:t>863</w:t>
                            </w:r>
                            <w:r>
                              <w:rPr>
                                <w:sz w:val="21"/>
                                <w:szCs w:val="21"/>
                              </w:rPr>
                              <w:t>新乡科技产业园</w:t>
                            </w:r>
                            <w:r>
                              <w:rPr>
                                <w:sz w:val="21"/>
                                <w:szCs w:val="21"/>
                              </w:rPr>
                              <w:t>T12</w:t>
                            </w:r>
                          </w:p>
                          <w:p>
                            <w:pPr>
                              <w:pStyle w:val="FrameContents"/>
                              <w:keepNext w:val="false"/>
                              <w:keepLines w:val="false"/>
                              <w:widowControl/>
                              <w:suppressLineNumbers w:val="0"/>
                              <w:jc w:val="left"/>
                              <w:rPr>
                                <w:sz w:val="21"/>
                                <w:szCs w:val="21"/>
                              </w:rPr>
                            </w:pPr>
                            <w:r>
                              <w:rPr>
                                <w:sz w:val="21"/>
                                <w:szCs w:val="21"/>
                              </w:rPr>
                              <w:t>科研基地</w:t>
                            </w:r>
                            <w:r>
                              <w:rPr>
                                <w:sz w:val="21"/>
                                <w:szCs w:val="21"/>
                              </w:rPr>
                              <w:t xml:space="preserve">: </w:t>
                            </w:r>
                            <w:r>
                              <w:rPr>
                                <w:rFonts w:ascii="宋体" w:hAnsi="宋体" w:cs="宋体"/>
                                <w:color w:val="000000"/>
                                <w:kern w:val="0"/>
                                <w:sz w:val="20"/>
                                <w:szCs w:val="20"/>
                                <w:lang w:val="en-US" w:eastAsia="zh-CN" w:bidi="ar-SA"/>
                              </w:rPr>
                              <w:t xml:space="preserve">河南省新乡市国家 </w:t>
                            </w:r>
                            <w:r>
                              <w:rPr>
                                <w:rFonts w:eastAsia="宋体" w:cs="宋体"/>
                                <w:color w:val="000000"/>
                                <w:kern w:val="0"/>
                                <w:sz w:val="20"/>
                                <w:szCs w:val="20"/>
                                <w:lang w:val="en-US" w:eastAsia="zh-CN" w:bidi="ar-SA"/>
                              </w:rPr>
                              <w:t xml:space="preserve">863 </w:t>
                            </w:r>
                            <w:r>
                              <w:rPr>
                                <w:rFonts w:ascii="宋体" w:hAnsi="宋体" w:cs="宋体"/>
                                <w:color w:val="000000"/>
                                <w:kern w:val="0"/>
                                <w:sz w:val="20"/>
                                <w:szCs w:val="20"/>
                                <w:lang w:val="en-US" w:eastAsia="zh-CN" w:bidi="ar-SA"/>
                              </w:rPr>
                              <w:t xml:space="preserve">新乡科技产业园 </w:t>
                            </w:r>
                            <w:r>
                              <w:rPr>
                                <w:rFonts w:eastAsia="宋体" w:cs="宋体"/>
                                <w:color w:val="000000"/>
                                <w:kern w:val="0"/>
                                <w:sz w:val="20"/>
                                <w:szCs w:val="20"/>
                                <w:lang w:val="en-US" w:eastAsia="zh-CN" w:bidi="ar-SA"/>
                              </w:rPr>
                              <w:t xml:space="preserve">A02 </w:t>
                            </w:r>
                          </w:p>
                          <w:p>
                            <w:pPr>
                              <w:pStyle w:val="FrameContents"/>
                              <w:rPr>
                                <w:sz w:val="21"/>
                                <w:szCs w:val="21"/>
                              </w:rPr>
                            </w:pPr>
                            <w:r>
                              <w:rPr>
                                <w:sz w:val="21"/>
                                <w:szCs w:val="21"/>
                              </w:rPr>
                              <w:t>生产基地</w:t>
                            </w:r>
                            <w:r>
                              <w:rPr>
                                <w:sz w:val="21"/>
                                <w:szCs w:val="21"/>
                              </w:rPr>
                              <w:t xml:space="preserve">: </w:t>
                            </w:r>
                            <w:r>
                              <w:rPr>
                                <w:sz w:val="21"/>
                                <w:szCs w:val="21"/>
                              </w:rPr>
                              <w:t>河南省新乡市红旗区新二街</w:t>
                            </w:r>
                            <w:r>
                              <w:rPr>
                                <w:sz w:val="21"/>
                                <w:szCs w:val="21"/>
                              </w:rPr>
                              <w:t>908</w:t>
                            </w:r>
                            <w:r>
                              <w:rPr>
                                <w:sz w:val="21"/>
                                <w:szCs w:val="21"/>
                              </w:rPr>
                              <w:t>号</w:t>
                            </w:r>
                          </w:p>
                          <w:p>
                            <w:pPr>
                              <w:pStyle w:val="FrameContents"/>
                              <w:rPr>
                                <w:sz w:val="21"/>
                                <w:szCs w:val="21"/>
                              </w:rPr>
                            </w:pPr>
                            <w:r>
                              <w:rPr>
                                <w:sz w:val="21"/>
                                <w:szCs w:val="21"/>
                              </w:rPr>
                              <w:t>邮箱：</w:t>
                            </w:r>
                            <w:r>
                              <w:rPr>
                                <w:sz w:val="21"/>
                                <w:szCs w:val="21"/>
                              </w:rPr>
                              <w:t>xxlfhb@163.com</w:t>
                            </w:r>
                          </w:p>
                          <w:p>
                            <w:pPr>
                              <w:pStyle w:val="FrameContents"/>
                              <w:rPr>
                                <w:sz w:val="21"/>
                                <w:szCs w:val="21"/>
                              </w:rPr>
                            </w:pPr>
                            <w:r>
                              <w:rPr>
                                <w:sz w:val="21"/>
                                <w:szCs w:val="21"/>
                              </w:rPr>
                              <w:t>全国统一服务热线：</w:t>
                            </w:r>
                            <w:r>
                              <w:rPr>
                                <w:sz w:val="21"/>
                                <w:szCs w:val="21"/>
                              </w:rPr>
                              <w:t>0373-5893589</w:t>
                            </w:r>
                          </w:p>
                        </w:txbxContent>
                      </wps:txbx>
                      <wps:bodyPr anchor="t" upright="1">
                        <a:noAutofit/>
                      </wps:bodyPr>
                    </wps:wsp>
                  </a:graphicData>
                </a:graphic>
              </wp:anchor>
            </w:drawing>
          </mc:Choice>
          <mc:Fallback>
            <w:pict>
              <v:rect id="shape_0" ID="文本框 89" path="m0,0l-2147483645,0l-2147483645,-2147483646l0,-2147483646xe" stroked="f" o:allowincell="f" style="position:absolute;margin-left:-17.65pt;margin-top:88.8pt;width:351.45pt;height:94.6pt;mso-wrap-style:square;v-text-anchor:top">
                <v:fill o:detectmouseclick="t" on="false"/>
                <v:stroke color="#3465a4" weight="15840" joinstyle="round" endcap="flat"/>
                <v:textbox>
                  <w:txbxContent>
                    <w:p>
                      <w:pPr>
                        <w:pStyle w:val="FrameContents"/>
                        <w:rPr>
                          <w:sz w:val="21"/>
                          <w:szCs w:val="21"/>
                        </w:rPr>
                      </w:pPr>
                      <w:r>
                        <w:rPr>
                          <w:sz w:val="21"/>
                          <w:szCs w:val="21"/>
                        </w:rPr>
                        <w:t>总部地址</w:t>
                      </w:r>
                      <w:r>
                        <w:rPr>
                          <w:sz w:val="21"/>
                          <w:szCs w:val="21"/>
                        </w:rPr>
                        <w:t xml:space="preserve">: </w:t>
                      </w:r>
                      <w:r>
                        <w:rPr>
                          <w:sz w:val="21"/>
                          <w:szCs w:val="21"/>
                        </w:rPr>
                        <w:t>河南省新乡市国家</w:t>
                      </w:r>
                      <w:r>
                        <w:rPr>
                          <w:sz w:val="21"/>
                          <w:szCs w:val="21"/>
                        </w:rPr>
                        <w:t>863</w:t>
                      </w:r>
                      <w:r>
                        <w:rPr>
                          <w:sz w:val="21"/>
                          <w:szCs w:val="21"/>
                        </w:rPr>
                        <w:t>新乡科技产业园</w:t>
                      </w:r>
                      <w:r>
                        <w:rPr>
                          <w:sz w:val="21"/>
                          <w:szCs w:val="21"/>
                        </w:rPr>
                        <w:t>T12</w:t>
                      </w:r>
                    </w:p>
                    <w:p>
                      <w:pPr>
                        <w:pStyle w:val="FrameContents"/>
                        <w:keepNext w:val="false"/>
                        <w:keepLines w:val="false"/>
                        <w:widowControl/>
                        <w:suppressLineNumbers w:val="0"/>
                        <w:jc w:val="left"/>
                        <w:rPr>
                          <w:sz w:val="21"/>
                          <w:szCs w:val="21"/>
                        </w:rPr>
                      </w:pPr>
                      <w:r>
                        <w:rPr>
                          <w:sz w:val="21"/>
                          <w:szCs w:val="21"/>
                        </w:rPr>
                        <w:t>科研基地</w:t>
                      </w:r>
                      <w:r>
                        <w:rPr>
                          <w:sz w:val="21"/>
                          <w:szCs w:val="21"/>
                        </w:rPr>
                        <w:t xml:space="preserve">: </w:t>
                      </w:r>
                      <w:r>
                        <w:rPr>
                          <w:rFonts w:ascii="宋体" w:hAnsi="宋体" w:cs="宋体"/>
                          <w:color w:val="000000"/>
                          <w:kern w:val="0"/>
                          <w:sz w:val="20"/>
                          <w:szCs w:val="20"/>
                          <w:lang w:val="en-US" w:eastAsia="zh-CN" w:bidi="ar-SA"/>
                        </w:rPr>
                        <w:t xml:space="preserve">河南省新乡市国家 </w:t>
                      </w:r>
                      <w:r>
                        <w:rPr>
                          <w:rFonts w:eastAsia="宋体" w:cs="宋体"/>
                          <w:color w:val="000000"/>
                          <w:kern w:val="0"/>
                          <w:sz w:val="20"/>
                          <w:szCs w:val="20"/>
                          <w:lang w:val="en-US" w:eastAsia="zh-CN" w:bidi="ar-SA"/>
                        </w:rPr>
                        <w:t xml:space="preserve">863 </w:t>
                      </w:r>
                      <w:r>
                        <w:rPr>
                          <w:rFonts w:ascii="宋体" w:hAnsi="宋体" w:cs="宋体"/>
                          <w:color w:val="000000"/>
                          <w:kern w:val="0"/>
                          <w:sz w:val="20"/>
                          <w:szCs w:val="20"/>
                          <w:lang w:val="en-US" w:eastAsia="zh-CN" w:bidi="ar-SA"/>
                        </w:rPr>
                        <w:t xml:space="preserve">新乡科技产业园 </w:t>
                      </w:r>
                      <w:r>
                        <w:rPr>
                          <w:rFonts w:eastAsia="宋体" w:cs="宋体"/>
                          <w:color w:val="000000"/>
                          <w:kern w:val="0"/>
                          <w:sz w:val="20"/>
                          <w:szCs w:val="20"/>
                          <w:lang w:val="en-US" w:eastAsia="zh-CN" w:bidi="ar-SA"/>
                        </w:rPr>
                        <w:t xml:space="preserve">A02 </w:t>
                      </w:r>
                    </w:p>
                    <w:p>
                      <w:pPr>
                        <w:pStyle w:val="FrameContents"/>
                        <w:rPr>
                          <w:sz w:val="21"/>
                          <w:szCs w:val="21"/>
                        </w:rPr>
                      </w:pPr>
                      <w:r>
                        <w:rPr>
                          <w:sz w:val="21"/>
                          <w:szCs w:val="21"/>
                        </w:rPr>
                        <w:t>生产基地</w:t>
                      </w:r>
                      <w:r>
                        <w:rPr>
                          <w:sz w:val="21"/>
                          <w:szCs w:val="21"/>
                        </w:rPr>
                        <w:t xml:space="preserve">: </w:t>
                      </w:r>
                      <w:r>
                        <w:rPr>
                          <w:sz w:val="21"/>
                          <w:szCs w:val="21"/>
                        </w:rPr>
                        <w:t>河南省新乡市红旗区新二街</w:t>
                      </w:r>
                      <w:r>
                        <w:rPr>
                          <w:sz w:val="21"/>
                          <w:szCs w:val="21"/>
                        </w:rPr>
                        <w:t>908</w:t>
                      </w:r>
                      <w:r>
                        <w:rPr>
                          <w:sz w:val="21"/>
                          <w:szCs w:val="21"/>
                        </w:rPr>
                        <w:t>号</w:t>
                      </w:r>
                    </w:p>
                    <w:p>
                      <w:pPr>
                        <w:pStyle w:val="FrameContents"/>
                        <w:rPr>
                          <w:sz w:val="21"/>
                          <w:szCs w:val="21"/>
                        </w:rPr>
                      </w:pPr>
                      <w:r>
                        <w:rPr>
                          <w:sz w:val="21"/>
                          <w:szCs w:val="21"/>
                        </w:rPr>
                        <w:t>邮箱：</w:t>
                      </w:r>
                      <w:r>
                        <w:rPr>
                          <w:sz w:val="21"/>
                          <w:szCs w:val="21"/>
                        </w:rPr>
                        <w:t>xxlfhb@163.com</w:t>
                      </w:r>
                    </w:p>
                    <w:p>
                      <w:pPr>
                        <w:pStyle w:val="FrameContents"/>
                        <w:rPr>
                          <w:sz w:val="21"/>
                          <w:szCs w:val="21"/>
                        </w:rPr>
                      </w:pPr>
                      <w:r>
                        <w:rPr>
                          <w:sz w:val="21"/>
                          <w:szCs w:val="21"/>
                        </w:rPr>
                        <w:t>全国统一服务热线：</w:t>
                      </w:r>
                      <w:r>
                        <w:rPr>
                          <w:sz w:val="21"/>
                          <w:szCs w:val="21"/>
                        </w:rPr>
                        <w:t>0373-5893589</w:t>
                      </w:r>
                    </w:p>
                  </w:txbxContent>
                </v:textbox>
                <w10:wrap type="none"/>
              </v:rect>
            </w:pict>
          </mc:Fallback>
        </mc:AlternateContent>
        <w:drawing>
          <wp:anchor behindDoc="0" distT="0" distB="0" distL="0" distR="0" simplePos="0" locked="0" layoutInCell="1" allowOverlap="1" relativeHeight="184">
            <wp:simplePos x="0" y="0"/>
            <wp:positionH relativeFrom="column">
              <wp:posOffset>-224155</wp:posOffset>
            </wp:positionH>
            <wp:positionV relativeFrom="page">
              <wp:posOffset>7945755</wp:posOffset>
            </wp:positionV>
            <wp:extent cx="3053080" cy="361315"/>
            <wp:effectExtent l="0" t="0" r="0" b="0"/>
            <wp:wrapNone/>
            <wp:docPr id="7" name="图片 88" descr="方案封面-11.1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8" descr="方案封面-11.17 2"/>
                    <pic:cNvPicPr>
                      <a:picLocks noChangeAspect="1" noChangeArrowheads="1"/>
                    </pic:cNvPicPr>
                  </pic:nvPicPr>
                  <pic:blipFill>
                    <a:blip r:embed="rId6"/>
                    <a:stretch>
                      <a:fillRect/>
                    </a:stretch>
                  </pic:blipFill>
                  <pic:spPr bwMode="auto">
                    <a:xfrm>
                      <a:off x="0" y="0"/>
                      <a:ext cx="3053080" cy="361315"/>
                    </a:xfrm>
                    <a:prstGeom prst="rect">
                      <a:avLst/>
                    </a:prstGeom>
                    <a:noFill/>
                  </pic:spPr>
                </pic:pic>
              </a:graphicData>
            </a:graphic>
          </wp:anchor>
        </w:drawing>
        <mc:AlternateContent>
          <mc:Choice Requires="wps">
            <w:drawing>
              <wp:anchor behindDoc="0" distT="0" distB="0" distL="0" distR="0" simplePos="0" locked="0" layoutInCell="1" allowOverlap="1" relativeHeight="188">
                <wp:simplePos x="0" y="0"/>
                <wp:positionH relativeFrom="column">
                  <wp:posOffset>10062210</wp:posOffset>
                </wp:positionH>
                <wp:positionV relativeFrom="paragraph">
                  <wp:posOffset>603885</wp:posOffset>
                </wp:positionV>
                <wp:extent cx="2976245" cy="1249680"/>
                <wp:effectExtent l="0" t="0" r="0" b="0"/>
                <wp:wrapNone/>
                <wp:docPr id="8" name="文本框 86"/>
                <a:graphic xmlns:a="http://schemas.openxmlformats.org/drawingml/2006/main">
                  <a:graphicData uri="http://schemas.microsoft.com/office/word/2010/wordprocessingShape">
                    <wps:wsp>
                      <wps:cNvSpPr/>
                      <wps:spPr>
                        <a:xfrm>
                          <a:off x="0" y="0"/>
                          <a:ext cx="2976120" cy="1249560"/>
                        </a:xfrm>
                        <a:prstGeom prst="rect">
                          <a:avLst/>
                        </a:prstGeom>
                        <a:noFill/>
                        <a:ln w="15875">
                          <a:noFill/>
                        </a:ln>
                      </wps:spPr>
                      <wps:style>
                        <a:lnRef idx="0"/>
                        <a:fillRef idx="0"/>
                        <a:effectRef idx="0"/>
                        <a:fontRef idx="minor"/>
                      </wps:style>
                      <wps:txbx>
                        <w:txbxContent>
                          <w:p>
                            <w:pPr>
                              <w:pStyle w:val="Default"/>
                              <w:jc w:val="right"/>
                              <w:rPr>
                                <w:rFonts w:ascii="微软雅黑" w:hAnsi="微软雅黑" w:eastAsia="微软雅黑" w:cs="微软雅黑"/>
                                <w:b/>
                                <w:bCs/>
                                <w:color w:val="3F3F3F"/>
                                <w:sz w:val="36"/>
                                <w:szCs w:val="36"/>
                              </w:rPr>
                            </w:pPr>
                            <w:r>
                              <w:rPr>
                                <w:rFonts w:ascii="微软雅黑" w:hAnsi="微软雅黑" w:cs="微软雅黑" w:eastAsia="微软雅黑"/>
                                <w:b/>
                                <w:bCs/>
                                <w:color w:val="3F3F3F"/>
                                <w:sz w:val="36"/>
                                <w:szCs w:val="36"/>
                              </w:rPr>
                              <w:t>河南绿丰环保工程有限公司</w:t>
                            </w:r>
                          </w:p>
                          <w:p>
                            <w:pPr>
                              <w:pStyle w:val="Default"/>
                              <w:jc w:val="right"/>
                              <w:rPr>
                                <w:rFonts w:ascii="微软雅黑" w:hAnsi="微软雅黑" w:eastAsia="微软雅黑" w:cs="微软雅黑"/>
                                <w:b w:val="false"/>
                                <w:bCs w:val="false"/>
                                <w:color w:val="000000"/>
                                <w:sz w:val="18"/>
                                <w:szCs w:val="18"/>
                              </w:rPr>
                            </w:pPr>
                            <w:r>
                              <w:rPr>
                                <w:rFonts w:eastAsia="微软雅黑" w:cs="微软雅黑" w:ascii="微软雅黑" w:hAnsi="微软雅黑"/>
                                <w:b w:val="false"/>
                                <w:bCs w:val="false"/>
                                <w:color w:val="000000"/>
                                <w:sz w:val="18"/>
                                <w:szCs w:val="18"/>
                              </w:rPr>
                              <w:t>Henan Lvfeng Environmental Protection Co.,Ltd.</w:t>
                            </w:r>
                          </w:p>
                          <w:p>
                            <w:pPr>
                              <w:pStyle w:val="TableofFigures"/>
                              <w:jc w:val="right"/>
                              <w:rPr/>
                            </w:pPr>
                            <w:r>
                              <w:rPr/>
                            </w:r>
                          </w:p>
                          <w:p>
                            <w:pPr>
                              <w:pStyle w:val="TableofFigures"/>
                              <w:jc w:val="right"/>
                              <w:rPr>
                                <w:color w:val="3F3F3F"/>
                                <w:sz w:val="28"/>
                                <w:szCs w:val="22"/>
                              </w:rPr>
                            </w:pPr>
                            <w:r>
                              <w:rPr>
                                <w:rFonts w:eastAsia="微软雅黑" w:cs="微软雅黑" w:ascii="微软雅黑" w:hAnsi="微软雅黑"/>
                                <w:b/>
                                <w:bCs/>
                                <w:color w:val="3F3F3F"/>
                                <w:sz w:val="32"/>
                                <w:szCs w:val="24"/>
                                <w:lang w:val="en-US" w:eastAsia="zh-CN"/>
                              </w:rPr>
                              <w:t>2024</w:t>
                            </w:r>
                            <w:r>
                              <w:rPr>
                                <w:rFonts w:ascii="微软雅黑" w:hAnsi="微软雅黑" w:cs="微软雅黑" w:eastAsia="微软雅黑"/>
                                <w:b/>
                                <w:bCs/>
                                <w:color w:val="3F3F3F"/>
                                <w:sz w:val="32"/>
                                <w:szCs w:val="24"/>
                                <w:lang w:val="en-US" w:eastAsia="zh-CN"/>
                              </w:rPr>
                              <w:t>年</w:t>
                            </w:r>
                            <w:r>
                              <w:rPr>
                                <w:rFonts w:eastAsia="微软雅黑" w:cs="微软雅黑" w:ascii="微软雅黑" w:hAnsi="微软雅黑"/>
                                <w:b/>
                                <w:bCs/>
                                <w:color w:val="FF0000"/>
                                <w:sz w:val="32"/>
                                <w:szCs w:val="24"/>
                                <w:lang w:val="en-US" w:eastAsia="zh-CN"/>
                              </w:rPr>
                              <w:t>03</w:t>
                            </w:r>
                            <w:r>
                              <w:rPr>
                                <w:rFonts w:ascii="微软雅黑" w:hAnsi="微软雅黑" w:cs="微软雅黑" w:eastAsia="微软雅黑"/>
                                <w:b/>
                                <w:bCs/>
                                <w:color w:val="3F3F3F"/>
                                <w:sz w:val="32"/>
                                <w:szCs w:val="24"/>
                                <w:lang w:val="en-US" w:eastAsia="zh-CN"/>
                              </w:rPr>
                              <w:t>月</w:t>
                            </w:r>
                          </w:p>
                          <w:p>
                            <w:pPr>
                              <w:pStyle w:val="FrameContents"/>
                              <w:jc w:val="right"/>
                              <w:rPr/>
                            </w:pPr>
                            <w:r>
                              <w:rPr/>
                            </w:r>
                          </w:p>
                        </w:txbxContent>
                      </wps:txbx>
                      <wps:bodyPr anchor="t" upright="1">
                        <a:noAutofit/>
                      </wps:bodyPr>
                    </wps:wsp>
                  </a:graphicData>
                </a:graphic>
              </wp:anchor>
            </w:drawing>
          </mc:Choice>
          <mc:Fallback>
            <w:pict>
              <v:rect id="shape_0" ID="文本框 86" path="m0,0l-2147483645,0l-2147483645,-2147483646l0,-2147483646xe" stroked="f" o:allowincell="f" style="position:absolute;margin-left:792.3pt;margin-top:47.55pt;width:234.3pt;height:98.35pt;mso-wrap-style:square;v-text-anchor:top">
                <v:fill o:detectmouseclick="t" on="false"/>
                <v:stroke color="#3465a4" weight="15840" joinstyle="round" endcap="flat"/>
                <v:textbox>
                  <w:txbxContent>
                    <w:p>
                      <w:pPr>
                        <w:pStyle w:val="Default"/>
                        <w:jc w:val="right"/>
                        <w:rPr>
                          <w:rFonts w:ascii="微软雅黑" w:hAnsi="微软雅黑" w:eastAsia="微软雅黑" w:cs="微软雅黑"/>
                          <w:b/>
                          <w:bCs/>
                          <w:color w:val="3F3F3F"/>
                          <w:sz w:val="36"/>
                          <w:szCs w:val="36"/>
                        </w:rPr>
                      </w:pPr>
                      <w:r>
                        <w:rPr>
                          <w:rFonts w:ascii="微软雅黑" w:hAnsi="微软雅黑" w:cs="微软雅黑" w:eastAsia="微软雅黑"/>
                          <w:b/>
                          <w:bCs/>
                          <w:color w:val="3F3F3F"/>
                          <w:sz w:val="36"/>
                          <w:szCs w:val="36"/>
                        </w:rPr>
                        <w:t>河南绿丰环保工程有限公司</w:t>
                      </w:r>
                    </w:p>
                    <w:p>
                      <w:pPr>
                        <w:pStyle w:val="Default"/>
                        <w:jc w:val="right"/>
                        <w:rPr>
                          <w:rFonts w:ascii="微软雅黑" w:hAnsi="微软雅黑" w:eastAsia="微软雅黑" w:cs="微软雅黑"/>
                          <w:b w:val="false"/>
                          <w:bCs w:val="false"/>
                          <w:color w:val="000000"/>
                          <w:sz w:val="18"/>
                          <w:szCs w:val="18"/>
                        </w:rPr>
                      </w:pPr>
                      <w:r>
                        <w:rPr>
                          <w:rFonts w:eastAsia="微软雅黑" w:cs="微软雅黑" w:ascii="微软雅黑" w:hAnsi="微软雅黑"/>
                          <w:b w:val="false"/>
                          <w:bCs w:val="false"/>
                          <w:color w:val="000000"/>
                          <w:sz w:val="18"/>
                          <w:szCs w:val="18"/>
                        </w:rPr>
                        <w:t>Henan Lvfeng Environmental Protection Co.,Ltd.</w:t>
                      </w:r>
                    </w:p>
                    <w:p>
                      <w:pPr>
                        <w:pStyle w:val="TableofFigures"/>
                        <w:jc w:val="right"/>
                        <w:rPr/>
                      </w:pPr>
                      <w:r>
                        <w:rPr/>
                      </w:r>
                    </w:p>
                    <w:p>
                      <w:pPr>
                        <w:pStyle w:val="TableofFigures"/>
                        <w:jc w:val="right"/>
                        <w:rPr>
                          <w:color w:val="3F3F3F"/>
                          <w:sz w:val="28"/>
                          <w:szCs w:val="22"/>
                        </w:rPr>
                      </w:pPr>
                      <w:r>
                        <w:rPr>
                          <w:rFonts w:eastAsia="微软雅黑" w:cs="微软雅黑" w:ascii="微软雅黑" w:hAnsi="微软雅黑"/>
                          <w:b/>
                          <w:bCs/>
                          <w:color w:val="3F3F3F"/>
                          <w:sz w:val="32"/>
                          <w:szCs w:val="24"/>
                          <w:lang w:val="en-US" w:eastAsia="zh-CN"/>
                        </w:rPr>
                        <w:t>2024</w:t>
                      </w:r>
                      <w:r>
                        <w:rPr>
                          <w:rFonts w:ascii="微软雅黑" w:hAnsi="微软雅黑" w:cs="微软雅黑" w:eastAsia="微软雅黑"/>
                          <w:b/>
                          <w:bCs/>
                          <w:color w:val="3F3F3F"/>
                          <w:sz w:val="32"/>
                          <w:szCs w:val="24"/>
                          <w:lang w:val="en-US" w:eastAsia="zh-CN"/>
                        </w:rPr>
                        <w:t>年</w:t>
                      </w:r>
                      <w:r>
                        <w:rPr>
                          <w:rFonts w:eastAsia="微软雅黑" w:cs="微软雅黑" w:ascii="微软雅黑" w:hAnsi="微软雅黑"/>
                          <w:b/>
                          <w:bCs/>
                          <w:color w:val="FF0000"/>
                          <w:sz w:val="32"/>
                          <w:szCs w:val="24"/>
                          <w:lang w:val="en-US" w:eastAsia="zh-CN"/>
                        </w:rPr>
                        <w:t>03</w:t>
                      </w:r>
                      <w:r>
                        <w:rPr>
                          <w:rFonts w:ascii="微软雅黑" w:hAnsi="微软雅黑" w:cs="微软雅黑" w:eastAsia="微软雅黑"/>
                          <w:b/>
                          <w:bCs/>
                          <w:color w:val="3F3F3F"/>
                          <w:sz w:val="32"/>
                          <w:szCs w:val="24"/>
                          <w:lang w:val="en-US" w:eastAsia="zh-CN"/>
                        </w:rPr>
                        <w:t>月</w:t>
                      </w:r>
                    </w:p>
                    <w:p>
                      <w:pPr>
                        <w:pStyle w:val="FrameContents"/>
                        <w:jc w:val="right"/>
                        <w:rPr/>
                      </w:pPr>
                      <w:r>
                        <w:rPr/>
                      </w:r>
                    </w:p>
                  </w:txbxContent>
                </v:textbox>
                <w10:wrap type="none"/>
              </v:rect>
            </w:pict>
          </mc:Fallback>
        </mc:AlternateContent>
      </w:r>
      <w:r>
        <w:rPr>
          <w:rFonts w:ascii="微软雅黑" w:hAnsi="微软雅黑" w:cs="微软雅黑" w:eastAsia="微软雅黑"/>
          <w:b/>
          <w:bCs/>
          <w:color w:val="088484"/>
          <w:sz w:val="28"/>
          <w:szCs w:val="22"/>
          <w:lang w:val="en-US" w:eastAsia="zh-CN"/>
        </w:rPr>
        <w:t xml:space="preserve"> </w:t>
      </w:r>
      <w:r>
        <w:rPr>
          <w:lang w:val="en-US" w:eastAsia="zh-CN"/>
        </w:rPr>
        <w:t xml:space="preserve">                                            </w:t>
      </w:r>
      <w:bookmarkEnd w:id="2"/>
      <w:bookmarkEnd w:id="3"/>
    </w:p>
    <w:p>
      <w:pPr>
        <w:sectPr>
          <w:headerReference w:type="even" r:id="rId7"/>
          <w:headerReference w:type="default" r:id="rId8"/>
          <w:headerReference w:type="first" r:id="rId9"/>
          <w:footerReference w:type="even" r:id="rId10"/>
          <w:footerReference w:type="default" r:id="rId11"/>
          <w:footerReference w:type="first" r:id="rId12"/>
          <w:type w:val="nextPage"/>
          <w:pgSz w:orient="landscape" w:w="23811" w:h="16838"/>
          <w:pgMar w:left="1361" w:right="1361" w:gutter="0" w:header="964" w:top="1531" w:footer="964" w:bottom="1304"/>
          <w:pgNumType w:fmt="decimal"/>
          <w:formProt w:val="false"/>
          <w:titlePg/>
          <w:textDirection w:val="lrTb"/>
        </w:sectPr>
      </w:pPr>
    </w:p>
    <w:p>
      <w:pPr>
        <w:pStyle w:val="Normal"/>
        <w:spacing w:lineRule="auto" w:line="360"/>
        <w:jc w:val="center"/>
        <w:rPr>
          <w:rFonts w:ascii="微软雅黑" w:hAnsi="微软雅黑" w:eastAsia="微软雅黑" w:cs="微软雅黑"/>
          <w:b/>
          <w:bCs/>
          <w:sz w:val="32"/>
          <w:szCs w:val="32"/>
        </w:rPr>
      </w:pPr>
      <w:r>
        <w:rPr>
          <w:rFonts w:ascii="微软雅黑" w:hAnsi="微软雅黑" w:cs="微软雅黑" w:eastAsia="微软雅黑"/>
          <w:b/>
          <w:bCs/>
          <w:sz w:val="32"/>
          <w:szCs w:val="32"/>
        </w:rPr>
        <w:t>目 录</w:t>
      </w:r>
    </w:p>
    <w:sdt>
      <w:sdtPr>
        <w:docPartObj>
          <w:docPartGallery w:val="Table of Contents"/>
          <w:docPartUnique w:val="true"/>
        </w:docPartObj>
      </w:sdtPr>
      <w:sdtContent>
        <w:p>
          <w:pPr>
            <w:pStyle w:val="TOC1"/>
            <w:tabs>
              <w:tab w:val="clear" w:pos="420"/>
              <w:tab w:val="right" w:pos="8844" w:leader="dot"/>
            </w:tabs>
            <w:rPr/>
          </w:pPr>
          <w:r>
            <w:fldChar w:fldCharType="begin"/>
          </w:r>
          <w:r>
            <w:rPr>
              <w:rStyle w:val="IndexLink"/>
              <w:rFonts w:eastAsia="黑体" w:ascii="黑体" w:hAnsi="黑体"/>
            </w:rPr>
            <w:instrText xml:space="preserve"> TOC \o "1-2" \u \h</w:instrText>
          </w:r>
          <w:r>
            <w:rPr>
              <w:rStyle w:val="IndexLink"/>
              <w:rFonts w:eastAsia="黑体" w:ascii="黑体" w:hAnsi="黑体"/>
            </w:rPr>
            <w:fldChar w:fldCharType="separate"/>
          </w:r>
          <w:hyperlink w:anchor="_Toc15827">
            <w:r>
              <w:rPr>
                <w:rStyle w:val="IndexLink"/>
                <w:rFonts w:eastAsia="黑体" w:ascii="黑体" w:hAnsi="黑体"/>
              </w:rPr>
              <w:t xml:space="preserve">1. </w:t>
            </w:r>
            <w:r>
              <w:rPr>
                <w:rStyle w:val="IndexLink"/>
              </w:rPr>
              <w:t>项目总述</w:t>
            </w:r>
            <w:r>
              <w:rPr>
                <w:webHidden/>
              </w:rPr>
              <w:fldChar w:fldCharType="begin"/>
            </w:r>
            <w:r>
              <w:rPr>
                <w:webHidden/>
              </w:rPr>
              <w:instrText xml:space="preserve">PAGEREF _Toc15827 \h</w:instrText>
            </w:r>
            <w:r>
              <w:rPr>
                <w:webHidden/>
              </w:rPr>
              <w:fldChar w:fldCharType="separate"/>
            </w:r>
            <w:r>
              <w:rPr>
                <w:rStyle w:val="IndexLink"/>
              </w:rPr>
              <w:tab/>
              <w:t>1</w:t>
            </w:r>
            <w:r>
              <w:rPr>
                <w:webHidden/>
              </w:rPr>
              <w:fldChar w:fldCharType="end"/>
            </w:r>
          </w:hyperlink>
        </w:p>
        <w:p>
          <w:pPr>
            <w:pStyle w:val="TOC2"/>
            <w:tabs>
              <w:tab w:val="clear" w:pos="420"/>
              <w:tab w:val="right" w:pos="8844" w:leader="dot"/>
            </w:tabs>
            <w:rPr/>
          </w:pPr>
          <w:hyperlink w:anchor="_Toc11662">
            <w:r>
              <w:rPr>
                <w:rStyle w:val="IndexLink"/>
                <w:rFonts w:eastAsia="黑体" w:ascii="黑体" w:hAnsi="黑体"/>
              </w:rPr>
              <w:t xml:space="preserve">1.1. </w:t>
            </w:r>
            <w:r>
              <w:rPr>
                <w:rStyle w:val="IndexLink"/>
              </w:rPr>
              <w:t>经济技术指标</w:t>
            </w:r>
            <w:r>
              <w:rPr>
                <w:webHidden/>
              </w:rPr>
              <w:fldChar w:fldCharType="begin"/>
            </w:r>
            <w:r>
              <w:rPr>
                <w:webHidden/>
              </w:rPr>
              <w:instrText xml:space="preserve">PAGEREF _Toc11662 \h</w:instrText>
            </w:r>
            <w:r>
              <w:rPr>
                <w:webHidden/>
              </w:rPr>
              <w:fldChar w:fldCharType="separate"/>
            </w:r>
            <w:r>
              <w:rPr>
                <w:rStyle w:val="IndexLink"/>
              </w:rPr>
              <w:tab/>
              <w:t>1</w:t>
            </w:r>
            <w:r>
              <w:rPr>
                <w:webHidden/>
              </w:rPr>
              <w:fldChar w:fldCharType="end"/>
            </w:r>
          </w:hyperlink>
        </w:p>
        <w:p>
          <w:pPr>
            <w:pStyle w:val="TOC1"/>
            <w:tabs>
              <w:tab w:val="clear" w:pos="420"/>
              <w:tab w:val="right" w:pos="8844" w:leader="dot"/>
            </w:tabs>
            <w:rPr/>
          </w:pPr>
          <w:hyperlink w:anchor="_Toc32326">
            <w:r>
              <w:rPr>
                <w:rStyle w:val="IndexLink"/>
                <w:rFonts w:eastAsia="黑体" w:ascii="黑体" w:hAnsi="黑体"/>
              </w:rPr>
              <w:t xml:space="preserve">2. </w:t>
            </w:r>
            <w:r>
              <w:rPr>
                <w:rStyle w:val="IndexLink"/>
              </w:rPr>
              <w:t>工艺流程</w:t>
            </w:r>
            <w:r>
              <w:rPr>
                <w:webHidden/>
              </w:rPr>
              <w:fldChar w:fldCharType="begin"/>
            </w:r>
            <w:r>
              <w:rPr>
                <w:webHidden/>
              </w:rPr>
              <w:instrText xml:space="preserve">PAGEREF _Toc32326 \h</w:instrText>
            </w:r>
            <w:r>
              <w:rPr>
                <w:webHidden/>
              </w:rPr>
              <w:fldChar w:fldCharType="separate"/>
            </w:r>
            <w:r>
              <w:rPr>
                <w:rStyle w:val="IndexLink"/>
              </w:rPr>
              <w:tab/>
              <w:t>2</w:t>
            </w:r>
            <w:r>
              <w:rPr>
                <w:webHidden/>
              </w:rPr>
              <w:fldChar w:fldCharType="end"/>
            </w:r>
          </w:hyperlink>
        </w:p>
        <w:p>
          <w:pPr>
            <w:pStyle w:val="TOC1"/>
            <w:tabs>
              <w:tab w:val="clear" w:pos="420"/>
              <w:tab w:val="right" w:pos="8844" w:leader="dot"/>
            </w:tabs>
            <w:rPr/>
          </w:pPr>
          <w:hyperlink w:anchor="_Toc8853">
            <w:r>
              <w:rPr>
                <w:rStyle w:val="IndexLink"/>
                <w:rFonts w:eastAsia="黑体" w:ascii="黑体" w:hAnsi="黑体"/>
              </w:rPr>
              <w:t xml:space="preserve">3. </w:t>
            </w:r>
            <w:r>
              <w:rPr>
                <w:rStyle w:val="IndexLink"/>
              </w:rPr>
              <w:t>项目介绍</w:t>
            </w:r>
            <w:r>
              <w:rPr>
                <w:webHidden/>
              </w:rPr>
              <w:fldChar w:fldCharType="begin"/>
            </w:r>
            <w:r>
              <w:rPr>
                <w:webHidden/>
              </w:rPr>
              <w:instrText xml:space="preserve">PAGEREF _Toc8853 \h</w:instrText>
            </w:r>
            <w:r>
              <w:rPr>
                <w:webHidden/>
              </w:rPr>
              <w:fldChar w:fldCharType="separate"/>
            </w:r>
            <w:r>
              <w:rPr>
                <w:rStyle w:val="IndexLink"/>
              </w:rPr>
              <w:tab/>
              <w:t>3</w:t>
            </w:r>
            <w:r>
              <w:rPr>
                <w:webHidden/>
              </w:rPr>
              <w:fldChar w:fldCharType="end"/>
            </w:r>
          </w:hyperlink>
        </w:p>
        <w:p>
          <w:pPr>
            <w:pStyle w:val="TOC2"/>
            <w:tabs>
              <w:tab w:val="clear" w:pos="420"/>
              <w:tab w:val="right" w:pos="8844" w:leader="dot"/>
            </w:tabs>
            <w:rPr/>
          </w:pPr>
          <w:hyperlink w:anchor="_Toc20399">
            <w:r>
              <w:rPr>
                <w:rStyle w:val="IndexLink"/>
                <w:rFonts w:eastAsia="黑体" w:ascii="黑体" w:hAnsi="黑体"/>
              </w:rPr>
              <w:t xml:space="preserve">3.1. </w:t>
            </w:r>
            <w:r>
              <w:rPr>
                <w:rStyle w:val="IndexLink"/>
              </w:rPr>
              <w:t>项目概况</w:t>
            </w:r>
            <w:r>
              <w:rPr>
                <w:webHidden/>
              </w:rPr>
              <w:fldChar w:fldCharType="begin"/>
            </w:r>
            <w:r>
              <w:rPr>
                <w:webHidden/>
              </w:rPr>
              <w:instrText xml:space="preserve">PAGEREF _Toc20399 \h</w:instrText>
            </w:r>
            <w:r>
              <w:rPr>
                <w:webHidden/>
              </w:rPr>
              <w:fldChar w:fldCharType="separate"/>
            </w:r>
            <w:r>
              <w:rPr>
                <w:rStyle w:val="IndexLink"/>
              </w:rPr>
              <w:tab/>
              <w:t>3</w:t>
            </w:r>
            <w:r>
              <w:rPr>
                <w:webHidden/>
              </w:rPr>
              <w:fldChar w:fldCharType="end"/>
            </w:r>
          </w:hyperlink>
        </w:p>
        <w:p>
          <w:pPr>
            <w:pStyle w:val="TOC2"/>
            <w:tabs>
              <w:tab w:val="clear" w:pos="420"/>
              <w:tab w:val="right" w:pos="8844" w:leader="dot"/>
            </w:tabs>
            <w:rPr/>
          </w:pPr>
          <w:hyperlink w:anchor="_Toc8702">
            <w:r>
              <w:rPr>
                <w:rStyle w:val="IndexLink"/>
                <w:rFonts w:eastAsia="黑体" w:ascii="黑体" w:hAnsi="黑体"/>
              </w:rPr>
              <w:t xml:space="preserve">3.2. </w:t>
            </w:r>
            <w:r>
              <w:rPr>
                <w:rStyle w:val="IndexLink"/>
              </w:rPr>
              <w:t>设计</w:t>
            </w:r>
            <w:r>
              <w:rPr>
                <w:rStyle w:val="IndexLink"/>
                <w:lang w:val="en-US" w:eastAsia="zh-CN"/>
              </w:rPr>
              <w:t>参数</w:t>
            </w:r>
            <w:r>
              <w:rPr>
                <w:webHidden/>
              </w:rPr>
              <w:fldChar w:fldCharType="begin"/>
            </w:r>
            <w:r>
              <w:rPr>
                <w:webHidden/>
              </w:rPr>
              <w:instrText xml:space="preserve">PAGEREF _Toc8702 \h</w:instrText>
            </w:r>
            <w:r>
              <w:rPr>
                <w:webHidden/>
              </w:rPr>
              <w:fldChar w:fldCharType="separate"/>
            </w:r>
            <w:r>
              <w:rPr>
                <w:rStyle w:val="IndexLink"/>
              </w:rPr>
              <w:tab/>
              <w:t>3</w:t>
            </w:r>
            <w:r>
              <w:rPr>
                <w:webHidden/>
              </w:rPr>
              <w:fldChar w:fldCharType="end"/>
            </w:r>
          </w:hyperlink>
        </w:p>
        <w:p>
          <w:pPr>
            <w:pStyle w:val="TOC2"/>
            <w:tabs>
              <w:tab w:val="clear" w:pos="420"/>
              <w:tab w:val="right" w:pos="8844" w:leader="dot"/>
            </w:tabs>
            <w:rPr/>
          </w:pPr>
          <w:hyperlink w:anchor="_Toc26411">
            <w:r>
              <w:rPr>
                <w:rStyle w:val="IndexLink"/>
                <w:rFonts w:eastAsia="黑体" w:ascii="黑体" w:hAnsi="黑体"/>
              </w:rPr>
              <w:t xml:space="preserve">3.3. </w:t>
            </w:r>
            <w:r>
              <w:rPr>
                <w:rStyle w:val="IndexLink"/>
                <w:lang w:val="en-US" w:eastAsia="zh-CN"/>
              </w:rPr>
              <w:t>设</w:t>
            </w:r>
            <w:r>
              <w:rPr>
                <w:rStyle w:val="IndexLink"/>
              </w:rPr>
              <w:t>计范围</w:t>
            </w:r>
            <w:r>
              <w:rPr>
                <w:webHidden/>
              </w:rPr>
              <w:fldChar w:fldCharType="begin"/>
            </w:r>
            <w:r>
              <w:rPr>
                <w:webHidden/>
              </w:rPr>
              <w:instrText xml:space="preserve">PAGEREF _Toc26411 \h</w:instrText>
            </w:r>
            <w:r>
              <w:rPr>
                <w:webHidden/>
              </w:rPr>
              <w:fldChar w:fldCharType="separate"/>
            </w:r>
            <w:r>
              <w:rPr>
                <w:rStyle w:val="IndexLink"/>
              </w:rPr>
              <w:tab/>
              <w:t>3</w:t>
            </w:r>
            <w:r>
              <w:rPr>
                <w:webHidden/>
              </w:rPr>
              <w:fldChar w:fldCharType="end"/>
            </w:r>
          </w:hyperlink>
        </w:p>
        <w:p>
          <w:pPr>
            <w:pStyle w:val="TOC2"/>
            <w:tabs>
              <w:tab w:val="clear" w:pos="420"/>
              <w:tab w:val="right" w:pos="8844" w:leader="dot"/>
            </w:tabs>
            <w:rPr/>
          </w:pPr>
          <w:hyperlink w:anchor="_Toc18573">
            <w:r>
              <w:rPr>
                <w:rStyle w:val="IndexLink"/>
                <w:rFonts w:eastAsia="黑体" w:ascii="黑体" w:hAnsi="黑体"/>
              </w:rPr>
              <w:t xml:space="preserve">3.4. </w:t>
            </w:r>
            <w:r>
              <w:rPr>
                <w:rStyle w:val="IndexLink"/>
              </w:rPr>
              <w:t>编制依据及原则</w:t>
            </w:r>
            <w:r>
              <w:rPr>
                <w:webHidden/>
              </w:rPr>
              <w:fldChar w:fldCharType="begin"/>
            </w:r>
            <w:r>
              <w:rPr>
                <w:webHidden/>
              </w:rPr>
              <w:instrText xml:space="preserve">PAGEREF _Toc18573 \h</w:instrText>
            </w:r>
            <w:r>
              <w:rPr>
                <w:webHidden/>
              </w:rPr>
              <w:fldChar w:fldCharType="separate"/>
            </w:r>
            <w:r>
              <w:rPr>
                <w:rStyle w:val="IndexLink"/>
              </w:rPr>
              <w:tab/>
              <w:t>4</w:t>
            </w:r>
            <w:r>
              <w:rPr>
                <w:webHidden/>
              </w:rPr>
              <w:fldChar w:fldCharType="end"/>
            </w:r>
          </w:hyperlink>
        </w:p>
        <w:p>
          <w:pPr>
            <w:pStyle w:val="TOC2"/>
            <w:tabs>
              <w:tab w:val="clear" w:pos="420"/>
              <w:tab w:val="right" w:pos="8844" w:leader="dot"/>
            </w:tabs>
            <w:rPr/>
          </w:pPr>
          <w:hyperlink w:anchor="_Toc8730">
            <w:r>
              <w:rPr>
                <w:rStyle w:val="IndexLink"/>
                <w:rFonts w:eastAsia="黑体" w:ascii="黑体" w:hAnsi="黑体"/>
              </w:rPr>
              <w:t xml:space="preserve">3.5. </w:t>
            </w:r>
            <w:r>
              <w:rPr>
                <w:rStyle w:val="IndexLink"/>
              </w:rPr>
              <w:t>编制原则</w:t>
            </w:r>
            <w:r>
              <w:rPr>
                <w:webHidden/>
              </w:rPr>
              <w:fldChar w:fldCharType="begin"/>
            </w:r>
            <w:r>
              <w:rPr>
                <w:webHidden/>
              </w:rPr>
              <w:instrText xml:space="preserve">PAGEREF _Toc8730 \h</w:instrText>
            </w:r>
            <w:r>
              <w:rPr>
                <w:webHidden/>
              </w:rPr>
              <w:fldChar w:fldCharType="separate"/>
            </w:r>
            <w:r>
              <w:rPr>
                <w:rStyle w:val="IndexLink"/>
              </w:rPr>
              <w:tab/>
              <w:t>4</w:t>
            </w:r>
            <w:r>
              <w:rPr>
                <w:webHidden/>
              </w:rPr>
              <w:fldChar w:fldCharType="end"/>
            </w:r>
          </w:hyperlink>
        </w:p>
        <w:p>
          <w:pPr>
            <w:pStyle w:val="TOC1"/>
            <w:tabs>
              <w:tab w:val="clear" w:pos="420"/>
              <w:tab w:val="right" w:pos="8844" w:leader="dot"/>
            </w:tabs>
            <w:rPr/>
          </w:pPr>
          <w:hyperlink w:anchor="_Toc11014">
            <w:r>
              <w:rPr>
                <w:rStyle w:val="IndexLink"/>
                <w:rFonts w:eastAsia="黑体" w:ascii="黑体" w:hAnsi="黑体"/>
              </w:rPr>
              <w:t xml:space="preserve">4. </w:t>
            </w:r>
            <w:r>
              <w:rPr>
                <w:rStyle w:val="IndexLink"/>
              </w:rPr>
              <w:t>工艺单元内容及设备介绍</w:t>
            </w:r>
            <w:r>
              <w:rPr>
                <w:webHidden/>
              </w:rPr>
              <w:fldChar w:fldCharType="begin"/>
            </w:r>
            <w:r>
              <w:rPr>
                <w:webHidden/>
              </w:rPr>
              <w:instrText xml:space="preserve">PAGEREF _Toc11014 \h</w:instrText>
            </w:r>
            <w:r>
              <w:rPr>
                <w:webHidden/>
              </w:rPr>
              <w:fldChar w:fldCharType="separate"/>
            </w:r>
            <w:r>
              <w:rPr>
                <w:rStyle w:val="IndexLink"/>
              </w:rPr>
              <w:tab/>
              <w:t>6</w:t>
            </w:r>
            <w:r>
              <w:rPr>
                <w:webHidden/>
              </w:rPr>
              <w:fldChar w:fldCharType="end"/>
            </w:r>
          </w:hyperlink>
        </w:p>
        <w:p>
          <w:pPr>
            <w:pStyle w:val="TOC2"/>
            <w:tabs>
              <w:tab w:val="clear" w:pos="420"/>
              <w:tab w:val="right" w:pos="8844" w:leader="dot"/>
            </w:tabs>
            <w:rPr/>
          </w:pPr>
          <w:hyperlink w:anchor="_Toc25462">
            <w:r>
              <w:rPr>
                <w:rStyle w:val="IndexLink"/>
                <w:rFonts w:eastAsia="黑体" w:ascii="黑体" w:hAnsi="黑体"/>
              </w:rPr>
              <w:t xml:space="preserve">4.1. </w:t>
            </w:r>
            <w:r>
              <w:rPr>
                <w:rStyle w:val="IndexLink"/>
              </w:rPr>
              <w:t>机械格栅</w:t>
            </w:r>
            <w:r>
              <w:rPr>
                <w:webHidden/>
              </w:rPr>
              <w:fldChar w:fldCharType="begin"/>
            </w:r>
            <w:r>
              <w:rPr>
                <w:webHidden/>
              </w:rPr>
              <w:instrText xml:space="preserve">PAGEREF _Toc25462 \h</w:instrText>
            </w:r>
            <w:r>
              <w:rPr>
                <w:webHidden/>
              </w:rPr>
              <w:fldChar w:fldCharType="separate"/>
            </w:r>
            <w:r>
              <w:rPr>
                <w:rStyle w:val="IndexLink"/>
              </w:rPr>
              <w:tab/>
              <w:t>6</w:t>
            </w:r>
            <w:r>
              <w:rPr>
                <w:webHidden/>
              </w:rPr>
              <w:fldChar w:fldCharType="end"/>
            </w:r>
          </w:hyperlink>
        </w:p>
        <w:p>
          <w:pPr>
            <w:pStyle w:val="TOC2"/>
            <w:tabs>
              <w:tab w:val="clear" w:pos="420"/>
              <w:tab w:val="right" w:pos="8844" w:leader="dot"/>
            </w:tabs>
            <w:rPr/>
          </w:pPr>
          <w:hyperlink w:anchor="_Toc17596">
            <w:r>
              <w:rPr>
                <w:rStyle w:val="IndexLink"/>
                <w:rFonts w:eastAsia="黑体" w:ascii="黑体" w:hAnsi="黑体"/>
              </w:rPr>
              <w:t xml:space="preserve">4.2. </w:t>
            </w:r>
            <w:r>
              <w:rPr>
                <w:rStyle w:val="IndexLink"/>
              </w:rPr>
              <w:t>集水池</w:t>
            </w:r>
            <w:r>
              <w:rPr>
                <w:webHidden/>
              </w:rPr>
              <w:fldChar w:fldCharType="begin"/>
            </w:r>
            <w:r>
              <w:rPr>
                <w:webHidden/>
              </w:rPr>
              <w:instrText xml:space="preserve">PAGEREF _Toc17596 \h</w:instrText>
            </w:r>
            <w:r>
              <w:rPr>
                <w:webHidden/>
              </w:rPr>
              <w:fldChar w:fldCharType="separate"/>
            </w:r>
            <w:r>
              <w:rPr>
                <w:rStyle w:val="IndexLink"/>
              </w:rPr>
              <w:tab/>
              <w:t>6</w:t>
            </w:r>
            <w:r>
              <w:rPr>
                <w:webHidden/>
              </w:rPr>
              <w:fldChar w:fldCharType="end"/>
            </w:r>
          </w:hyperlink>
        </w:p>
        <w:p>
          <w:pPr>
            <w:pStyle w:val="TOC2"/>
            <w:tabs>
              <w:tab w:val="clear" w:pos="420"/>
              <w:tab w:val="right" w:pos="8844" w:leader="dot"/>
            </w:tabs>
            <w:rPr/>
          </w:pPr>
          <w:hyperlink w:anchor="_Toc13464">
            <w:r>
              <w:rPr>
                <w:rStyle w:val="IndexLink"/>
                <w:rFonts w:eastAsia="黑体" w:ascii="黑体" w:hAnsi="黑体"/>
              </w:rPr>
              <w:t xml:space="preserve">4.3. </w:t>
            </w:r>
            <w:r>
              <w:rPr>
                <w:rStyle w:val="IndexLink"/>
              </w:rPr>
              <w:t>超微过滤机</w:t>
            </w:r>
            <w:r>
              <w:rPr>
                <w:webHidden/>
              </w:rPr>
              <w:fldChar w:fldCharType="begin"/>
            </w:r>
            <w:r>
              <w:rPr>
                <w:webHidden/>
              </w:rPr>
              <w:instrText xml:space="preserve">PAGEREF _Toc13464 \h</w:instrText>
            </w:r>
            <w:r>
              <w:rPr>
                <w:webHidden/>
              </w:rPr>
              <w:fldChar w:fldCharType="separate"/>
            </w:r>
            <w:r>
              <w:rPr>
                <w:rStyle w:val="IndexLink"/>
              </w:rPr>
              <w:tab/>
              <w:t>7</w:t>
            </w:r>
            <w:r>
              <w:rPr>
                <w:webHidden/>
              </w:rPr>
              <w:fldChar w:fldCharType="end"/>
            </w:r>
          </w:hyperlink>
        </w:p>
        <w:p>
          <w:pPr>
            <w:pStyle w:val="TOC2"/>
            <w:tabs>
              <w:tab w:val="clear" w:pos="420"/>
              <w:tab w:val="right" w:pos="8844" w:leader="dot"/>
            </w:tabs>
            <w:rPr/>
          </w:pPr>
          <w:hyperlink w:anchor="_Toc20395">
            <w:r>
              <w:rPr>
                <w:rStyle w:val="IndexLink"/>
                <w:rFonts w:eastAsia="黑体" w:ascii="黑体" w:hAnsi="黑体"/>
              </w:rPr>
              <w:t xml:space="preserve">4.4. </w:t>
            </w:r>
            <w:r>
              <w:rPr>
                <w:rStyle w:val="IndexLink"/>
                <w:lang w:val="en-US" w:eastAsia="zh-CN"/>
              </w:rPr>
              <w:t>隔油沉淀池</w:t>
            </w:r>
            <w:r>
              <w:rPr>
                <w:webHidden/>
              </w:rPr>
              <w:fldChar w:fldCharType="begin"/>
            </w:r>
            <w:r>
              <w:rPr>
                <w:webHidden/>
              </w:rPr>
              <w:instrText xml:space="preserve">PAGEREF _Toc20395 \h</w:instrText>
            </w:r>
            <w:r>
              <w:rPr>
                <w:webHidden/>
              </w:rPr>
              <w:fldChar w:fldCharType="separate"/>
            </w:r>
            <w:r>
              <w:rPr>
                <w:rStyle w:val="IndexLink"/>
              </w:rPr>
              <w:tab/>
              <w:t>7</w:t>
            </w:r>
            <w:r>
              <w:rPr>
                <w:webHidden/>
              </w:rPr>
              <w:fldChar w:fldCharType="end"/>
            </w:r>
          </w:hyperlink>
        </w:p>
        <w:p>
          <w:pPr>
            <w:pStyle w:val="TOC2"/>
            <w:tabs>
              <w:tab w:val="clear" w:pos="420"/>
              <w:tab w:val="right" w:pos="8844" w:leader="dot"/>
            </w:tabs>
            <w:rPr/>
          </w:pPr>
          <w:hyperlink w:anchor="_Toc3438">
            <w:r>
              <w:rPr>
                <w:rStyle w:val="IndexLink"/>
                <w:rFonts w:eastAsia="黑体" w:ascii="黑体" w:hAnsi="黑体"/>
              </w:rPr>
              <w:t xml:space="preserve">4.5. </w:t>
            </w:r>
            <w:r>
              <w:rPr>
                <w:rStyle w:val="IndexLink"/>
              </w:rPr>
              <w:t>调节池</w:t>
            </w:r>
            <w:r>
              <w:rPr>
                <w:webHidden/>
              </w:rPr>
              <w:fldChar w:fldCharType="begin"/>
            </w:r>
            <w:r>
              <w:rPr>
                <w:webHidden/>
              </w:rPr>
              <w:instrText xml:space="preserve">PAGEREF _Toc3438 \h</w:instrText>
            </w:r>
            <w:r>
              <w:rPr>
                <w:webHidden/>
              </w:rPr>
              <w:fldChar w:fldCharType="separate"/>
            </w:r>
            <w:r>
              <w:rPr>
                <w:rStyle w:val="IndexLink"/>
              </w:rPr>
              <w:tab/>
              <w:t>8</w:t>
            </w:r>
            <w:r>
              <w:rPr>
                <w:webHidden/>
              </w:rPr>
              <w:fldChar w:fldCharType="end"/>
            </w:r>
          </w:hyperlink>
        </w:p>
        <w:p>
          <w:pPr>
            <w:pStyle w:val="TOC2"/>
            <w:tabs>
              <w:tab w:val="clear" w:pos="420"/>
              <w:tab w:val="right" w:pos="8844" w:leader="dot"/>
            </w:tabs>
            <w:rPr/>
          </w:pPr>
          <w:hyperlink w:anchor="_Toc31331">
            <w:r>
              <w:rPr>
                <w:rStyle w:val="IndexLink"/>
                <w:rFonts w:eastAsia="黑体" w:ascii="黑体" w:hAnsi="黑体"/>
              </w:rPr>
              <w:t xml:space="preserve">4.6. </w:t>
            </w:r>
            <w:r>
              <w:rPr>
                <w:rStyle w:val="IndexLink"/>
              </w:rPr>
              <w:t>气浮机</w:t>
            </w:r>
            <w:r>
              <w:rPr>
                <w:webHidden/>
              </w:rPr>
              <w:fldChar w:fldCharType="begin"/>
            </w:r>
            <w:r>
              <w:rPr>
                <w:webHidden/>
              </w:rPr>
              <w:instrText xml:space="preserve">PAGEREF _Toc31331 \h</w:instrText>
            </w:r>
            <w:r>
              <w:rPr>
                <w:webHidden/>
              </w:rPr>
              <w:fldChar w:fldCharType="separate"/>
            </w:r>
            <w:r>
              <w:rPr>
                <w:rStyle w:val="IndexLink"/>
              </w:rPr>
              <w:tab/>
              <w:t>8</w:t>
            </w:r>
            <w:r>
              <w:rPr>
                <w:webHidden/>
              </w:rPr>
              <w:fldChar w:fldCharType="end"/>
            </w:r>
          </w:hyperlink>
        </w:p>
        <w:p>
          <w:pPr>
            <w:pStyle w:val="TOC2"/>
            <w:tabs>
              <w:tab w:val="clear" w:pos="420"/>
              <w:tab w:val="right" w:pos="8844" w:leader="dot"/>
            </w:tabs>
            <w:rPr/>
          </w:pPr>
          <w:hyperlink w:anchor="_Toc1848">
            <w:r>
              <w:rPr>
                <w:rStyle w:val="IndexLink"/>
                <w:rFonts w:eastAsia="黑体" w:ascii="黑体" w:hAnsi="黑体"/>
                <w:lang w:val="en-US" w:eastAsia="zh-CN"/>
              </w:rPr>
              <w:t xml:space="preserve">4.7. </w:t>
            </w:r>
            <w:r>
              <w:rPr>
                <w:rStyle w:val="IndexLink"/>
              </w:rPr>
              <w:t>水解酸化</w:t>
            </w:r>
            <w:r>
              <w:rPr>
                <w:rStyle w:val="IndexLink"/>
                <w:lang w:val="en-US" w:eastAsia="zh-CN"/>
              </w:rPr>
              <w:t>池</w:t>
            </w:r>
            <w:r>
              <w:rPr>
                <w:webHidden/>
              </w:rPr>
              <w:fldChar w:fldCharType="begin"/>
            </w:r>
            <w:r>
              <w:rPr>
                <w:webHidden/>
              </w:rPr>
              <w:instrText xml:space="preserve">PAGEREF _Toc1848 \h</w:instrText>
            </w:r>
            <w:r>
              <w:rPr>
                <w:webHidden/>
              </w:rPr>
              <w:fldChar w:fldCharType="separate"/>
            </w:r>
            <w:r>
              <w:rPr>
                <w:rStyle w:val="IndexLink"/>
              </w:rPr>
              <w:tab/>
              <w:t>9</w:t>
            </w:r>
            <w:r>
              <w:rPr>
                <w:webHidden/>
              </w:rPr>
              <w:fldChar w:fldCharType="end"/>
            </w:r>
          </w:hyperlink>
        </w:p>
        <w:p>
          <w:pPr>
            <w:pStyle w:val="TOC2"/>
            <w:tabs>
              <w:tab w:val="clear" w:pos="420"/>
              <w:tab w:val="right" w:pos="8844" w:leader="dot"/>
            </w:tabs>
            <w:rPr/>
          </w:pPr>
          <w:hyperlink w:anchor="_Toc21069">
            <w:r>
              <w:rPr>
                <w:rStyle w:val="IndexLink"/>
                <w:rFonts w:eastAsia="黑体" w:ascii="黑体" w:hAnsi="黑体"/>
                <w:lang w:val="en-US" w:eastAsia="zh-CN"/>
              </w:rPr>
              <w:t xml:space="preserve">4.8. </w:t>
            </w:r>
            <w:r>
              <w:rPr>
                <w:rStyle w:val="IndexLink"/>
                <w:lang w:val="en-US" w:eastAsia="zh-CN"/>
              </w:rPr>
              <w:t>AAO</w:t>
            </w:r>
            <w:r>
              <w:rPr>
                <w:rStyle w:val="IndexLink"/>
                <w:lang w:val="en-US" w:eastAsia="zh-CN"/>
              </w:rPr>
              <w:t>工艺</w:t>
            </w:r>
            <w:r>
              <w:rPr>
                <w:webHidden/>
              </w:rPr>
              <w:fldChar w:fldCharType="begin"/>
            </w:r>
            <w:r>
              <w:rPr>
                <w:webHidden/>
              </w:rPr>
              <w:instrText xml:space="preserve">PAGEREF _Toc21069 \h</w:instrText>
            </w:r>
            <w:r>
              <w:rPr>
                <w:webHidden/>
              </w:rPr>
              <w:fldChar w:fldCharType="separate"/>
            </w:r>
            <w:r>
              <w:rPr>
                <w:rStyle w:val="IndexLink"/>
              </w:rPr>
              <w:tab/>
              <w:t>9</w:t>
            </w:r>
            <w:r>
              <w:rPr>
                <w:webHidden/>
              </w:rPr>
              <w:fldChar w:fldCharType="end"/>
            </w:r>
          </w:hyperlink>
        </w:p>
        <w:p>
          <w:pPr>
            <w:pStyle w:val="TOC2"/>
            <w:tabs>
              <w:tab w:val="clear" w:pos="420"/>
              <w:tab w:val="right" w:pos="8844" w:leader="dot"/>
            </w:tabs>
            <w:rPr/>
          </w:pPr>
          <w:hyperlink w:anchor="_Toc5693">
            <w:r>
              <w:rPr>
                <w:rStyle w:val="IndexLink"/>
                <w:rFonts w:eastAsia="黑体" w:ascii="黑体" w:hAnsi="黑体"/>
              </w:rPr>
              <w:t xml:space="preserve">4.9. </w:t>
            </w:r>
            <w:r>
              <w:rPr>
                <w:rStyle w:val="IndexLink"/>
              </w:rPr>
              <w:t>二沉池</w:t>
            </w:r>
            <w:r>
              <w:rPr>
                <w:webHidden/>
              </w:rPr>
              <w:fldChar w:fldCharType="begin"/>
            </w:r>
            <w:r>
              <w:rPr>
                <w:webHidden/>
              </w:rPr>
              <w:instrText xml:space="preserve">PAGEREF _Toc5693 \h</w:instrText>
            </w:r>
            <w:r>
              <w:rPr>
                <w:webHidden/>
              </w:rPr>
              <w:fldChar w:fldCharType="separate"/>
            </w:r>
            <w:r>
              <w:rPr>
                <w:rStyle w:val="IndexLink"/>
              </w:rPr>
              <w:tab/>
              <w:t>9</w:t>
            </w:r>
            <w:r>
              <w:rPr>
                <w:webHidden/>
              </w:rPr>
              <w:fldChar w:fldCharType="end"/>
            </w:r>
          </w:hyperlink>
        </w:p>
        <w:p>
          <w:pPr>
            <w:pStyle w:val="TOC2"/>
            <w:tabs>
              <w:tab w:val="clear" w:pos="420"/>
              <w:tab w:val="right" w:pos="8844" w:leader="dot"/>
            </w:tabs>
            <w:rPr/>
          </w:pPr>
          <w:hyperlink w:anchor="_Toc11537">
            <w:r>
              <w:rPr>
                <w:rStyle w:val="IndexLink"/>
                <w:rFonts w:eastAsia="黑体" w:ascii="黑体" w:hAnsi="黑体"/>
              </w:rPr>
              <w:t xml:space="preserve">4.10. </w:t>
            </w:r>
            <w:r>
              <w:rPr>
                <w:rStyle w:val="IndexLink"/>
                <w:lang w:val="en-US" w:eastAsia="zh-CN"/>
              </w:rPr>
              <w:t>三</w:t>
            </w:r>
            <w:r>
              <w:rPr>
                <w:rStyle w:val="IndexLink"/>
              </w:rPr>
              <w:t>沉池</w:t>
            </w:r>
            <w:r>
              <w:rPr>
                <w:webHidden/>
              </w:rPr>
              <w:fldChar w:fldCharType="begin"/>
            </w:r>
            <w:r>
              <w:rPr>
                <w:webHidden/>
              </w:rPr>
              <w:instrText xml:space="preserve">PAGEREF _Toc11537 \h</w:instrText>
            </w:r>
            <w:r>
              <w:rPr>
                <w:webHidden/>
              </w:rPr>
              <w:fldChar w:fldCharType="separate"/>
            </w:r>
            <w:r>
              <w:rPr>
                <w:rStyle w:val="IndexLink"/>
              </w:rPr>
              <w:tab/>
              <w:t>9</w:t>
            </w:r>
            <w:r>
              <w:rPr>
                <w:webHidden/>
              </w:rPr>
              <w:fldChar w:fldCharType="end"/>
            </w:r>
          </w:hyperlink>
        </w:p>
        <w:p>
          <w:pPr>
            <w:pStyle w:val="TOC2"/>
            <w:tabs>
              <w:tab w:val="clear" w:pos="420"/>
              <w:tab w:val="right" w:pos="8844" w:leader="dot"/>
            </w:tabs>
            <w:rPr/>
          </w:pPr>
          <w:hyperlink w:anchor="_Toc2585">
            <w:r>
              <w:rPr>
                <w:rStyle w:val="IndexLink"/>
                <w:rFonts w:eastAsia="黑体" w:ascii="黑体" w:hAnsi="黑体"/>
              </w:rPr>
              <w:t xml:space="preserve">4.11. </w:t>
            </w:r>
            <w:r>
              <w:rPr>
                <w:rStyle w:val="IndexLink"/>
              </w:rPr>
              <w:t>污泥池</w:t>
            </w:r>
            <w:r>
              <w:rPr>
                <w:webHidden/>
              </w:rPr>
              <w:fldChar w:fldCharType="begin"/>
            </w:r>
            <w:r>
              <w:rPr>
                <w:webHidden/>
              </w:rPr>
              <w:instrText xml:space="preserve">PAGEREF _Toc2585 \h</w:instrText>
            </w:r>
            <w:r>
              <w:rPr>
                <w:webHidden/>
              </w:rPr>
              <w:fldChar w:fldCharType="separate"/>
            </w:r>
            <w:r>
              <w:rPr>
                <w:rStyle w:val="IndexLink"/>
              </w:rPr>
              <w:tab/>
              <w:t>10</w:t>
            </w:r>
            <w:r>
              <w:rPr>
                <w:webHidden/>
              </w:rPr>
              <w:fldChar w:fldCharType="end"/>
            </w:r>
          </w:hyperlink>
        </w:p>
        <w:p>
          <w:pPr>
            <w:pStyle w:val="TOC2"/>
            <w:tabs>
              <w:tab w:val="clear" w:pos="420"/>
              <w:tab w:val="right" w:pos="8844" w:leader="dot"/>
            </w:tabs>
            <w:rPr/>
          </w:pPr>
          <w:hyperlink w:anchor="_Toc29218">
            <w:r>
              <w:rPr>
                <w:rStyle w:val="IndexLink"/>
                <w:rFonts w:eastAsia="黑体" w:ascii="黑体" w:hAnsi="黑体"/>
              </w:rPr>
              <w:t xml:space="preserve">4.12. </w:t>
            </w:r>
            <w:r>
              <w:rPr>
                <w:rStyle w:val="IndexLink"/>
              </w:rPr>
              <w:t>污泥脱水系统</w:t>
            </w:r>
            <w:r>
              <w:rPr>
                <w:webHidden/>
              </w:rPr>
              <w:fldChar w:fldCharType="begin"/>
            </w:r>
            <w:r>
              <w:rPr>
                <w:webHidden/>
              </w:rPr>
              <w:instrText xml:space="preserve">PAGEREF _Toc29218 \h</w:instrText>
            </w:r>
            <w:r>
              <w:rPr>
                <w:webHidden/>
              </w:rPr>
              <w:fldChar w:fldCharType="separate"/>
            </w:r>
            <w:r>
              <w:rPr>
                <w:rStyle w:val="IndexLink"/>
              </w:rPr>
              <w:tab/>
              <w:t>10</w:t>
            </w:r>
            <w:r>
              <w:rPr>
                <w:webHidden/>
              </w:rPr>
              <w:fldChar w:fldCharType="end"/>
            </w:r>
          </w:hyperlink>
        </w:p>
        <w:p>
          <w:pPr>
            <w:pStyle w:val="TOC2"/>
            <w:tabs>
              <w:tab w:val="clear" w:pos="420"/>
              <w:tab w:val="right" w:pos="8844" w:leader="dot"/>
            </w:tabs>
            <w:rPr/>
          </w:pPr>
          <w:hyperlink w:anchor="_Toc20887">
            <w:r>
              <w:rPr>
                <w:rStyle w:val="IndexLink"/>
                <w:rFonts w:eastAsia="黑体" w:ascii="黑体" w:hAnsi="黑体"/>
              </w:rPr>
              <w:t xml:space="preserve">4.13. </w:t>
            </w:r>
            <w:r>
              <w:rPr>
                <w:rStyle w:val="IndexLink"/>
              </w:rPr>
              <w:t>规范排放口</w:t>
            </w:r>
            <w:r>
              <w:rPr>
                <w:webHidden/>
              </w:rPr>
              <w:fldChar w:fldCharType="begin"/>
            </w:r>
            <w:r>
              <w:rPr>
                <w:webHidden/>
              </w:rPr>
              <w:instrText xml:space="preserve">PAGEREF _Toc20887 \h</w:instrText>
            </w:r>
            <w:r>
              <w:rPr>
                <w:webHidden/>
              </w:rPr>
              <w:fldChar w:fldCharType="separate"/>
            </w:r>
            <w:r>
              <w:rPr>
                <w:rStyle w:val="IndexLink"/>
              </w:rPr>
              <w:tab/>
              <w:t>10</w:t>
            </w:r>
            <w:r>
              <w:rPr>
                <w:webHidden/>
              </w:rPr>
              <w:fldChar w:fldCharType="end"/>
            </w:r>
          </w:hyperlink>
        </w:p>
        <w:p>
          <w:pPr>
            <w:pStyle w:val="TOC2"/>
            <w:tabs>
              <w:tab w:val="clear" w:pos="420"/>
              <w:tab w:val="right" w:pos="8844" w:leader="dot"/>
            </w:tabs>
            <w:rPr/>
          </w:pPr>
          <w:hyperlink w:anchor="_Toc28093">
            <w:r>
              <w:rPr>
                <w:rStyle w:val="IndexLink"/>
                <w:rFonts w:eastAsia="黑体" w:ascii="黑体" w:hAnsi="黑体"/>
              </w:rPr>
              <w:t xml:space="preserve">4.14. </w:t>
            </w:r>
            <w:r>
              <w:rPr>
                <w:rStyle w:val="IndexLink"/>
              </w:rPr>
              <w:t>综合房间</w:t>
            </w:r>
            <w:r>
              <w:rPr>
                <w:webHidden/>
              </w:rPr>
              <w:fldChar w:fldCharType="begin"/>
            </w:r>
            <w:r>
              <w:rPr>
                <w:webHidden/>
              </w:rPr>
              <w:instrText xml:space="preserve">PAGEREF _Toc28093 \h</w:instrText>
            </w:r>
            <w:r>
              <w:rPr>
                <w:webHidden/>
              </w:rPr>
              <w:fldChar w:fldCharType="separate"/>
            </w:r>
            <w:r>
              <w:rPr>
                <w:rStyle w:val="IndexLink"/>
              </w:rPr>
              <w:tab/>
              <w:t>10</w:t>
            </w:r>
            <w:r>
              <w:rPr>
                <w:webHidden/>
              </w:rPr>
              <w:fldChar w:fldCharType="end"/>
            </w:r>
          </w:hyperlink>
        </w:p>
        <w:p>
          <w:pPr>
            <w:pStyle w:val="TOC1"/>
            <w:tabs>
              <w:tab w:val="clear" w:pos="420"/>
              <w:tab w:val="right" w:pos="8844" w:leader="dot"/>
            </w:tabs>
            <w:rPr/>
          </w:pPr>
          <w:hyperlink w:anchor="_Toc9773">
            <w:r>
              <w:rPr>
                <w:rStyle w:val="IndexLink"/>
                <w:rFonts w:eastAsia="黑体" w:ascii="黑体" w:hAnsi="黑体"/>
              </w:rPr>
              <w:t xml:space="preserve">5. </w:t>
            </w:r>
            <w:r>
              <w:rPr>
                <w:rStyle w:val="IndexLink"/>
                <w:lang w:val="en-US" w:eastAsia="zh-CN"/>
              </w:rPr>
              <w:t>主要污染指标去除率</w:t>
            </w:r>
            <w:r>
              <w:rPr>
                <w:webHidden/>
              </w:rPr>
              <w:fldChar w:fldCharType="begin"/>
            </w:r>
            <w:r>
              <w:rPr>
                <w:webHidden/>
              </w:rPr>
              <w:instrText xml:space="preserve">PAGEREF _Toc9773 \h</w:instrText>
            </w:r>
            <w:r>
              <w:rPr>
                <w:webHidden/>
              </w:rPr>
              <w:fldChar w:fldCharType="separate"/>
            </w:r>
            <w:r>
              <w:rPr>
                <w:rStyle w:val="IndexLink"/>
              </w:rPr>
              <w:tab/>
              <w:t>12</w:t>
            </w:r>
            <w:r>
              <w:rPr>
                <w:webHidden/>
              </w:rPr>
              <w:fldChar w:fldCharType="end"/>
            </w:r>
          </w:hyperlink>
        </w:p>
        <w:p>
          <w:pPr>
            <w:pStyle w:val="TOC2"/>
            <w:tabs>
              <w:tab w:val="clear" w:pos="420"/>
              <w:tab w:val="right" w:pos="8844" w:leader="dot"/>
            </w:tabs>
            <w:rPr/>
          </w:pPr>
          <w:hyperlink w:anchor="_Toc24803">
            <w:r>
              <w:rPr>
                <w:rStyle w:val="IndexLink"/>
                <w:rFonts w:eastAsia="黑体" w:ascii="黑体" w:hAnsi="黑体"/>
              </w:rPr>
              <w:t xml:space="preserve">5.1. </w:t>
            </w:r>
            <w:r>
              <w:rPr>
                <w:rStyle w:val="IndexLink"/>
              </w:rPr>
              <w:t>主要控制指标预期去除率</w:t>
            </w:r>
            <w:r>
              <w:rPr>
                <w:webHidden/>
              </w:rPr>
              <w:fldChar w:fldCharType="begin"/>
            </w:r>
            <w:r>
              <w:rPr>
                <w:webHidden/>
              </w:rPr>
              <w:instrText xml:space="preserve">PAGEREF _Toc24803 \h</w:instrText>
            </w:r>
            <w:r>
              <w:rPr>
                <w:webHidden/>
              </w:rPr>
              <w:fldChar w:fldCharType="separate"/>
            </w:r>
            <w:r>
              <w:rPr>
                <w:rStyle w:val="IndexLink"/>
              </w:rPr>
              <w:tab/>
              <w:t>12</w:t>
            </w:r>
            <w:r>
              <w:rPr>
                <w:webHidden/>
              </w:rPr>
              <w:fldChar w:fldCharType="end"/>
            </w:r>
          </w:hyperlink>
        </w:p>
        <w:p>
          <w:pPr>
            <w:pStyle w:val="TOC1"/>
            <w:tabs>
              <w:tab w:val="clear" w:pos="420"/>
              <w:tab w:val="right" w:pos="8844" w:leader="dot"/>
            </w:tabs>
            <w:rPr/>
          </w:pPr>
          <w:hyperlink w:anchor="_Toc9372">
            <w:r>
              <w:rPr>
                <w:rStyle w:val="IndexLink"/>
                <w:rFonts w:eastAsia="黑体" w:ascii="黑体" w:hAnsi="黑体"/>
              </w:rPr>
              <w:t xml:space="preserve">6. </w:t>
            </w:r>
            <w:r>
              <w:rPr>
                <w:rStyle w:val="IndexLink"/>
              </w:rPr>
              <w:t>投资概算</w:t>
            </w:r>
            <w:r>
              <w:rPr>
                <w:webHidden/>
              </w:rPr>
              <w:fldChar w:fldCharType="begin"/>
            </w:r>
            <w:r>
              <w:rPr>
                <w:webHidden/>
              </w:rPr>
              <w:instrText xml:space="preserve">PAGEREF _Toc9372 \h</w:instrText>
            </w:r>
            <w:r>
              <w:rPr>
                <w:webHidden/>
              </w:rPr>
              <w:fldChar w:fldCharType="separate"/>
            </w:r>
            <w:r>
              <w:rPr>
                <w:rStyle w:val="IndexLink"/>
              </w:rPr>
              <w:tab/>
              <w:t>13</w:t>
            </w:r>
            <w:r>
              <w:rPr>
                <w:webHidden/>
              </w:rPr>
              <w:fldChar w:fldCharType="end"/>
            </w:r>
          </w:hyperlink>
        </w:p>
        <w:p>
          <w:pPr>
            <w:pStyle w:val="TOC2"/>
            <w:tabs>
              <w:tab w:val="clear" w:pos="420"/>
              <w:tab w:val="right" w:pos="8844" w:leader="dot"/>
            </w:tabs>
            <w:rPr/>
          </w:pPr>
          <w:hyperlink w:anchor="_Toc24082">
            <w:r>
              <w:rPr>
                <w:rStyle w:val="IndexLink"/>
                <w:rFonts w:eastAsia="黑体" w:ascii="黑体" w:hAnsi="黑体"/>
              </w:rPr>
              <w:t xml:space="preserve">6.1. </w:t>
            </w:r>
            <w:r>
              <w:rPr>
                <w:rStyle w:val="IndexLink"/>
              </w:rPr>
              <w:t>构</w:t>
            </w:r>
            <w:r>
              <w:rPr>
                <w:rStyle w:val="IndexLink"/>
              </w:rPr>
              <w:t>/</w:t>
            </w:r>
            <w:r>
              <w:rPr>
                <w:rStyle w:val="IndexLink"/>
              </w:rPr>
              <w:t>建筑物投资概算</w:t>
            </w:r>
            <w:r>
              <w:rPr>
                <w:rStyle w:val="IndexLink"/>
                <w:lang w:eastAsia="zh-CN"/>
              </w:rPr>
              <w:t>（</w:t>
            </w:r>
            <w:r>
              <w:rPr>
                <w:rStyle w:val="IndexLink"/>
                <w:lang w:val="en-US" w:eastAsia="zh-CN"/>
              </w:rPr>
              <w:t>红色部分据实填写</w:t>
            </w:r>
            <w:r>
              <w:rPr>
                <w:rStyle w:val="IndexLink"/>
                <w:lang w:eastAsia="zh-CN"/>
              </w:rPr>
              <w:t>）</w:t>
            </w:r>
            <w:r>
              <w:rPr>
                <w:webHidden/>
              </w:rPr>
              <w:fldChar w:fldCharType="begin"/>
            </w:r>
            <w:r>
              <w:rPr>
                <w:webHidden/>
              </w:rPr>
              <w:instrText xml:space="preserve">PAGEREF _Toc24082 \h</w:instrText>
            </w:r>
            <w:r>
              <w:rPr>
                <w:webHidden/>
              </w:rPr>
              <w:fldChar w:fldCharType="separate"/>
            </w:r>
            <w:r>
              <w:rPr>
                <w:rStyle w:val="IndexLink"/>
              </w:rPr>
              <w:tab/>
              <w:t>13</w:t>
            </w:r>
            <w:r>
              <w:rPr>
                <w:webHidden/>
              </w:rPr>
              <w:fldChar w:fldCharType="end"/>
            </w:r>
          </w:hyperlink>
        </w:p>
        <w:p>
          <w:pPr>
            <w:pStyle w:val="TOC2"/>
            <w:tabs>
              <w:tab w:val="clear" w:pos="420"/>
              <w:tab w:val="right" w:pos="8844" w:leader="dot"/>
            </w:tabs>
            <w:rPr/>
          </w:pPr>
          <w:hyperlink w:anchor="_Toc17213">
            <w:r>
              <w:rPr>
                <w:rStyle w:val="IndexLink"/>
                <w:rFonts w:eastAsia="黑体" w:ascii="黑体" w:hAnsi="黑体"/>
              </w:rPr>
              <w:t xml:space="preserve">6.2. </w:t>
            </w:r>
            <w:r>
              <w:rPr>
                <w:rStyle w:val="IndexLink"/>
              </w:rPr>
              <w:t>设备投资概算</w:t>
            </w:r>
            <w:r>
              <w:rPr>
                <w:webHidden/>
              </w:rPr>
              <w:fldChar w:fldCharType="begin"/>
            </w:r>
            <w:r>
              <w:rPr>
                <w:webHidden/>
              </w:rPr>
              <w:instrText xml:space="preserve">PAGEREF _Toc17213 \h</w:instrText>
            </w:r>
            <w:r>
              <w:rPr>
                <w:webHidden/>
              </w:rPr>
              <w:fldChar w:fldCharType="separate"/>
            </w:r>
            <w:r>
              <w:rPr>
                <w:rStyle w:val="IndexLink"/>
              </w:rPr>
              <w:tab/>
              <w:t>15</w:t>
            </w:r>
            <w:r>
              <w:rPr>
                <w:webHidden/>
              </w:rPr>
              <w:fldChar w:fldCharType="end"/>
            </w:r>
          </w:hyperlink>
        </w:p>
        <w:p>
          <w:pPr>
            <w:pStyle w:val="TOC2"/>
            <w:tabs>
              <w:tab w:val="clear" w:pos="420"/>
              <w:tab w:val="right" w:pos="8844" w:leader="dot"/>
            </w:tabs>
            <w:rPr/>
          </w:pPr>
          <w:hyperlink w:anchor="_Toc16581">
            <w:r>
              <w:rPr>
                <w:rStyle w:val="IndexLink"/>
                <w:rFonts w:eastAsia="黑体" w:ascii="黑体" w:hAnsi="黑体"/>
              </w:rPr>
              <w:t xml:space="preserve">6.3. </w:t>
            </w:r>
            <w:r>
              <w:rPr>
                <w:rStyle w:val="IndexLink"/>
                <w:lang w:val="en-US" w:eastAsia="zh-CN"/>
              </w:rPr>
              <w:t>化验设备</w:t>
            </w:r>
            <w:r>
              <w:rPr>
                <w:rStyle w:val="IndexLink"/>
              </w:rPr>
              <w:t>投资概算</w:t>
            </w:r>
            <w:r>
              <w:rPr>
                <w:webHidden/>
              </w:rPr>
              <w:fldChar w:fldCharType="begin"/>
            </w:r>
            <w:r>
              <w:rPr>
                <w:webHidden/>
              </w:rPr>
              <w:instrText xml:space="preserve">PAGEREF _Toc16581 \h</w:instrText>
            </w:r>
            <w:r>
              <w:rPr>
                <w:webHidden/>
              </w:rPr>
              <w:fldChar w:fldCharType="separate"/>
            </w:r>
            <w:r>
              <w:rPr>
                <w:rStyle w:val="IndexLink"/>
              </w:rPr>
              <w:tab/>
              <w:t>20</w:t>
            </w:r>
            <w:r>
              <w:rPr>
                <w:webHidden/>
              </w:rPr>
              <w:fldChar w:fldCharType="end"/>
            </w:r>
          </w:hyperlink>
        </w:p>
        <w:p>
          <w:pPr>
            <w:pStyle w:val="TOC1"/>
            <w:tabs>
              <w:tab w:val="clear" w:pos="420"/>
              <w:tab w:val="right" w:pos="8844" w:leader="dot"/>
            </w:tabs>
            <w:rPr/>
          </w:pPr>
          <w:hyperlink w:anchor="_Toc23552">
            <w:r>
              <w:rPr>
                <w:rStyle w:val="IndexLink"/>
                <w:rFonts w:eastAsia="黑体" w:ascii="黑体" w:hAnsi="黑体"/>
              </w:rPr>
              <w:t xml:space="preserve">7. </w:t>
            </w:r>
            <w:r>
              <w:rPr>
                <w:rStyle w:val="IndexLink"/>
              </w:rPr>
              <w:t>经济技术指标</w:t>
            </w:r>
            <w:r>
              <w:rPr>
                <w:webHidden/>
              </w:rPr>
              <w:fldChar w:fldCharType="begin"/>
            </w:r>
            <w:r>
              <w:rPr>
                <w:webHidden/>
              </w:rPr>
              <w:instrText xml:space="preserve">PAGEREF _Toc23552 \h</w:instrText>
            </w:r>
            <w:r>
              <w:rPr>
                <w:webHidden/>
              </w:rPr>
              <w:fldChar w:fldCharType="separate"/>
            </w:r>
            <w:r>
              <w:rPr>
                <w:rStyle w:val="IndexLink"/>
              </w:rPr>
              <w:tab/>
              <w:t>21</w:t>
            </w:r>
            <w:r>
              <w:rPr>
                <w:webHidden/>
              </w:rPr>
              <w:fldChar w:fldCharType="end"/>
            </w:r>
          </w:hyperlink>
        </w:p>
        <w:p>
          <w:pPr>
            <w:pStyle w:val="TOC2"/>
            <w:tabs>
              <w:tab w:val="clear" w:pos="420"/>
              <w:tab w:val="right" w:pos="8844" w:leader="dot"/>
            </w:tabs>
            <w:rPr/>
          </w:pPr>
          <w:hyperlink w:anchor="_Toc15882">
            <w:r>
              <w:rPr>
                <w:rStyle w:val="IndexLink"/>
                <w:rFonts w:eastAsia="黑体" w:ascii="黑体" w:hAnsi="黑体"/>
                <w:lang w:val="en-US" w:eastAsia="zh-CN"/>
              </w:rPr>
              <w:t xml:space="preserve">7.1. </w:t>
            </w:r>
            <w:r>
              <w:rPr>
                <w:rStyle w:val="IndexLink"/>
                <w:lang w:val="en-US" w:eastAsia="zh-CN"/>
              </w:rPr>
              <w:t>废水处理药剂费用</w:t>
            </w:r>
            <w:r>
              <w:rPr>
                <w:webHidden/>
              </w:rPr>
              <w:fldChar w:fldCharType="begin"/>
            </w:r>
            <w:r>
              <w:rPr>
                <w:webHidden/>
              </w:rPr>
              <w:instrText xml:space="preserve">PAGEREF _Toc15882 \h</w:instrText>
            </w:r>
            <w:r>
              <w:rPr>
                <w:webHidden/>
              </w:rPr>
              <w:fldChar w:fldCharType="separate"/>
            </w:r>
            <w:r>
              <w:rPr>
                <w:rStyle w:val="IndexLink"/>
              </w:rPr>
              <w:tab/>
              <w:t>21</w:t>
            </w:r>
            <w:r>
              <w:rPr>
                <w:webHidden/>
              </w:rPr>
              <w:fldChar w:fldCharType="end"/>
            </w:r>
          </w:hyperlink>
        </w:p>
        <w:p>
          <w:pPr>
            <w:pStyle w:val="TOC2"/>
            <w:tabs>
              <w:tab w:val="clear" w:pos="420"/>
              <w:tab w:val="right" w:pos="8844" w:leader="dot"/>
            </w:tabs>
            <w:rPr/>
          </w:pPr>
          <w:hyperlink w:anchor="_Toc28462">
            <w:r>
              <w:rPr>
                <w:rStyle w:val="IndexLink"/>
                <w:rFonts w:eastAsia="黑体" w:ascii="黑体" w:hAnsi="黑体"/>
                <w:lang w:val="en-US" w:eastAsia="zh-CN"/>
              </w:rPr>
              <w:t xml:space="preserve">7.2. </w:t>
            </w:r>
            <w:r>
              <w:rPr>
                <w:rStyle w:val="IndexLink"/>
                <w:lang w:val="en-US" w:eastAsia="zh-CN"/>
              </w:rPr>
              <w:t>电耗费用</w:t>
            </w:r>
            <w:r>
              <w:rPr>
                <w:webHidden/>
              </w:rPr>
              <w:fldChar w:fldCharType="begin"/>
            </w:r>
            <w:r>
              <w:rPr>
                <w:webHidden/>
              </w:rPr>
              <w:instrText xml:space="preserve">PAGEREF _Toc28462 \h</w:instrText>
            </w:r>
            <w:r>
              <w:rPr>
                <w:webHidden/>
              </w:rPr>
              <w:fldChar w:fldCharType="separate"/>
            </w:r>
            <w:r>
              <w:rPr>
                <w:rStyle w:val="IndexLink"/>
              </w:rPr>
              <w:tab/>
              <w:t>21</w:t>
            </w:r>
            <w:r>
              <w:rPr>
                <w:webHidden/>
              </w:rPr>
              <w:fldChar w:fldCharType="end"/>
            </w:r>
          </w:hyperlink>
        </w:p>
        <w:p>
          <w:pPr>
            <w:pStyle w:val="TOC2"/>
            <w:tabs>
              <w:tab w:val="clear" w:pos="420"/>
              <w:tab w:val="right" w:pos="8844" w:leader="dot"/>
            </w:tabs>
            <w:rPr/>
          </w:pPr>
          <w:hyperlink w:anchor="_Toc16043">
            <w:r>
              <w:rPr>
                <w:rStyle w:val="IndexLink"/>
                <w:rFonts w:eastAsia="黑体" w:ascii="黑体" w:hAnsi="黑体"/>
                <w:lang w:val="en-US" w:eastAsia="zh-CN"/>
              </w:rPr>
              <w:t xml:space="preserve">7.3. </w:t>
            </w:r>
            <w:r>
              <w:rPr>
                <w:rStyle w:val="IndexLink"/>
                <w:lang w:val="en-US" w:eastAsia="zh-CN"/>
              </w:rPr>
              <w:t>人工费用</w:t>
            </w:r>
            <w:r>
              <w:rPr>
                <w:webHidden/>
              </w:rPr>
              <w:fldChar w:fldCharType="begin"/>
            </w:r>
            <w:r>
              <w:rPr>
                <w:webHidden/>
              </w:rPr>
              <w:instrText xml:space="preserve">PAGEREF _Toc16043 \h</w:instrText>
            </w:r>
            <w:r>
              <w:rPr>
                <w:webHidden/>
              </w:rPr>
              <w:fldChar w:fldCharType="separate"/>
            </w:r>
            <w:r>
              <w:rPr>
                <w:rStyle w:val="IndexLink"/>
              </w:rPr>
              <w:tab/>
              <w:t>22</w:t>
            </w:r>
            <w:r>
              <w:rPr>
                <w:webHidden/>
              </w:rPr>
              <w:fldChar w:fldCharType="end"/>
            </w:r>
          </w:hyperlink>
        </w:p>
        <w:p>
          <w:pPr>
            <w:pStyle w:val="TOC2"/>
            <w:tabs>
              <w:tab w:val="clear" w:pos="420"/>
              <w:tab w:val="right" w:pos="8844" w:leader="dot"/>
            </w:tabs>
            <w:rPr/>
          </w:pPr>
          <w:hyperlink w:anchor="_Toc11625">
            <w:r>
              <w:rPr>
                <w:rStyle w:val="IndexLink"/>
                <w:rFonts w:eastAsia="黑体" w:ascii="黑体" w:hAnsi="黑体"/>
                <w:lang w:val="en-US" w:eastAsia="zh-CN"/>
              </w:rPr>
              <w:t xml:space="preserve">7.4. </w:t>
            </w:r>
            <w:r>
              <w:rPr>
                <w:rStyle w:val="IndexLink"/>
                <w:lang w:val="en-US" w:eastAsia="zh-CN"/>
              </w:rPr>
              <w:t>运行总费用</w:t>
            </w:r>
            <w:r>
              <w:rPr>
                <w:webHidden/>
              </w:rPr>
              <w:fldChar w:fldCharType="begin"/>
            </w:r>
            <w:r>
              <w:rPr>
                <w:webHidden/>
              </w:rPr>
              <w:instrText xml:space="preserve">PAGEREF _Toc11625 \h</w:instrText>
            </w:r>
            <w:r>
              <w:rPr>
                <w:webHidden/>
              </w:rPr>
              <w:fldChar w:fldCharType="separate"/>
            </w:r>
            <w:r>
              <w:rPr>
                <w:rStyle w:val="IndexLink"/>
              </w:rPr>
              <w:tab/>
              <w:t>22</w:t>
            </w:r>
            <w:r>
              <w:rPr>
                <w:webHidden/>
              </w:rPr>
              <w:fldChar w:fldCharType="end"/>
            </w:r>
          </w:hyperlink>
        </w:p>
        <w:p>
          <w:pPr>
            <w:pStyle w:val="TOC2"/>
            <w:tabs>
              <w:tab w:val="clear" w:pos="420"/>
              <w:tab w:val="right" w:pos="8844" w:leader="dot"/>
            </w:tabs>
            <w:rPr/>
          </w:pPr>
          <w:hyperlink w:anchor="_Toc30654">
            <w:r>
              <w:rPr>
                <w:rStyle w:val="IndexLink"/>
                <w:rFonts w:eastAsia="黑体" w:ascii="黑体" w:hAnsi="黑体"/>
                <w:lang w:val="en-US" w:eastAsia="zh-CN"/>
              </w:rPr>
              <w:t xml:space="preserve">7.5. </w:t>
            </w:r>
            <w:r>
              <w:rPr>
                <w:rStyle w:val="IndexLink"/>
                <w:lang w:val="en-US" w:eastAsia="zh-CN"/>
              </w:rPr>
              <w:t>系统占地面积</w:t>
            </w:r>
            <w:r>
              <w:rPr>
                <w:webHidden/>
              </w:rPr>
              <w:fldChar w:fldCharType="begin"/>
            </w:r>
            <w:r>
              <w:rPr>
                <w:webHidden/>
              </w:rPr>
              <w:instrText xml:space="preserve">PAGEREF _Toc30654 \h</w:instrText>
            </w:r>
            <w:r>
              <w:rPr>
                <w:webHidden/>
              </w:rPr>
              <w:fldChar w:fldCharType="separate"/>
            </w:r>
            <w:r>
              <w:rPr>
                <w:rStyle w:val="IndexLink"/>
              </w:rPr>
              <w:tab/>
              <w:t>22</w:t>
            </w:r>
            <w:r>
              <w:rPr>
                <w:webHidden/>
              </w:rPr>
              <w:fldChar w:fldCharType="end"/>
            </w:r>
          </w:hyperlink>
        </w:p>
        <w:p>
          <w:pPr>
            <w:pStyle w:val="TOC1"/>
            <w:tabs>
              <w:tab w:val="clear" w:pos="420"/>
              <w:tab w:val="right" w:pos="8844" w:leader="dot"/>
            </w:tabs>
            <w:rPr/>
          </w:pPr>
          <w:hyperlink w:anchor="_Toc2690">
            <w:r>
              <w:rPr>
                <w:rStyle w:val="IndexLink"/>
                <w:rFonts w:eastAsia="黑体" w:ascii="黑体" w:hAnsi="黑体"/>
              </w:rPr>
              <w:t xml:space="preserve">8. </w:t>
            </w:r>
            <w:r>
              <w:rPr>
                <w:rStyle w:val="IndexLink"/>
                <w:lang w:val="en-US" w:eastAsia="zh-CN"/>
              </w:rPr>
              <w:t>除臭设计</w:t>
            </w:r>
            <w:r>
              <w:rPr>
                <w:webHidden/>
              </w:rPr>
              <w:fldChar w:fldCharType="begin"/>
            </w:r>
            <w:r>
              <w:rPr>
                <w:webHidden/>
              </w:rPr>
              <w:instrText xml:space="preserve">PAGEREF _Toc2690 \h</w:instrText>
            </w:r>
            <w:r>
              <w:rPr>
                <w:webHidden/>
              </w:rPr>
              <w:fldChar w:fldCharType="separate"/>
            </w:r>
            <w:r>
              <w:rPr>
                <w:rStyle w:val="IndexLink"/>
              </w:rPr>
              <w:tab/>
              <w:t>23</w:t>
            </w:r>
            <w:r>
              <w:rPr>
                <w:webHidden/>
              </w:rPr>
              <w:fldChar w:fldCharType="end"/>
            </w:r>
          </w:hyperlink>
        </w:p>
        <w:p>
          <w:pPr>
            <w:pStyle w:val="TOC2"/>
            <w:tabs>
              <w:tab w:val="clear" w:pos="420"/>
              <w:tab w:val="right" w:pos="8844" w:leader="dot"/>
            </w:tabs>
            <w:rPr/>
          </w:pPr>
          <w:hyperlink w:anchor="_Toc7322">
            <w:r>
              <w:rPr>
                <w:rStyle w:val="IndexLink"/>
                <w:rFonts w:eastAsia="黑体" w:ascii="黑体" w:hAnsi="黑体"/>
              </w:rPr>
              <w:t xml:space="preserve">8.1. </w:t>
            </w:r>
            <w:r>
              <w:rPr>
                <w:rStyle w:val="IndexLink"/>
              </w:rPr>
              <w:t>项目概况</w:t>
            </w:r>
            <w:r>
              <w:rPr>
                <w:webHidden/>
              </w:rPr>
              <w:fldChar w:fldCharType="begin"/>
            </w:r>
            <w:r>
              <w:rPr>
                <w:webHidden/>
              </w:rPr>
              <w:instrText xml:space="preserve">PAGEREF _Toc7322 \h</w:instrText>
            </w:r>
            <w:r>
              <w:rPr>
                <w:webHidden/>
              </w:rPr>
              <w:fldChar w:fldCharType="separate"/>
            </w:r>
            <w:r>
              <w:rPr>
                <w:rStyle w:val="IndexLink"/>
              </w:rPr>
              <w:tab/>
              <w:t>23</w:t>
            </w:r>
            <w:r>
              <w:rPr>
                <w:webHidden/>
              </w:rPr>
              <w:fldChar w:fldCharType="end"/>
            </w:r>
          </w:hyperlink>
        </w:p>
        <w:p>
          <w:pPr>
            <w:pStyle w:val="TOC2"/>
            <w:tabs>
              <w:tab w:val="clear" w:pos="420"/>
              <w:tab w:val="right" w:pos="8844" w:leader="dot"/>
            </w:tabs>
            <w:rPr/>
          </w:pPr>
          <w:hyperlink w:anchor="_Toc26648">
            <w:r>
              <w:rPr>
                <w:rStyle w:val="IndexLink"/>
                <w:rFonts w:eastAsia="黑体" w:ascii="黑体" w:hAnsi="黑体"/>
              </w:rPr>
              <w:t xml:space="preserve">8.2. </w:t>
            </w:r>
            <w:r>
              <w:rPr>
                <w:rStyle w:val="IndexLink"/>
                <w:lang w:val="en-US" w:eastAsia="zh-CN"/>
              </w:rPr>
              <w:t>设</w:t>
            </w:r>
            <w:r>
              <w:rPr>
                <w:rStyle w:val="IndexLink"/>
              </w:rPr>
              <w:t>计范围</w:t>
            </w:r>
            <w:r>
              <w:rPr>
                <w:webHidden/>
              </w:rPr>
              <w:fldChar w:fldCharType="begin"/>
            </w:r>
            <w:r>
              <w:rPr>
                <w:webHidden/>
              </w:rPr>
              <w:instrText xml:space="preserve">PAGEREF _Toc26648 \h</w:instrText>
            </w:r>
            <w:r>
              <w:rPr>
                <w:webHidden/>
              </w:rPr>
              <w:fldChar w:fldCharType="separate"/>
            </w:r>
            <w:r>
              <w:rPr>
                <w:rStyle w:val="IndexLink"/>
              </w:rPr>
              <w:tab/>
              <w:t>23</w:t>
            </w:r>
            <w:r>
              <w:rPr>
                <w:webHidden/>
              </w:rPr>
              <w:fldChar w:fldCharType="end"/>
            </w:r>
          </w:hyperlink>
        </w:p>
        <w:p>
          <w:pPr>
            <w:pStyle w:val="TOC2"/>
            <w:tabs>
              <w:tab w:val="clear" w:pos="420"/>
              <w:tab w:val="right" w:pos="8844" w:leader="dot"/>
            </w:tabs>
            <w:rPr/>
          </w:pPr>
          <w:hyperlink w:anchor="_Toc7549">
            <w:r>
              <w:rPr>
                <w:rStyle w:val="IndexLink"/>
                <w:rFonts w:eastAsia="黑体" w:ascii="黑体" w:hAnsi="黑体"/>
                <w:lang w:val="en-US" w:eastAsia="zh-CN"/>
              </w:rPr>
              <w:t xml:space="preserve">8.3. </w:t>
            </w:r>
            <w:r>
              <w:rPr>
                <w:rStyle w:val="IndexLink"/>
                <w:lang w:val="en-US" w:eastAsia="zh-CN"/>
              </w:rPr>
              <w:t>工程概况</w:t>
            </w:r>
            <w:r>
              <w:rPr>
                <w:webHidden/>
              </w:rPr>
              <w:fldChar w:fldCharType="begin"/>
            </w:r>
            <w:r>
              <w:rPr>
                <w:webHidden/>
              </w:rPr>
              <w:instrText xml:space="preserve">PAGEREF _Toc7549 \h</w:instrText>
            </w:r>
            <w:r>
              <w:rPr>
                <w:webHidden/>
              </w:rPr>
              <w:fldChar w:fldCharType="separate"/>
            </w:r>
            <w:r>
              <w:rPr>
                <w:rStyle w:val="IndexLink"/>
              </w:rPr>
              <w:tab/>
              <w:t>23</w:t>
            </w:r>
            <w:r>
              <w:rPr>
                <w:webHidden/>
              </w:rPr>
              <w:fldChar w:fldCharType="end"/>
            </w:r>
          </w:hyperlink>
        </w:p>
        <w:p>
          <w:pPr>
            <w:pStyle w:val="TOC2"/>
            <w:tabs>
              <w:tab w:val="clear" w:pos="420"/>
              <w:tab w:val="right" w:pos="8844" w:leader="dot"/>
            </w:tabs>
            <w:rPr/>
          </w:pPr>
          <w:hyperlink w:anchor="_Toc7714">
            <w:r>
              <w:rPr>
                <w:rStyle w:val="IndexLink"/>
                <w:rFonts w:eastAsia="黑体" w:ascii="黑体" w:hAnsi="黑体"/>
                <w:lang w:val="en-US" w:eastAsia="zh-CN"/>
              </w:rPr>
              <w:t xml:space="preserve">8.4. </w:t>
            </w:r>
            <w:r>
              <w:rPr>
                <w:rStyle w:val="IndexLink"/>
                <w:lang w:val="en-US" w:eastAsia="zh-CN"/>
              </w:rPr>
              <w:t>工程建设的必要性</w:t>
            </w:r>
            <w:r>
              <w:rPr>
                <w:webHidden/>
              </w:rPr>
              <w:fldChar w:fldCharType="begin"/>
            </w:r>
            <w:r>
              <w:rPr>
                <w:webHidden/>
              </w:rPr>
              <w:instrText xml:space="preserve">PAGEREF _Toc7714 \h</w:instrText>
            </w:r>
            <w:r>
              <w:rPr>
                <w:webHidden/>
              </w:rPr>
              <w:fldChar w:fldCharType="separate"/>
            </w:r>
            <w:r>
              <w:rPr>
                <w:rStyle w:val="IndexLink"/>
              </w:rPr>
              <w:tab/>
              <w:t>23</w:t>
            </w:r>
            <w:r>
              <w:rPr>
                <w:webHidden/>
              </w:rPr>
              <w:fldChar w:fldCharType="end"/>
            </w:r>
          </w:hyperlink>
        </w:p>
        <w:p>
          <w:pPr>
            <w:pStyle w:val="TOC2"/>
            <w:tabs>
              <w:tab w:val="clear" w:pos="420"/>
              <w:tab w:val="right" w:pos="8844" w:leader="dot"/>
            </w:tabs>
            <w:rPr/>
          </w:pPr>
          <w:hyperlink w:anchor="_Toc16493">
            <w:r>
              <w:rPr>
                <w:rStyle w:val="IndexLink"/>
                <w:rFonts w:eastAsia="黑体" w:ascii="黑体" w:hAnsi="黑体"/>
                <w:lang w:val="en-US" w:eastAsia="zh-CN"/>
              </w:rPr>
              <w:t xml:space="preserve">8.5. </w:t>
            </w:r>
            <w:r>
              <w:rPr>
                <w:rStyle w:val="IndexLink"/>
                <w:lang w:val="en-US" w:eastAsia="zh-CN"/>
              </w:rPr>
              <w:t>处理系统排放标准</w:t>
            </w:r>
            <w:r>
              <w:rPr>
                <w:webHidden/>
              </w:rPr>
              <w:fldChar w:fldCharType="begin"/>
            </w:r>
            <w:r>
              <w:rPr>
                <w:webHidden/>
              </w:rPr>
              <w:instrText xml:space="preserve">PAGEREF _Toc16493 \h</w:instrText>
            </w:r>
            <w:r>
              <w:rPr>
                <w:webHidden/>
              </w:rPr>
              <w:fldChar w:fldCharType="separate"/>
            </w:r>
            <w:r>
              <w:rPr>
                <w:rStyle w:val="IndexLink"/>
              </w:rPr>
              <w:tab/>
              <w:t>23</w:t>
            </w:r>
            <w:r>
              <w:rPr>
                <w:webHidden/>
              </w:rPr>
              <w:fldChar w:fldCharType="end"/>
            </w:r>
          </w:hyperlink>
        </w:p>
        <w:p>
          <w:pPr>
            <w:pStyle w:val="TOC2"/>
            <w:tabs>
              <w:tab w:val="clear" w:pos="420"/>
              <w:tab w:val="right" w:pos="8844" w:leader="dot"/>
            </w:tabs>
            <w:rPr/>
          </w:pPr>
          <w:hyperlink w:anchor="_Toc6348">
            <w:r>
              <w:rPr>
                <w:rStyle w:val="IndexLink"/>
                <w:rFonts w:eastAsia="黑体" w:ascii="黑体" w:hAnsi="黑体"/>
                <w:lang w:val="en-US" w:eastAsia="zh-CN"/>
              </w:rPr>
              <w:t xml:space="preserve">8.6. </w:t>
            </w:r>
            <w:r>
              <w:rPr>
                <w:rStyle w:val="IndexLink"/>
                <w:lang w:val="en-US" w:eastAsia="zh-CN"/>
              </w:rPr>
              <w:t>编制依据及原则</w:t>
            </w:r>
            <w:r>
              <w:rPr>
                <w:webHidden/>
              </w:rPr>
              <w:fldChar w:fldCharType="begin"/>
            </w:r>
            <w:r>
              <w:rPr>
                <w:webHidden/>
              </w:rPr>
              <w:instrText xml:space="preserve">PAGEREF _Toc6348 \h</w:instrText>
            </w:r>
            <w:r>
              <w:rPr>
                <w:webHidden/>
              </w:rPr>
              <w:fldChar w:fldCharType="separate"/>
            </w:r>
            <w:r>
              <w:rPr>
                <w:rStyle w:val="IndexLink"/>
              </w:rPr>
              <w:tab/>
              <w:t>24</w:t>
            </w:r>
            <w:r>
              <w:rPr>
                <w:webHidden/>
              </w:rPr>
              <w:fldChar w:fldCharType="end"/>
            </w:r>
          </w:hyperlink>
        </w:p>
        <w:p>
          <w:pPr>
            <w:pStyle w:val="TOC1"/>
            <w:tabs>
              <w:tab w:val="clear" w:pos="420"/>
              <w:tab w:val="right" w:pos="8844" w:leader="dot"/>
            </w:tabs>
            <w:rPr/>
          </w:pPr>
          <w:hyperlink w:anchor="_Toc3611">
            <w:r>
              <w:rPr>
                <w:rStyle w:val="IndexLink"/>
                <w:rFonts w:eastAsia="黑体" w:ascii="黑体" w:hAnsi="黑体"/>
              </w:rPr>
              <w:t xml:space="preserve">9. </w:t>
            </w:r>
            <w:r>
              <w:rPr>
                <w:rStyle w:val="IndexLink"/>
                <w:lang w:val="en-US" w:eastAsia="zh-CN"/>
              </w:rPr>
              <w:t>工艺流程确定</w:t>
            </w:r>
            <w:r>
              <w:rPr>
                <w:webHidden/>
              </w:rPr>
              <w:fldChar w:fldCharType="begin"/>
            </w:r>
            <w:r>
              <w:rPr>
                <w:webHidden/>
              </w:rPr>
              <w:instrText xml:space="preserve">PAGEREF _Toc3611 \h</w:instrText>
            </w:r>
            <w:r>
              <w:rPr>
                <w:webHidden/>
              </w:rPr>
              <w:fldChar w:fldCharType="separate"/>
            </w:r>
            <w:r>
              <w:rPr>
                <w:rStyle w:val="IndexLink"/>
              </w:rPr>
              <w:tab/>
              <w:t>26</w:t>
            </w:r>
            <w:r>
              <w:rPr>
                <w:webHidden/>
              </w:rPr>
              <w:fldChar w:fldCharType="end"/>
            </w:r>
          </w:hyperlink>
        </w:p>
        <w:p>
          <w:pPr>
            <w:pStyle w:val="TOC2"/>
            <w:tabs>
              <w:tab w:val="clear" w:pos="420"/>
              <w:tab w:val="right" w:pos="8844" w:leader="dot"/>
            </w:tabs>
            <w:rPr/>
          </w:pPr>
          <w:hyperlink w:anchor="_Toc15962">
            <w:r>
              <w:rPr>
                <w:rStyle w:val="IndexLink"/>
                <w:rFonts w:eastAsia="黑体" w:ascii="黑体" w:hAnsi="黑体"/>
              </w:rPr>
              <w:t xml:space="preserve">9.1. </w:t>
            </w:r>
            <w:r>
              <w:rPr>
                <w:rStyle w:val="IndexLink"/>
                <w:lang w:val="en-US" w:eastAsia="zh-CN"/>
              </w:rPr>
              <w:t>废气处理各种工艺介绍</w:t>
            </w:r>
            <w:r>
              <w:rPr>
                <w:webHidden/>
              </w:rPr>
              <w:fldChar w:fldCharType="begin"/>
            </w:r>
            <w:r>
              <w:rPr>
                <w:webHidden/>
              </w:rPr>
              <w:instrText xml:space="preserve">PAGEREF _Toc15962 \h</w:instrText>
            </w:r>
            <w:r>
              <w:rPr>
                <w:webHidden/>
              </w:rPr>
              <w:fldChar w:fldCharType="separate"/>
            </w:r>
            <w:r>
              <w:rPr>
                <w:rStyle w:val="IndexLink"/>
              </w:rPr>
              <w:tab/>
              <w:t>26</w:t>
            </w:r>
            <w:r>
              <w:rPr>
                <w:webHidden/>
              </w:rPr>
              <w:fldChar w:fldCharType="end"/>
            </w:r>
          </w:hyperlink>
        </w:p>
        <w:p>
          <w:pPr>
            <w:pStyle w:val="TOC2"/>
            <w:tabs>
              <w:tab w:val="clear" w:pos="420"/>
              <w:tab w:val="right" w:pos="8844" w:leader="dot"/>
            </w:tabs>
            <w:rPr/>
          </w:pPr>
          <w:hyperlink w:anchor="_Toc6858">
            <w:r>
              <w:rPr>
                <w:rStyle w:val="IndexLink"/>
                <w:rFonts w:eastAsia="黑体" w:cs="微软雅黑" w:ascii="黑体" w:hAnsi="黑体"/>
                <w:spacing w:val="11"/>
                <w:kern w:val="2"/>
                <w:szCs w:val="28"/>
                <w:lang w:val="en-US" w:eastAsia="zh-CN" w:bidi="ar-SA"/>
              </w:rPr>
              <w:t xml:space="preserve">9.2. </w:t>
            </w:r>
            <w:r>
              <w:rPr>
                <w:rStyle w:val="IndexLink"/>
                <w:lang w:val="en-US" w:eastAsia="zh-CN"/>
              </w:rPr>
              <w:t>《国家污染防治技术指导目录（</w:t>
            </w:r>
            <w:r>
              <w:rPr>
                <w:rStyle w:val="IndexLink"/>
                <w:lang w:val="en-US" w:eastAsia="zh-CN"/>
              </w:rPr>
              <w:t>2024</w:t>
            </w:r>
            <w:r>
              <w:rPr>
                <w:rStyle w:val="IndexLink"/>
                <w:lang w:val="en-US" w:eastAsia="zh-CN"/>
              </w:rPr>
              <w:t>年，限制类和淘汰类）》</w:t>
            </w:r>
            <w:r>
              <w:rPr>
                <w:webHidden/>
              </w:rPr>
              <w:fldChar w:fldCharType="begin"/>
            </w:r>
            <w:r>
              <w:rPr>
                <w:webHidden/>
              </w:rPr>
              <w:instrText xml:space="preserve">PAGEREF _Toc6858 \h</w:instrText>
            </w:r>
            <w:r>
              <w:rPr>
                <w:webHidden/>
              </w:rPr>
              <w:fldChar w:fldCharType="separate"/>
            </w:r>
            <w:r>
              <w:rPr>
                <w:rStyle w:val="IndexLink"/>
              </w:rPr>
              <w:tab/>
              <w:t>28</w:t>
            </w:r>
            <w:r>
              <w:rPr>
                <w:webHidden/>
              </w:rPr>
              <w:fldChar w:fldCharType="end"/>
            </w:r>
          </w:hyperlink>
        </w:p>
        <w:p>
          <w:pPr>
            <w:pStyle w:val="TOC2"/>
            <w:tabs>
              <w:tab w:val="clear" w:pos="420"/>
              <w:tab w:val="right" w:pos="8844" w:leader="dot"/>
            </w:tabs>
            <w:rPr/>
          </w:pPr>
          <w:hyperlink w:anchor="_Toc9443">
            <w:r>
              <w:rPr>
                <w:rStyle w:val="IndexLink"/>
                <w:rFonts w:eastAsia="黑体" w:cs="微软雅黑" w:ascii="黑体" w:hAnsi="黑体"/>
                <w:spacing w:val="11"/>
                <w:kern w:val="2"/>
                <w:szCs w:val="28"/>
                <w:lang w:val="en-US" w:eastAsia="zh-CN" w:bidi="ar-SA"/>
              </w:rPr>
              <w:t xml:space="preserve">9.3. </w:t>
            </w:r>
            <w:r>
              <w:rPr>
                <w:rStyle w:val="IndexLink"/>
                <w:lang w:val="en-US" w:eastAsia="zh-CN"/>
              </w:rPr>
              <w:t>《国家先进污染防治技术目录（大气污染防治领域）》</w:t>
            </w:r>
            <w:r>
              <w:rPr>
                <w:rStyle w:val="IndexLink"/>
                <w:lang w:val="en-US" w:eastAsia="zh-CN"/>
              </w:rPr>
              <w:t>2021</w:t>
            </w:r>
            <w:r>
              <w:rPr>
                <w:rStyle w:val="IndexLink"/>
                <w:lang w:val="en-US" w:eastAsia="zh-CN"/>
              </w:rPr>
              <w:t>年</w:t>
            </w:r>
            <w:r>
              <w:rPr>
                <w:webHidden/>
              </w:rPr>
              <w:fldChar w:fldCharType="begin"/>
            </w:r>
            <w:r>
              <w:rPr>
                <w:webHidden/>
              </w:rPr>
              <w:instrText xml:space="preserve">PAGEREF _Toc9443 \h</w:instrText>
            </w:r>
            <w:r>
              <w:rPr>
                <w:webHidden/>
              </w:rPr>
              <w:fldChar w:fldCharType="separate"/>
            </w:r>
            <w:r>
              <w:rPr>
                <w:rStyle w:val="IndexLink"/>
              </w:rPr>
              <w:tab/>
              <w:t>33</w:t>
            </w:r>
            <w:r>
              <w:rPr>
                <w:webHidden/>
              </w:rPr>
              <w:fldChar w:fldCharType="end"/>
            </w:r>
          </w:hyperlink>
        </w:p>
        <w:p>
          <w:pPr>
            <w:pStyle w:val="TOC2"/>
            <w:tabs>
              <w:tab w:val="clear" w:pos="420"/>
              <w:tab w:val="right" w:pos="8844" w:leader="dot"/>
            </w:tabs>
            <w:rPr/>
          </w:pPr>
          <w:hyperlink w:anchor="_Toc13195">
            <w:r>
              <w:rPr>
                <w:rStyle w:val="IndexLink"/>
                <w:rFonts w:eastAsia="黑体" w:ascii="黑体" w:hAnsi="黑体"/>
              </w:rPr>
              <w:t xml:space="preserve">9.4. </w:t>
            </w:r>
            <w:r>
              <w:rPr>
                <w:rStyle w:val="IndexLink"/>
                <w:lang w:val="en-US" w:eastAsia="zh-CN"/>
              </w:rPr>
              <w:t>本项目采取的工艺路线</w:t>
            </w:r>
            <w:r>
              <w:rPr>
                <w:webHidden/>
              </w:rPr>
              <w:fldChar w:fldCharType="begin"/>
            </w:r>
            <w:r>
              <w:rPr>
                <w:webHidden/>
              </w:rPr>
              <w:instrText xml:space="preserve">PAGEREF _Toc13195 \h</w:instrText>
            </w:r>
            <w:r>
              <w:rPr>
                <w:webHidden/>
              </w:rPr>
              <w:fldChar w:fldCharType="separate"/>
            </w:r>
            <w:r>
              <w:rPr>
                <w:rStyle w:val="IndexLink"/>
              </w:rPr>
              <w:tab/>
              <w:t>34</w:t>
            </w:r>
            <w:r>
              <w:rPr>
                <w:webHidden/>
              </w:rPr>
              <w:fldChar w:fldCharType="end"/>
            </w:r>
          </w:hyperlink>
        </w:p>
        <w:p>
          <w:pPr>
            <w:pStyle w:val="TOC2"/>
            <w:tabs>
              <w:tab w:val="clear" w:pos="420"/>
              <w:tab w:val="right" w:pos="8844" w:leader="dot"/>
            </w:tabs>
            <w:rPr/>
          </w:pPr>
          <w:hyperlink w:anchor="_Toc7973">
            <w:r>
              <w:rPr>
                <w:rStyle w:val="IndexLink"/>
                <w:rFonts w:eastAsia="黑体" w:ascii="黑体" w:hAnsi="黑体"/>
              </w:rPr>
              <w:t xml:space="preserve">9.5. </w:t>
            </w:r>
            <w:r>
              <w:rPr>
                <w:rStyle w:val="IndexLink"/>
                <w:lang w:val="en-US" w:eastAsia="zh-CN"/>
              </w:rPr>
              <w:t>除臭工艺流程</w:t>
            </w:r>
            <w:r>
              <w:rPr>
                <w:webHidden/>
              </w:rPr>
              <w:fldChar w:fldCharType="begin"/>
            </w:r>
            <w:r>
              <w:rPr>
                <w:webHidden/>
              </w:rPr>
              <w:instrText xml:space="preserve">PAGEREF _Toc7973 \h</w:instrText>
            </w:r>
            <w:r>
              <w:rPr>
                <w:webHidden/>
              </w:rPr>
              <w:fldChar w:fldCharType="separate"/>
            </w:r>
            <w:r>
              <w:rPr>
                <w:rStyle w:val="IndexLink"/>
              </w:rPr>
              <w:tab/>
              <w:t>34</w:t>
            </w:r>
            <w:r>
              <w:rPr>
                <w:webHidden/>
              </w:rPr>
              <w:fldChar w:fldCharType="end"/>
            </w:r>
          </w:hyperlink>
        </w:p>
        <w:p>
          <w:pPr>
            <w:pStyle w:val="TOC1"/>
            <w:tabs>
              <w:tab w:val="clear" w:pos="420"/>
              <w:tab w:val="right" w:pos="8844" w:leader="dot"/>
            </w:tabs>
            <w:rPr/>
          </w:pPr>
          <w:hyperlink w:anchor="_Toc31316">
            <w:r>
              <w:rPr>
                <w:rStyle w:val="IndexLink"/>
                <w:rFonts w:eastAsia="黑体" w:ascii="黑体" w:hAnsi="黑体"/>
              </w:rPr>
              <w:t xml:space="preserve">10. </w:t>
            </w:r>
            <w:r>
              <w:rPr>
                <w:rStyle w:val="IndexLink"/>
                <w:lang w:val="en-US" w:eastAsia="zh-CN"/>
              </w:rPr>
              <w:t>除臭系统技术性能说明</w:t>
            </w:r>
            <w:r>
              <w:rPr>
                <w:webHidden/>
              </w:rPr>
              <w:fldChar w:fldCharType="begin"/>
            </w:r>
            <w:r>
              <w:rPr>
                <w:webHidden/>
              </w:rPr>
              <w:instrText xml:space="preserve">PAGEREF _Toc31316 \h</w:instrText>
            </w:r>
            <w:r>
              <w:rPr>
                <w:webHidden/>
              </w:rPr>
              <w:fldChar w:fldCharType="separate"/>
            </w:r>
            <w:r>
              <w:rPr>
                <w:rStyle w:val="IndexLink"/>
              </w:rPr>
              <w:tab/>
              <w:t>35</w:t>
            </w:r>
            <w:r>
              <w:rPr>
                <w:webHidden/>
              </w:rPr>
              <w:fldChar w:fldCharType="end"/>
            </w:r>
          </w:hyperlink>
        </w:p>
        <w:p>
          <w:pPr>
            <w:pStyle w:val="TOC2"/>
            <w:tabs>
              <w:tab w:val="clear" w:pos="420"/>
              <w:tab w:val="right" w:pos="8844" w:leader="dot"/>
            </w:tabs>
            <w:rPr/>
          </w:pPr>
          <w:hyperlink w:anchor="_Toc8387">
            <w:r>
              <w:rPr>
                <w:rStyle w:val="IndexLink"/>
                <w:rFonts w:eastAsia="黑体" w:ascii="黑体" w:hAnsi="黑体"/>
              </w:rPr>
              <w:t xml:space="preserve">10.1. </w:t>
            </w:r>
            <w:r>
              <w:rPr>
                <w:rStyle w:val="IndexLink"/>
                <w:lang w:val="en-US" w:eastAsia="zh-CN"/>
              </w:rPr>
              <w:t>废气收集风管</w:t>
            </w:r>
            <w:r>
              <w:rPr>
                <w:webHidden/>
              </w:rPr>
              <w:fldChar w:fldCharType="begin"/>
            </w:r>
            <w:r>
              <w:rPr>
                <w:webHidden/>
              </w:rPr>
              <w:instrText xml:space="preserve">PAGEREF _Toc8387 \h</w:instrText>
            </w:r>
            <w:r>
              <w:rPr>
                <w:webHidden/>
              </w:rPr>
              <w:fldChar w:fldCharType="separate"/>
            </w:r>
            <w:r>
              <w:rPr>
                <w:rStyle w:val="IndexLink"/>
              </w:rPr>
              <w:tab/>
              <w:t>35</w:t>
            </w:r>
            <w:r>
              <w:rPr>
                <w:webHidden/>
              </w:rPr>
              <w:fldChar w:fldCharType="end"/>
            </w:r>
          </w:hyperlink>
        </w:p>
        <w:p>
          <w:pPr>
            <w:pStyle w:val="TOC2"/>
            <w:tabs>
              <w:tab w:val="clear" w:pos="420"/>
              <w:tab w:val="right" w:pos="8844" w:leader="dot"/>
            </w:tabs>
            <w:rPr/>
          </w:pPr>
          <w:hyperlink w:anchor="_Toc4016">
            <w:r>
              <w:rPr>
                <w:rStyle w:val="IndexLink"/>
                <w:rFonts w:eastAsia="黑体" w:ascii="黑体" w:hAnsi="黑体"/>
                <w:lang w:eastAsia="zh-CN"/>
              </w:rPr>
              <w:t xml:space="preserve">10.2. </w:t>
            </w:r>
            <w:r>
              <w:rPr>
                <w:rStyle w:val="IndexLink"/>
                <w:lang w:val="en-US" w:eastAsia="zh-CN"/>
              </w:rPr>
              <w:t>废气处理设备</w:t>
            </w:r>
            <w:r>
              <w:rPr>
                <w:webHidden/>
              </w:rPr>
              <w:fldChar w:fldCharType="begin"/>
            </w:r>
            <w:r>
              <w:rPr>
                <w:webHidden/>
              </w:rPr>
              <w:instrText xml:space="preserve">PAGEREF _Toc4016 \h</w:instrText>
            </w:r>
            <w:r>
              <w:rPr>
                <w:webHidden/>
              </w:rPr>
              <w:fldChar w:fldCharType="separate"/>
            </w:r>
            <w:r>
              <w:rPr>
                <w:rStyle w:val="IndexLink"/>
              </w:rPr>
              <w:tab/>
              <w:t>36</w:t>
            </w:r>
            <w:r>
              <w:rPr>
                <w:webHidden/>
              </w:rPr>
              <w:fldChar w:fldCharType="end"/>
            </w:r>
          </w:hyperlink>
        </w:p>
        <w:p>
          <w:pPr>
            <w:pStyle w:val="TOC1"/>
            <w:tabs>
              <w:tab w:val="clear" w:pos="420"/>
              <w:tab w:val="right" w:pos="8844" w:leader="dot"/>
            </w:tabs>
            <w:rPr/>
          </w:pPr>
          <w:hyperlink w:anchor="_Toc15787">
            <w:r>
              <w:rPr>
                <w:rStyle w:val="IndexLink"/>
                <w:rFonts w:eastAsia="黑体" w:ascii="黑体" w:hAnsi="黑体"/>
              </w:rPr>
              <w:t xml:space="preserve">11. </w:t>
            </w:r>
            <w:r>
              <w:rPr>
                <w:rStyle w:val="IndexLink"/>
                <w:lang w:val="en-US" w:eastAsia="zh-CN"/>
              </w:rPr>
              <w:t>设备投资概算</w:t>
            </w:r>
            <w:r>
              <w:rPr>
                <w:webHidden/>
              </w:rPr>
              <w:fldChar w:fldCharType="begin"/>
            </w:r>
            <w:r>
              <w:rPr>
                <w:webHidden/>
              </w:rPr>
              <w:instrText xml:space="preserve">PAGEREF _Toc15787 \h</w:instrText>
            </w:r>
            <w:r>
              <w:rPr>
                <w:webHidden/>
              </w:rPr>
              <w:fldChar w:fldCharType="separate"/>
            </w:r>
            <w:r>
              <w:rPr>
                <w:rStyle w:val="IndexLink"/>
              </w:rPr>
              <w:tab/>
              <w:t>42</w:t>
            </w:r>
            <w:r>
              <w:rPr>
                <w:webHidden/>
              </w:rPr>
              <w:fldChar w:fldCharType="end"/>
            </w:r>
          </w:hyperlink>
        </w:p>
        <w:p>
          <w:pPr>
            <w:pStyle w:val="TOC1"/>
            <w:tabs>
              <w:tab w:val="clear" w:pos="420"/>
              <w:tab w:val="right" w:pos="8844" w:leader="dot"/>
            </w:tabs>
            <w:rPr/>
          </w:pPr>
          <w:hyperlink w:anchor="_Toc7970">
            <w:r>
              <w:rPr>
                <w:rStyle w:val="IndexLink"/>
                <w:rFonts w:eastAsia="黑体" w:ascii="黑体" w:hAnsi="黑体"/>
              </w:rPr>
              <w:t xml:space="preserve">12. </w:t>
            </w:r>
            <w:r>
              <w:rPr>
                <w:rStyle w:val="IndexLink"/>
              </w:rPr>
              <w:t>经济技术指标</w:t>
            </w:r>
            <w:r>
              <w:rPr>
                <w:webHidden/>
              </w:rPr>
              <w:fldChar w:fldCharType="begin"/>
            </w:r>
            <w:r>
              <w:rPr>
                <w:webHidden/>
              </w:rPr>
              <w:instrText xml:space="preserve">PAGEREF _Toc7970 \h</w:instrText>
            </w:r>
            <w:r>
              <w:rPr>
                <w:webHidden/>
              </w:rPr>
              <w:fldChar w:fldCharType="separate"/>
            </w:r>
            <w:r>
              <w:rPr>
                <w:rStyle w:val="IndexLink"/>
              </w:rPr>
              <w:tab/>
              <w:t>45</w:t>
            </w:r>
            <w:r>
              <w:rPr>
                <w:webHidden/>
              </w:rPr>
              <w:fldChar w:fldCharType="end"/>
            </w:r>
          </w:hyperlink>
        </w:p>
        <w:p>
          <w:pPr>
            <w:pStyle w:val="TOC2"/>
            <w:tabs>
              <w:tab w:val="clear" w:pos="420"/>
              <w:tab w:val="right" w:pos="8844" w:leader="dot"/>
            </w:tabs>
            <w:rPr/>
          </w:pPr>
          <w:hyperlink w:anchor="_Toc25976">
            <w:r>
              <w:rPr>
                <w:rStyle w:val="IndexLink"/>
                <w:rFonts w:eastAsia="黑体" w:ascii="黑体" w:hAnsi="黑体"/>
              </w:rPr>
              <w:t xml:space="preserve">12.1. </w:t>
            </w:r>
            <w:r>
              <w:rPr>
                <w:rStyle w:val="IndexLink"/>
              </w:rPr>
              <w:t>电耗费用</w:t>
            </w:r>
            <w:r>
              <w:rPr>
                <w:webHidden/>
              </w:rPr>
              <w:fldChar w:fldCharType="begin"/>
            </w:r>
            <w:r>
              <w:rPr>
                <w:webHidden/>
              </w:rPr>
              <w:instrText xml:space="preserve">PAGEREF _Toc25976 \h</w:instrText>
            </w:r>
            <w:r>
              <w:rPr>
                <w:webHidden/>
              </w:rPr>
              <w:fldChar w:fldCharType="separate"/>
            </w:r>
            <w:r>
              <w:rPr>
                <w:rStyle w:val="IndexLink"/>
              </w:rPr>
              <w:tab/>
              <w:t>45</w:t>
            </w:r>
            <w:r>
              <w:rPr>
                <w:webHidden/>
              </w:rPr>
              <w:fldChar w:fldCharType="end"/>
            </w:r>
          </w:hyperlink>
        </w:p>
        <w:p>
          <w:pPr>
            <w:pStyle w:val="TOC2"/>
            <w:tabs>
              <w:tab w:val="clear" w:pos="420"/>
              <w:tab w:val="right" w:pos="8844" w:leader="dot"/>
            </w:tabs>
            <w:rPr/>
          </w:pPr>
          <w:hyperlink w:anchor="_Toc2929">
            <w:r>
              <w:rPr>
                <w:rStyle w:val="IndexLink"/>
                <w:rFonts w:eastAsia="黑体" w:ascii="黑体" w:hAnsi="黑体"/>
              </w:rPr>
              <w:t xml:space="preserve">12.2. </w:t>
            </w:r>
            <w:r>
              <w:rPr>
                <w:rStyle w:val="IndexLink"/>
                <w:lang w:val="en-US" w:eastAsia="zh-CN"/>
              </w:rPr>
              <w:t>耗水费用</w:t>
            </w:r>
            <w:r>
              <w:rPr>
                <w:webHidden/>
              </w:rPr>
              <w:fldChar w:fldCharType="begin"/>
            </w:r>
            <w:r>
              <w:rPr>
                <w:webHidden/>
              </w:rPr>
              <w:instrText xml:space="preserve">PAGEREF _Toc2929 \h</w:instrText>
            </w:r>
            <w:r>
              <w:rPr>
                <w:webHidden/>
              </w:rPr>
              <w:fldChar w:fldCharType="separate"/>
            </w:r>
            <w:r>
              <w:rPr>
                <w:rStyle w:val="IndexLink"/>
              </w:rPr>
              <w:tab/>
              <w:t>45</w:t>
            </w:r>
            <w:r>
              <w:rPr>
                <w:webHidden/>
              </w:rPr>
              <w:fldChar w:fldCharType="end"/>
            </w:r>
          </w:hyperlink>
        </w:p>
        <w:p>
          <w:pPr>
            <w:pStyle w:val="TOC2"/>
            <w:tabs>
              <w:tab w:val="clear" w:pos="420"/>
              <w:tab w:val="right" w:pos="8844" w:leader="dot"/>
            </w:tabs>
            <w:rPr/>
          </w:pPr>
          <w:hyperlink w:anchor="_Toc17160">
            <w:r>
              <w:rPr>
                <w:rStyle w:val="IndexLink"/>
                <w:rFonts w:eastAsia="黑体" w:ascii="黑体" w:hAnsi="黑体"/>
              </w:rPr>
              <w:t xml:space="preserve">12.3. </w:t>
            </w:r>
            <w:r>
              <w:rPr>
                <w:rStyle w:val="IndexLink"/>
                <w:lang w:val="en-US" w:eastAsia="zh-CN"/>
              </w:rPr>
              <w:t>药剂费用</w:t>
            </w:r>
            <w:r>
              <w:rPr>
                <w:webHidden/>
              </w:rPr>
              <w:fldChar w:fldCharType="begin"/>
            </w:r>
            <w:r>
              <w:rPr>
                <w:webHidden/>
              </w:rPr>
              <w:instrText xml:space="preserve">PAGEREF _Toc17160 \h</w:instrText>
            </w:r>
            <w:r>
              <w:rPr>
                <w:webHidden/>
              </w:rPr>
              <w:fldChar w:fldCharType="separate"/>
            </w:r>
            <w:r>
              <w:rPr>
                <w:rStyle w:val="IndexLink"/>
              </w:rPr>
              <w:tab/>
              <w:t>45</w:t>
            </w:r>
            <w:r>
              <w:rPr>
                <w:webHidden/>
              </w:rPr>
              <w:fldChar w:fldCharType="end"/>
            </w:r>
          </w:hyperlink>
        </w:p>
        <w:p>
          <w:pPr>
            <w:pStyle w:val="TOC2"/>
            <w:tabs>
              <w:tab w:val="clear" w:pos="420"/>
              <w:tab w:val="right" w:pos="8844" w:leader="dot"/>
            </w:tabs>
            <w:rPr/>
          </w:pPr>
          <w:hyperlink w:anchor="_Toc8817">
            <w:r>
              <w:rPr>
                <w:rStyle w:val="IndexLink"/>
                <w:rFonts w:eastAsia="黑体" w:ascii="黑体" w:hAnsi="黑体"/>
              </w:rPr>
              <w:t xml:space="preserve">12.4. </w:t>
            </w:r>
            <w:r>
              <w:rPr>
                <w:rStyle w:val="IndexLink"/>
              </w:rPr>
              <w:t>人工费用</w:t>
            </w:r>
            <w:r>
              <w:rPr>
                <w:webHidden/>
              </w:rPr>
              <w:fldChar w:fldCharType="begin"/>
            </w:r>
            <w:r>
              <w:rPr>
                <w:webHidden/>
              </w:rPr>
              <w:instrText xml:space="preserve">PAGEREF _Toc8817 \h</w:instrText>
            </w:r>
            <w:r>
              <w:rPr>
                <w:webHidden/>
              </w:rPr>
              <w:fldChar w:fldCharType="separate"/>
            </w:r>
            <w:r>
              <w:rPr>
                <w:rStyle w:val="IndexLink"/>
              </w:rPr>
              <w:tab/>
              <w:t>45</w:t>
            </w:r>
            <w:r>
              <w:rPr>
                <w:webHidden/>
              </w:rPr>
              <w:fldChar w:fldCharType="end"/>
            </w:r>
          </w:hyperlink>
        </w:p>
        <w:p>
          <w:pPr>
            <w:pStyle w:val="TOC2"/>
            <w:tabs>
              <w:tab w:val="clear" w:pos="420"/>
              <w:tab w:val="right" w:pos="8844" w:leader="dot"/>
            </w:tabs>
            <w:rPr/>
          </w:pPr>
          <w:hyperlink w:anchor="_Toc10654">
            <w:r>
              <w:rPr>
                <w:rStyle w:val="IndexLink"/>
                <w:rFonts w:eastAsia="黑体" w:ascii="黑体" w:hAnsi="黑体"/>
              </w:rPr>
              <w:t xml:space="preserve">12.5. </w:t>
            </w:r>
            <w:r>
              <w:rPr>
                <w:rStyle w:val="IndexLink"/>
              </w:rPr>
              <w:t>运行总费用</w:t>
            </w:r>
            <w:r>
              <w:rPr>
                <w:webHidden/>
              </w:rPr>
              <w:fldChar w:fldCharType="begin"/>
            </w:r>
            <w:r>
              <w:rPr>
                <w:webHidden/>
              </w:rPr>
              <w:instrText xml:space="preserve">PAGEREF _Toc10654 \h</w:instrText>
            </w:r>
            <w:r>
              <w:rPr>
                <w:webHidden/>
              </w:rPr>
              <w:fldChar w:fldCharType="separate"/>
            </w:r>
            <w:r>
              <w:rPr>
                <w:rStyle w:val="IndexLink"/>
              </w:rPr>
              <w:tab/>
              <w:t>46</w:t>
            </w:r>
            <w:r>
              <w:rPr>
                <w:webHidden/>
              </w:rPr>
              <w:fldChar w:fldCharType="end"/>
            </w:r>
          </w:hyperlink>
        </w:p>
        <w:p>
          <w:pPr>
            <w:pStyle w:val="TOC1"/>
            <w:tabs>
              <w:tab w:val="clear" w:pos="420"/>
              <w:tab w:val="right" w:pos="8844" w:leader="dot"/>
            </w:tabs>
            <w:rPr/>
          </w:pPr>
          <w:hyperlink w:anchor="_Toc15372">
            <w:r>
              <w:rPr>
                <w:rStyle w:val="IndexLink"/>
                <w:rFonts w:eastAsia="黑体" w:ascii="黑体" w:hAnsi="黑体"/>
              </w:rPr>
              <w:t xml:space="preserve">13. </w:t>
            </w:r>
            <w:r>
              <w:rPr>
                <w:rStyle w:val="IndexLink"/>
              </w:rPr>
              <w:t>工期</w:t>
            </w:r>
            <w:r>
              <w:rPr>
                <w:webHidden/>
              </w:rPr>
              <w:fldChar w:fldCharType="begin"/>
            </w:r>
            <w:r>
              <w:rPr>
                <w:webHidden/>
              </w:rPr>
              <w:instrText xml:space="preserve">PAGEREF _Toc15372 \h</w:instrText>
            </w:r>
            <w:r>
              <w:rPr>
                <w:webHidden/>
              </w:rPr>
              <w:fldChar w:fldCharType="separate"/>
            </w:r>
            <w:r>
              <w:rPr>
                <w:rStyle w:val="IndexLink"/>
              </w:rPr>
              <w:tab/>
              <w:t>47</w:t>
            </w:r>
            <w:r>
              <w:rPr>
                <w:webHidden/>
              </w:rPr>
              <w:fldChar w:fldCharType="end"/>
            </w:r>
          </w:hyperlink>
        </w:p>
        <w:p>
          <w:pPr>
            <w:pStyle w:val="TOC2"/>
            <w:tabs>
              <w:tab w:val="clear" w:pos="420"/>
              <w:tab w:val="right" w:pos="8844" w:leader="dot"/>
            </w:tabs>
            <w:rPr/>
          </w:pPr>
          <w:hyperlink w:anchor="_Toc1103">
            <w:r>
              <w:rPr>
                <w:rStyle w:val="IndexLink"/>
                <w:rFonts w:eastAsia="黑体" w:ascii="黑体" w:hAnsi="黑体"/>
                <w:lang w:val="en-US" w:eastAsia="zh-CN"/>
              </w:rPr>
              <w:t xml:space="preserve">13.1. </w:t>
            </w:r>
            <w:r>
              <w:rPr>
                <w:rStyle w:val="IndexLink"/>
                <w:lang w:val="en-US" w:eastAsia="zh-CN"/>
              </w:rPr>
              <w:t>工期计划</w:t>
            </w:r>
            <w:r>
              <w:rPr>
                <w:webHidden/>
              </w:rPr>
              <w:fldChar w:fldCharType="begin"/>
            </w:r>
            <w:r>
              <w:rPr>
                <w:webHidden/>
              </w:rPr>
              <w:instrText xml:space="preserve">PAGEREF _Toc1103 \h</w:instrText>
            </w:r>
            <w:r>
              <w:rPr>
                <w:webHidden/>
              </w:rPr>
              <w:fldChar w:fldCharType="separate"/>
            </w:r>
            <w:r>
              <w:rPr>
                <w:rStyle w:val="IndexLink"/>
              </w:rPr>
              <w:tab/>
              <w:t>47</w:t>
            </w:r>
            <w:r>
              <w:rPr>
                <w:webHidden/>
              </w:rPr>
              <w:fldChar w:fldCharType="end"/>
            </w:r>
          </w:hyperlink>
        </w:p>
        <w:p>
          <w:pPr>
            <w:pStyle w:val="TOC2"/>
            <w:tabs>
              <w:tab w:val="clear" w:pos="420"/>
              <w:tab w:val="right" w:pos="8844" w:leader="dot"/>
            </w:tabs>
            <w:rPr/>
          </w:pPr>
          <w:hyperlink w:anchor="_Toc1685">
            <w:r>
              <w:rPr>
                <w:rStyle w:val="IndexLink"/>
                <w:rFonts w:eastAsia="黑体" w:ascii="黑体" w:hAnsi="黑体"/>
                <w:lang w:val="en-US" w:eastAsia="zh-CN"/>
              </w:rPr>
              <w:t xml:space="preserve">13.2. </w:t>
            </w:r>
            <w:r>
              <w:rPr>
                <w:rStyle w:val="IndexLink"/>
                <w:lang w:val="en-US" w:eastAsia="zh-CN"/>
              </w:rPr>
              <w:t>工期实施</w:t>
            </w:r>
            <w:r>
              <w:rPr>
                <w:webHidden/>
              </w:rPr>
              <w:fldChar w:fldCharType="begin"/>
            </w:r>
            <w:r>
              <w:rPr>
                <w:webHidden/>
              </w:rPr>
              <w:instrText xml:space="preserve">PAGEREF _Toc1685 \h</w:instrText>
            </w:r>
            <w:r>
              <w:rPr>
                <w:webHidden/>
              </w:rPr>
              <w:fldChar w:fldCharType="separate"/>
            </w:r>
            <w:r>
              <w:rPr>
                <w:rStyle w:val="IndexLink"/>
              </w:rPr>
              <w:tab/>
              <w:t>48</w:t>
            </w:r>
            <w:r>
              <w:rPr>
                <w:webHidden/>
              </w:rPr>
              <w:fldChar w:fldCharType="end"/>
            </w:r>
          </w:hyperlink>
        </w:p>
        <w:p>
          <w:pPr>
            <w:pStyle w:val="TOC2"/>
            <w:tabs>
              <w:tab w:val="clear" w:pos="420"/>
              <w:tab w:val="right" w:pos="8844" w:leader="dot"/>
            </w:tabs>
            <w:rPr/>
          </w:pPr>
          <w:hyperlink w:anchor="_Toc8578">
            <w:r>
              <w:rPr>
                <w:rStyle w:val="IndexLink"/>
                <w:rFonts w:eastAsia="黑体" w:ascii="黑体" w:hAnsi="黑体"/>
                <w:lang w:val="en-US" w:eastAsia="zh-CN"/>
              </w:rPr>
              <w:t xml:space="preserve">13.3. </w:t>
            </w:r>
            <w:r>
              <w:rPr>
                <w:rStyle w:val="IndexLink"/>
                <w:lang w:val="en-US" w:eastAsia="zh-CN"/>
              </w:rPr>
              <w:t>调试工作</w:t>
            </w:r>
            <w:r>
              <w:rPr>
                <w:webHidden/>
              </w:rPr>
              <w:fldChar w:fldCharType="begin"/>
            </w:r>
            <w:r>
              <w:rPr>
                <w:webHidden/>
              </w:rPr>
              <w:instrText xml:space="preserve">PAGEREF _Toc8578 \h</w:instrText>
            </w:r>
            <w:r>
              <w:rPr>
                <w:webHidden/>
              </w:rPr>
              <w:fldChar w:fldCharType="separate"/>
            </w:r>
            <w:r>
              <w:rPr>
                <w:rStyle w:val="IndexLink"/>
              </w:rPr>
              <w:tab/>
              <w:t>50</w:t>
            </w:r>
            <w:r>
              <w:rPr>
                <w:webHidden/>
              </w:rPr>
              <w:fldChar w:fldCharType="end"/>
            </w:r>
          </w:hyperlink>
        </w:p>
        <w:p>
          <w:pPr>
            <w:pStyle w:val="TOC2"/>
            <w:tabs>
              <w:tab w:val="clear" w:pos="420"/>
              <w:tab w:val="right" w:pos="8844" w:leader="dot"/>
            </w:tabs>
            <w:rPr/>
          </w:pPr>
          <w:hyperlink w:anchor="_Toc4780">
            <w:r>
              <w:rPr>
                <w:rStyle w:val="IndexLink"/>
                <w:rFonts w:eastAsia="黑体" w:ascii="黑体" w:hAnsi="黑体"/>
                <w:lang w:val="en-US" w:eastAsia="zh-CN"/>
              </w:rPr>
              <w:t xml:space="preserve">13.4. </w:t>
            </w:r>
            <w:r>
              <w:rPr>
                <w:rStyle w:val="IndexLink"/>
                <w:lang w:val="en-US" w:eastAsia="zh-CN"/>
              </w:rPr>
              <w:t>售后服务及措施</w:t>
            </w:r>
            <w:r>
              <w:rPr>
                <w:webHidden/>
              </w:rPr>
              <w:fldChar w:fldCharType="begin"/>
            </w:r>
            <w:r>
              <w:rPr>
                <w:webHidden/>
              </w:rPr>
              <w:instrText xml:space="preserve">PAGEREF _Toc4780 \h</w:instrText>
            </w:r>
            <w:r>
              <w:rPr>
                <w:webHidden/>
              </w:rPr>
              <w:fldChar w:fldCharType="separate"/>
            </w:r>
            <w:r>
              <w:rPr>
                <w:rStyle w:val="IndexLink"/>
              </w:rPr>
              <w:tab/>
              <w:t>50</w:t>
            </w:r>
            <w:r>
              <w:rPr>
                <w:webHidden/>
              </w:rPr>
              <w:fldChar w:fldCharType="end"/>
            </w:r>
          </w:hyperlink>
        </w:p>
        <w:p>
          <w:pPr>
            <w:pStyle w:val="TOC2"/>
            <w:tabs>
              <w:tab w:val="clear" w:pos="420"/>
              <w:tab w:val="right" w:pos="8844" w:leader="dot"/>
            </w:tabs>
            <w:rPr/>
          </w:pPr>
          <w:hyperlink w:anchor="_Toc17358">
            <w:r>
              <w:rPr>
                <w:rStyle w:val="IndexLink"/>
                <w:rFonts w:eastAsia="黑体" w:ascii="黑体" w:hAnsi="黑体"/>
                <w:lang w:val="en-US" w:eastAsia="zh-CN"/>
              </w:rPr>
              <w:t xml:space="preserve">13.5. </w:t>
            </w:r>
            <w:r>
              <w:rPr>
                <w:rStyle w:val="IndexLink"/>
                <w:lang w:val="en-US" w:eastAsia="zh-CN"/>
              </w:rPr>
              <w:t>质量保证</w:t>
            </w:r>
            <w:r>
              <w:rPr>
                <w:webHidden/>
              </w:rPr>
              <w:fldChar w:fldCharType="begin"/>
            </w:r>
            <w:r>
              <w:rPr>
                <w:webHidden/>
              </w:rPr>
              <w:instrText xml:space="preserve">PAGEREF _Toc17358 \h</w:instrText>
            </w:r>
            <w:r>
              <w:rPr>
                <w:webHidden/>
              </w:rPr>
              <w:fldChar w:fldCharType="separate"/>
            </w:r>
            <w:r>
              <w:rPr>
                <w:rStyle w:val="IndexLink"/>
              </w:rPr>
              <w:tab/>
              <w:t>51</w:t>
            </w:r>
            <w:r>
              <w:rPr>
                <w:webHidden/>
              </w:rPr>
              <w:fldChar w:fldCharType="end"/>
            </w:r>
          </w:hyperlink>
        </w:p>
        <w:p>
          <w:pPr>
            <w:pStyle w:val="TOC2"/>
            <w:tabs>
              <w:tab w:val="clear" w:pos="420"/>
              <w:tab w:val="right" w:pos="8844" w:leader="dot"/>
            </w:tabs>
            <w:rPr/>
          </w:pPr>
          <w:hyperlink w:anchor="_Toc822">
            <w:r>
              <w:rPr>
                <w:rStyle w:val="IndexLink"/>
                <w:rFonts w:eastAsia="黑体" w:ascii="黑体" w:hAnsi="黑体"/>
                <w:lang w:val="en-US" w:eastAsia="zh-CN"/>
              </w:rPr>
              <w:t xml:space="preserve">13.6. </w:t>
            </w:r>
            <w:r>
              <w:rPr>
                <w:rStyle w:val="IndexLink"/>
                <w:lang w:val="en-US" w:eastAsia="zh-CN"/>
              </w:rPr>
              <w:t>售后培训计划</w:t>
            </w:r>
            <w:r>
              <w:rPr>
                <w:webHidden/>
              </w:rPr>
              <w:fldChar w:fldCharType="begin"/>
            </w:r>
            <w:r>
              <w:rPr>
                <w:webHidden/>
              </w:rPr>
              <w:instrText xml:space="preserve">PAGEREF _Toc822 \h</w:instrText>
            </w:r>
            <w:r>
              <w:rPr>
                <w:webHidden/>
              </w:rPr>
              <w:fldChar w:fldCharType="separate"/>
            </w:r>
            <w:r>
              <w:rPr>
                <w:rStyle w:val="IndexLink"/>
              </w:rPr>
              <w:tab/>
              <w:t>51</w:t>
            </w:r>
            <w:r>
              <w:rPr>
                <w:webHidden/>
              </w:rPr>
              <w:fldChar w:fldCharType="end"/>
            </w:r>
          </w:hyperlink>
          <w:r>
            <w:rPr>
              <w:rStyle w:val="IndexLink"/>
            </w:rPr>
            <w:fldChar w:fldCharType="end"/>
          </w:r>
        </w:p>
      </w:sdtContent>
    </w:sdt>
    <w:p>
      <w:pPr>
        <w:pStyle w:val="Default"/>
        <w:keepNext w:val="false"/>
        <w:keepLines w:val="false"/>
        <w:pageBreakBefore w:val="false"/>
        <w:widowControl w:val="false"/>
        <w:overflowPunct w:val="false"/>
        <w:bidi w:val="0"/>
        <w:snapToGrid w:val="true"/>
        <w:spacing w:lineRule="exact" w:line="400"/>
        <w:textAlignment w:val="auto"/>
        <w:rPr>
          <w:rFonts w:cs="宋体"/>
          <w:color w:val="auto"/>
          <w:kern w:val="2"/>
          <w:szCs w:val="21"/>
        </w:rPr>
      </w:pPr>
      <w:r>
        <w:rPr>
          <w:rFonts w:cs="宋体"/>
          <w:color w:val="auto"/>
          <w:kern w:val="2"/>
          <w:szCs w:val="21"/>
        </w:rPr>
      </w:r>
    </w:p>
    <w:p>
      <w:pPr>
        <w:pStyle w:val="TableofFigures"/>
        <w:rPr>
          <w:rFonts w:cs="宋体"/>
          <w:color w:val="auto"/>
          <w:kern w:val="2"/>
          <w:szCs w:val="21"/>
        </w:rPr>
      </w:pPr>
      <w:r>
        <w:rPr>
          <w:rFonts w:cs="宋体"/>
          <w:color w:val="auto"/>
          <w:kern w:val="2"/>
          <w:szCs w:val="21"/>
        </w:rPr>
      </w:r>
    </w:p>
    <w:p>
      <w:pPr>
        <w:pStyle w:val="Normal"/>
        <w:rPr>
          <w:rFonts w:cs="宋体"/>
          <w:color w:val="auto"/>
          <w:kern w:val="2"/>
          <w:szCs w:val="21"/>
        </w:rPr>
      </w:pPr>
      <w:r>
        <w:rPr>
          <w:rFonts w:cs="宋体"/>
          <w:color w:val="auto"/>
          <w:kern w:val="2"/>
          <w:szCs w:val="21"/>
        </w:rPr>
      </w:r>
    </w:p>
    <w:p>
      <w:pPr>
        <w:pStyle w:val="Default"/>
        <w:rPr>
          <w:rFonts w:cs="宋体"/>
          <w:color w:val="auto"/>
          <w:kern w:val="2"/>
          <w:szCs w:val="21"/>
        </w:rPr>
      </w:pPr>
      <w:r>
        <w:rPr>
          <w:rFonts w:cs="宋体"/>
          <w:color w:val="auto"/>
          <w:kern w:val="2"/>
          <w:szCs w:val="21"/>
        </w:rPr>
      </w:r>
    </w:p>
    <w:p>
      <w:pPr>
        <w:sectPr>
          <w:headerReference w:type="even" r:id="rId13"/>
          <w:headerReference w:type="default" r:id="rId14"/>
          <w:headerReference w:type="first" r:id="rId15"/>
          <w:footerReference w:type="even" r:id="rId16"/>
          <w:footerReference w:type="default" r:id="rId17"/>
          <w:footerReference w:type="first" r:id="rId18"/>
          <w:type w:val="nextPage"/>
          <w:pgSz w:w="11906" w:h="16838"/>
          <w:pgMar w:left="1531" w:right="1531" w:gutter="0" w:header="851" w:top="1361" w:footer="992" w:bottom="1361"/>
          <w:pgNumType w:fmt="decimal"/>
          <w:formProt w:val="false"/>
          <w:textDirection w:val="lrTb"/>
          <w:docGrid w:type="lines" w:linePitch="312" w:charSpace="0"/>
        </w:sectPr>
        <w:pStyle w:val="TableofFigures"/>
        <w:rPr>
          <w:rFonts w:cs="宋体"/>
          <w:color w:val="auto"/>
          <w:kern w:val="2"/>
          <w:szCs w:val="21"/>
        </w:rPr>
      </w:pPr>
      <w:r>
        <w:rPr>
          <w:rFonts w:cs="宋体"/>
          <w:color w:val="auto"/>
          <w:kern w:val="2"/>
          <w:szCs w:val="21"/>
        </w:rPr>
      </w:r>
    </w:p>
    <w:p>
      <w:pPr>
        <w:pStyle w:val="Heading1"/>
        <w:spacing w:before="0" w:after="0"/>
        <w:ind w:hanging="0" w:left="840"/>
        <w:rPr>
          <w:color w:themeColor="light1" w:val="FFFFFF"/>
        </w:rPr>
      </w:pPr>
      <w:bookmarkStart w:id="4" w:name="_Toc23646"/>
      <w:bookmarkStart w:id="5" w:name="_Toc22690"/>
      <w:bookmarkStart w:id="6" w:name="_Toc21266"/>
      <w:bookmarkStart w:id="7" w:name="_Toc8037"/>
      <w:bookmarkStart w:id="8" w:name="_Toc32682"/>
      <w:bookmarkStart w:id="9" w:name="_Toc28979"/>
      <w:bookmarkStart w:id="10" w:name="_Toc15827"/>
      <w:bookmarkStart w:id="11" w:name="_Toc6832"/>
      <w:bookmarkStart w:id="12" w:name="_Toc11998"/>
      <w:bookmarkStart w:id="13" w:name="_Toc20112"/>
      <w:bookmarkEnd w:id="4"/>
      <w:bookmarkEnd w:id="5"/>
      <w:bookmarkEnd w:id="6"/>
      <w:bookmarkEnd w:id="7"/>
      <w:bookmarkEnd w:id="8"/>
      <w:r>
        <mc:AlternateContent>
          <mc:Choice Requires="wps">
            <w:drawing>
              <wp:anchor behindDoc="1" distT="0" distB="8890" distL="0" distR="1270" simplePos="0" locked="0" layoutInCell="1" allowOverlap="1" relativeHeight="179">
                <wp:simplePos x="0" y="0"/>
                <wp:positionH relativeFrom="column">
                  <wp:posOffset>1414780</wp:posOffset>
                </wp:positionH>
                <wp:positionV relativeFrom="paragraph">
                  <wp:posOffset>73025</wp:posOffset>
                </wp:positionV>
                <wp:extent cx="3056255" cy="391160"/>
                <wp:effectExtent l="635" t="0" r="0" b="635"/>
                <wp:wrapNone/>
                <wp:docPr id="12" name="任意多边形 9"/>
                <a:graphic xmlns:a="http://schemas.openxmlformats.org/drawingml/2006/main">
                  <a:graphicData uri="http://schemas.microsoft.com/office/word/2010/wordprocessingShape">
                    <wps:wsp>
                      <wps:cNvSpPr/>
                      <wps:spPr>
                        <a:xfrm>
                          <a:off x="0" y="0"/>
                          <a:ext cx="3056400" cy="391320"/>
                        </a:xfrm>
                        <a:custGeom>
                          <a:avLst/>
                          <a:gdLst>
                            <a:gd name="textAreaLeft" fmla="*/ 0 w 1732680"/>
                            <a:gd name="textAreaRight" fmla="*/ 1733040 w 1732680"/>
                            <a:gd name="textAreaTop" fmla="*/ 0 h 221760"/>
                            <a:gd name="textAreaBottom" fmla="*/ 222120 h 22176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Default"/>
                              <w:rPr>
                                <w:lang w:val="en-US" w:eastAsia="zh-CN"/>
                              </w:rPr>
                            </w:pPr>
                            <w:r>
                              <w:rPr>
                                <w:color w:val="FFFFFF"/>
                              </w:rPr>
                            </w:r>
                          </w:p>
                        </w:txbxContent>
                      </wps:txbx>
                      <wps:bodyPr anchor="ctr">
                        <a:noAutofit/>
                      </wps:bodyPr>
                    </wps:wsp>
                  </a:graphicData>
                </a:graphic>
              </wp:anchor>
            </w:drawing>
          </mc:Choice>
          <mc:Fallback>
            <w:pict/>
          </mc:Fallback>
        </mc:AlternateContent>
        <mc:AlternateContent>
          <mc:Choice Requires="wps">
            <w:drawing>
              <wp:anchor behindDoc="1" distT="0" distB="5715" distL="0" distR="2540" simplePos="0" locked="0" layoutInCell="1" allowOverlap="1" relativeHeight="181">
                <wp:simplePos x="0" y="0"/>
                <wp:positionH relativeFrom="column">
                  <wp:posOffset>-119380</wp:posOffset>
                </wp:positionH>
                <wp:positionV relativeFrom="paragraph">
                  <wp:posOffset>73025</wp:posOffset>
                </wp:positionV>
                <wp:extent cx="5845810" cy="41275"/>
                <wp:effectExtent l="0" t="635" r="0" b="0"/>
                <wp:wrapNone/>
                <wp:docPr id="13" name="矩形 299"/>
                <a:graphic xmlns:a="http://schemas.openxmlformats.org/drawingml/2006/main">
                  <a:graphicData uri="http://schemas.microsoft.com/office/word/2010/wordprocessingShape">
                    <wps:wsp>
                      <wps:cNvSpPr/>
                      <wps:spPr>
                        <a:xfrm>
                          <a:off x="0" y="0"/>
                          <a:ext cx="5845680" cy="4140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299" path="m0,0l-2147483645,0l-2147483645,-2147483646l0,-2147483646xe" fillcolor="#0c8483" stroked="f" o:allowincell="f" style="position:absolute;margin-left:-9.4pt;margin-top:5.75pt;width:460.25pt;height:3.2pt;mso-wrap-style:none;v-text-anchor:middle">
                <v:fill o:detectmouseclick="t" type="solid" color2="#f37b7c"/>
                <v:stroke color="#3465a4" weight="25560" joinstyle="round" endcap="flat"/>
                <w10:wrap type="none"/>
              </v:rect>
            </w:pict>
          </mc:Fallback>
        </mc:AlternateContent>
      </w:r>
      <w:bookmarkEnd w:id="10"/>
      <w:bookmarkEnd w:id="11"/>
      <w:bookmarkEnd w:id="12"/>
      <w:bookmarkEnd w:id="13"/>
      <w:r>
        <w:rPr>
          <w:color w:themeColor="light1" w:val="FFFFFF"/>
        </w:rPr>
        <w:t>项目总述</w:t>
      </w:r>
    </w:p>
    <w:p>
      <w:pPr>
        <w:pStyle w:val="Heading2"/>
        <w:ind w:hanging="0" w:left="630"/>
        <w:rPr/>
      </w:pPr>
      <w:bookmarkStart w:id="14" w:name="_Toc22016"/>
      <w:bookmarkStart w:id="15" w:name="_Toc6801"/>
      <w:bookmarkStart w:id="16" w:name="_Toc11662"/>
      <w:bookmarkStart w:id="17" w:name="_Toc28044"/>
      <w:bookmarkStart w:id="18" w:name="_Toc455069104"/>
      <w:bookmarkStart w:id="19" w:name="_Toc19272"/>
      <w:bookmarkStart w:id="20" w:name="_Toc30621"/>
      <w:bookmarkStart w:id="21" w:name="_Toc14832"/>
      <w:r>
        <w:rPr/>
        <w:t>经济技术指标</w:t>
      </w:r>
      <w:bookmarkEnd w:id="14"/>
      <w:bookmarkEnd w:id="15"/>
      <w:bookmarkEnd w:id="16"/>
      <w:bookmarkEnd w:id="17"/>
      <w:bookmarkEnd w:id="18"/>
      <w:bookmarkEnd w:id="19"/>
      <w:bookmarkEnd w:id="20"/>
      <w:bookmarkEnd w:id="21"/>
    </w:p>
    <w:tbl>
      <w:tblPr>
        <w:tblStyle w:val="44"/>
        <w:tblW w:w="5000" w:type="pct"/>
        <w:jc w:val="center"/>
        <w:tblInd w:w="0" w:type="dxa"/>
        <w:tblLayout w:type="fixed"/>
        <w:tblCellMar>
          <w:top w:w="0" w:type="dxa"/>
          <w:left w:w="108" w:type="dxa"/>
          <w:bottom w:w="0" w:type="dxa"/>
          <w:right w:w="108" w:type="dxa"/>
        </w:tblCellMar>
      </w:tblPr>
      <w:tblGrid>
        <w:gridCol w:w="1665"/>
        <w:gridCol w:w="3555"/>
        <w:gridCol w:w="3624"/>
      </w:tblGrid>
      <w:tr>
        <w:trPr>
          <w:trHeight w:val="734" w:hRule="atLeast"/>
        </w:trPr>
        <w:tc>
          <w:tcPr>
            <w:tcW w:w="1665" w:type="dxa"/>
            <w:tcBorders>
              <w:top w:val="thinThickSmallGap" w:sz="12" w:space="0" w:color="000000"/>
              <w:left w:val="thinThickSmallGap" w:sz="12" w:space="0" w:color="000000"/>
              <w:bottom w:val="single" w:sz="4" w:space="0" w:color="000000"/>
              <w:right w:val="single" w:sz="4" w:space="0" w:color="000000"/>
            </w:tcBorders>
            <w:shd w:color="auto" w:fill="088483"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b/>
                <w:bCs/>
                <w:color w:themeColor="light1" w:val="FFFFFF"/>
                <w:kern w:val="2"/>
                <w:sz w:val="24"/>
                <w:szCs w:val="24"/>
              </w:rPr>
            </w:pPr>
            <w:r>
              <w:rPr>
                <w:rFonts w:ascii="宋体" w:hAnsi="宋体" w:cs="宋体"/>
                <w:b/>
                <w:bCs/>
                <w:i w:val="false"/>
                <w:iCs w:val="false"/>
                <w:color w:val="FFFFFF"/>
                <w:kern w:val="0"/>
                <w:sz w:val="24"/>
                <w:szCs w:val="24"/>
                <w:u w:val="none"/>
                <w:lang w:val="en-US" w:eastAsia="zh-CN" w:bidi="ar-SA"/>
              </w:rPr>
              <w:t>序号</w:t>
            </w:r>
          </w:p>
        </w:tc>
        <w:tc>
          <w:tcPr>
            <w:tcW w:w="3555" w:type="dxa"/>
            <w:tcBorders>
              <w:top w:val="thinThickSmallGap" w:sz="12" w:space="0" w:color="000000"/>
              <w:left w:val="single" w:sz="4" w:space="0" w:color="000000"/>
              <w:bottom w:val="single" w:sz="4" w:space="0" w:color="000000"/>
              <w:right w:val="single" w:sz="4" w:space="0" w:color="000000"/>
            </w:tcBorders>
            <w:shd w:color="auto" w:fill="088483"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b/>
                <w:bCs/>
                <w:color w:themeColor="light1" w:val="FFFFFF"/>
                <w:kern w:val="2"/>
                <w:sz w:val="24"/>
                <w:szCs w:val="24"/>
              </w:rPr>
            </w:pPr>
            <w:r>
              <w:rPr>
                <w:rFonts w:ascii="宋体" w:hAnsi="宋体" w:cs="宋体"/>
                <w:b/>
                <w:bCs/>
                <w:i w:val="false"/>
                <w:iCs w:val="false"/>
                <w:color w:val="FFFFFF"/>
                <w:kern w:val="0"/>
                <w:sz w:val="24"/>
                <w:szCs w:val="24"/>
                <w:u w:val="none"/>
                <w:lang w:val="en-US" w:eastAsia="zh-CN" w:bidi="ar-SA"/>
              </w:rPr>
              <w:t>项目</w:t>
            </w:r>
          </w:p>
        </w:tc>
        <w:tc>
          <w:tcPr>
            <w:tcW w:w="3624" w:type="dxa"/>
            <w:tcBorders>
              <w:top w:val="thinThickSmallGap" w:sz="12" w:space="0" w:color="000000"/>
              <w:left w:val="single" w:sz="4" w:space="0" w:color="000000"/>
              <w:bottom w:val="single" w:sz="4" w:space="0" w:color="000000"/>
              <w:right w:val="thinThickSmallGap" w:sz="12" w:space="0" w:color="000000"/>
            </w:tcBorders>
            <w:shd w:color="auto" w:fill="088483"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b/>
                <w:bCs/>
                <w:color w:themeColor="light1" w:val="FFFFFF"/>
                <w:kern w:val="2"/>
                <w:sz w:val="24"/>
                <w:szCs w:val="24"/>
              </w:rPr>
            </w:pPr>
            <w:r>
              <w:rPr>
                <w:rFonts w:ascii="宋体" w:hAnsi="宋体" w:cs="宋体"/>
                <w:b/>
                <w:bCs/>
                <w:i w:val="false"/>
                <w:iCs w:val="false"/>
                <w:color w:val="FFFFFF"/>
                <w:kern w:val="0"/>
                <w:sz w:val="24"/>
                <w:szCs w:val="24"/>
                <w:u w:val="none"/>
                <w:lang w:val="en-US" w:eastAsia="zh-CN" w:bidi="ar-SA"/>
              </w:rPr>
              <w:t>指标</w:t>
            </w:r>
          </w:p>
        </w:tc>
      </w:tr>
      <w:tr>
        <w:trPr>
          <w:trHeight w:val="658" w:hRule="atLeast"/>
        </w:trPr>
        <w:tc>
          <w:tcPr>
            <w:tcW w:w="1665" w:type="dxa"/>
            <w:tcBorders>
              <w:top w:val="single" w:sz="4" w:space="0" w:color="000000"/>
              <w:left w:val="thinThickSmallGap" w:sz="12"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eastAsia="宋体" w:cs="宋体" w:ascii="宋体" w:hAnsi="宋体"/>
                <w:b/>
                <w:bCs/>
                <w:i w:val="false"/>
                <w:iCs w:val="false"/>
                <w:color w:val="000000"/>
                <w:kern w:val="0"/>
                <w:sz w:val="24"/>
                <w:szCs w:val="24"/>
                <w:u w:val="none"/>
                <w:lang w:val="en-US" w:eastAsia="zh-CN" w:bidi="ar-SA"/>
              </w:rPr>
              <w:t>1</w:t>
            </w:r>
          </w:p>
        </w:tc>
        <w:tc>
          <w:tcPr>
            <w:tcW w:w="3555"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ascii="宋体" w:hAnsi="宋体" w:cs="宋体"/>
                <w:b/>
                <w:bCs/>
                <w:i w:val="false"/>
                <w:iCs w:val="false"/>
                <w:color w:val="000000"/>
                <w:kern w:val="0"/>
                <w:sz w:val="24"/>
                <w:szCs w:val="24"/>
                <w:u w:val="none"/>
                <w:lang w:val="en-US" w:eastAsia="zh-CN" w:bidi="ar-SA"/>
              </w:rPr>
              <w:t>设计规模</w:t>
            </w:r>
          </w:p>
        </w:tc>
        <w:tc>
          <w:tcPr>
            <w:tcW w:w="3624" w:type="dxa"/>
            <w:tcBorders>
              <w:top w:val="single" w:sz="4" w:space="0" w:color="000000"/>
              <w:left w:val="single" w:sz="4" w:space="0" w:color="000000"/>
              <w:bottom w:val="single" w:sz="4" w:space="0" w:color="000000"/>
              <w:right w:val="thinThickSmallGap" w:sz="12"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eastAsia="宋体" w:cs="宋体" w:ascii="宋体" w:hAnsi="宋体"/>
                <w:b/>
                <w:bCs/>
                <w:i w:val="false"/>
                <w:iCs w:val="false"/>
                <w:color w:val="000000"/>
                <w:kern w:val="0"/>
                <w:sz w:val="24"/>
                <w:szCs w:val="24"/>
                <w:u w:val="none"/>
                <w:lang w:val="en-US" w:eastAsia="zh-CN" w:bidi="ar-SA"/>
              </w:rPr>
              <w:t>m³/d</w:t>
            </w:r>
          </w:p>
        </w:tc>
      </w:tr>
      <w:tr>
        <w:trPr>
          <w:trHeight w:val="658" w:hRule="atLeast"/>
        </w:trPr>
        <w:tc>
          <w:tcPr>
            <w:tcW w:w="1665" w:type="dxa"/>
            <w:tcBorders>
              <w:top w:val="single" w:sz="4" w:space="0" w:color="000000"/>
              <w:left w:val="thinThickSmallGap" w:sz="12"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eastAsia="宋体" w:cs="宋体" w:ascii="宋体" w:hAnsi="宋体"/>
                <w:b/>
                <w:bCs/>
                <w:i w:val="false"/>
                <w:iCs w:val="false"/>
                <w:color w:val="000000"/>
                <w:kern w:val="0"/>
                <w:sz w:val="24"/>
                <w:szCs w:val="24"/>
                <w:u w:val="none"/>
                <w:lang w:val="en-US" w:eastAsia="zh-CN" w:bidi="ar-SA"/>
              </w:rPr>
              <w:t>2</w:t>
            </w:r>
          </w:p>
        </w:tc>
        <w:tc>
          <w:tcPr>
            <w:tcW w:w="3555"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ascii="宋体" w:hAnsi="宋体" w:cs="宋体"/>
                <w:b/>
                <w:bCs/>
                <w:i w:val="false"/>
                <w:iCs w:val="false"/>
                <w:color w:val="000000"/>
                <w:kern w:val="0"/>
                <w:sz w:val="24"/>
                <w:szCs w:val="24"/>
                <w:u w:val="none"/>
                <w:lang w:val="en-US" w:eastAsia="zh-CN" w:bidi="ar-SA"/>
              </w:rPr>
              <w:t>占地面积</w:t>
            </w:r>
          </w:p>
        </w:tc>
        <w:tc>
          <w:tcPr>
            <w:tcW w:w="3624" w:type="dxa"/>
            <w:tcBorders>
              <w:top w:val="single" w:sz="4" w:space="0" w:color="000000"/>
              <w:left w:val="single" w:sz="4" w:space="0" w:color="000000"/>
              <w:bottom w:val="single" w:sz="4"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olor w:val="FF0000"/>
                <w:sz w:val="24"/>
                <w:szCs w:val="24"/>
              </w:rPr>
            </w:pPr>
            <w:r>
              <w:rPr>
                <w:rFonts w:ascii="宋体" w:hAnsi="宋体" w:cs="宋体"/>
                <w:b/>
                <w:bCs/>
                <w:i w:val="false"/>
                <w:iCs w:val="false"/>
                <w:color w:val="000000"/>
                <w:kern w:val="0"/>
                <w:sz w:val="24"/>
                <w:szCs w:val="24"/>
                <w:u w:val="none"/>
                <w:lang w:val="en-US" w:eastAsia="zh-CN" w:bidi="ar-SA"/>
              </w:rPr>
              <w:t>㎡</w:t>
            </w:r>
          </w:p>
        </w:tc>
      </w:tr>
      <w:tr>
        <w:trPr>
          <w:trHeight w:val="658" w:hRule="atLeast"/>
        </w:trPr>
        <w:tc>
          <w:tcPr>
            <w:tcW w:w="1665" w:type="dxa"/>
            <w:tcBorders>
              <w:top w:val="single" w:sz="4" w:space="0" w:color="000000"/>
              <w:left w:val="thinThickSmallGap" w:sz="12"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eastAsia="宋体" w:cs="宋体" w:ascii="宋体" w:hAnsi="宋体"/>
                <w:b/>
                <w:bCs/>
                <w:i w:val="false"/>
                <w:iCs w:val="false"/>
                <w:color w:val="000000"/>
                <w:kern w:val="0"/>
                <w:sz w:val="24"/>
                <w:szCs w:val="24"/>
                <w:u w:val="none"/>
                <w:lang w:val="en-US" w:eastAsia="zh-CN" w:bidi="ar-SA"/>
              </w:rPr>
              <w:t>3</w:t>
            </w:r>
          </w:p>
        </w:tc>
        <w:tc>
          <w:tcPr>
            <w:tcW w:w="3555"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ascii="宋体" w:hAnsi="宋体" w:cs="宋体"/>
                <w:b/>
                <w:bCs/>
                <w:i w:val="false"/>
                <w:iCs w:val="false"/>
                <w:color w:val="000000"/>
                <w:kern w:val="0"/>
                <w:sz w:val="24"/>
                <w:szCs w:val="24"/>
                <w:u w:val="none"/>
                <w:lang w:val="en-US" w:eastAsia="zh-CN" w:bidi="ar-SA"/>
              </w:rPr>
              <w:t>总装机功率（配电）</w:t>
            </w:r>
          </w:p>
        </w:tc>
        <w:tc>
          <w:tcPr>
            <w:tcW w:w="3624" w:type="dxa"/>
            <w:tcBorders>
              <w:top w:val="single" w:sz="4" w:space="0" w:color="000000"/>
              <w:left w:val="single" w:sz="4" w:space="0" w:color="000000"/>
              <w:bottom w:val="single" w:sz="4" w:space="0" w:color="000000"/>
              <w:right w:val="thinThickSmallGap" w:sz="12"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cs="Times New Roman"/>
                <w:color w:val="000000"/>
                <w:kern w:val="0"/>
                <w:sz w:val="24"/>
                <w:szCs w:val="24"/>
                <w:lang w:val="en-US" w:eastAsia="zh-CN" w:bidi="ar-SA"/>
              </w:rPr>
            </w:pPr>
            <w:r>
              <w:rPr>
                <w:rFonts w:eastAsia="宋体" w:cs="宋体" w:ascii="宋体" w:hAnsi="宋体"/>
                <w:b/>
                <w:bCs/>
                <w:i w:val="false"/>
                <w:iCs w:val="false"/>
                <w:color w:val="000000"/>
                <w:kern w:val="0"/>
                <w:sz w:val="24"/>
                <w:szCs w:val="24"/>
                <w:u w:val="none"/>
                <w:lang w:val="en-US" w:eastAsia="zh-CN" w:bidi="ar-SA"/>
              </w:rPr>
              <w:t>Kw</w:t>
            </w:r>
          </w:p>
        </w:tc>
      </w:tr>
      <w:tr>
        <w:trPr>
          <w:trHeight w:val="632" w:hRule="atLeast"/>
        </w:trPr>
        <w:tc>
          <w:tcPr>
            <w:tcW w:w="1665" w:type="dxa"/>
            <w:tcBorders>
              <w:top w:val="single" w:sz="4" w:space="0" w:color="000000"/>
              <w:left w:val="thinThickSmallGap" w:sz="12"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eastAsia="宋体" w:cs="宋体" w:ascii="宋体" w:hAnsi="宋体"/>
                <w:b/>
                <w:bCs/>
                <w:i w:val="false"/>
                <w:iCs w:val="false"/>
                <w:color w:val="000000"/>
                <w:kern w:val="0"/>
                <w:sz w:val="24"/>
                <w:szCs w:val="24"/>
                <w:u w:val="none"/>
                <w:lang w:val="en-US" w:eastAsia="zh-CN" w:bidi="ar-SA"/>
              </w:rPr>
              <w:t>4</w:t>
            </w:r>
          </w:p>
        </w:tc>
        <w:tc>
          <w:tcPr>
            <w:tcW w:w="3555"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ascii="宋体" w:hAnsi="宋体" w:cs="宋体"/>
                <w:b/>
                <w:bCs/>
                <w:i w:val="false"/>
                <w:iCs w:val="false"/>
                <w:color w:val="000000"/>
                <w:kern w:val="0"/>
                <w:sz w:val="24"/>
                <w:szCs w:val="24"/>
                <w:u w:val="none"/>
                <w:lang w:val="en-US" w:eastAsia="zh-CN" w:bidi="ar-SA"/>
              </w:rPr>
              <w:t>运行功率</w:t>
            </w:r>
          </w:p>
        </w:tc>
        <w:tc>
          <w:tcPr>
            <w:tcW w:w="3624" w:type="dxa"/>
            <w:tcBorders>
              <w:top w:val="single" w:sz="4" w:space="0" w:color="000000"/>
              <w:left w:val="single" w:sz="4" w:space="0" w:color="000000"/>
              <w:bottom w:val="single" w:sz="4"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cs="Times New Roman"/>
                <w:color w:val="000000"/>
                <w:kern w:val="0"/>
                <w:sz w:val="24"/>
                <w:szCs w:val="24"/>
                <w:lang w:val="en-US" w:eastAsia="zh-CN" w:bidi="ar-SA"/>
              </w:rPr>
            </w:pPr>
            <w:r>
              <w:rPr>
                <w:rFonts w:eastAsia="宋体" w:cs="宋体" w:ascii="宋体" w:hAnsi="宋体"/>
                <w:b/>
                <w:bCs/>
                <w:i w:val="false"/>
                <w:iCs w:val="false"/>
                <w:color w:val="000000"/>
                <w:kern w:val="0"/>
                <w:sz w:val="24"/>
                <w:szCs w:val="24"/>
                <w:u w:val="none"/>
                <w:lang w:val="en-US" w:eastAsia="zh-CN" w:bidi="ar-SA"/>
              </w:rPr>
              <w:t>Kw</w:t>
            </w:r>
          </w:p>
        </w:tc>
      </w:tr>
      <w:tr>
        <w:trPr>
          <w:trHeight w:val="658" w:hRule="atLeast"/>
        </w:trPr>
        <w:tc>
          <w:tcPr>
            <w:tcW w:w="1665" w:type="dxa"/>
            <w:tcBorders>
              <w:top w:val="single" w:sz="4" w:space="0" w:color="000000"/>
              <w:left w:val="thinThickSmallGap" w:sz="12"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eastAsia="宋体" w:cs="宋体" w:ascii="宋体" w:hAnsi="宋体"/>
                <w:b/>
                <w:bCs/>
                <w:i w:val="false"/>
                <w:iCs w:val="false"/>
                <w:color w:val="000000"/>
                <w:kern w:val="0"/>
                <w:sz w:val="24"/>
                <w:szCs w:val="24"/>
                <w:u w:val="none"/>
                <w:lang w:val="en-US" w:eastAsia="zh-CN" w:bidi="ar-SA"/>
              </w:rPr>
              <w:t>5</w:t>
            </w:r>
          </w:p>
        </w:tc>
        <w:tc>
          <w:tcPr>
            <w:tcW w:w="3555"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ascii="宋体" w:hAnsi="宋体" w:cs="宋体"/>
                <w:b/>
                <w:bCs/>
                <w:i w:val="false"/>
                <w:iCs w:val="false"/>
                <w:color w:val="000000"/>
                <w:kern w:val="0"/>
                <w:sz w:val="24"/>
                <w:szCs w:val="24"/>
                <w:u w:val="none"/>
                <w:lang w:val="en-US" w:eastAsia="zh-CN" w:bidi="ar-SA"/>
              </w:rPr>
              <w:t>总运行费用</w:t>
            </w:r>
          </w:p>
        </w:tc>
        <w:tc>
          <w:tcPr>
            <w:tcW w:w="3624" w:type="dxa"/>
            <w:tcBorders>
              <w:top w:val="single" w:sz="4" w:space="0" w:color="000000"/>
              <w:left w:val="single" w:sz="4" w:space="0" w:color="000000"/>
              <w:bottom w:val="single" w:sz="4" w:space="0" w:color="000000"/>
              <w:right w:val="thinThickSmallGap" w:sz="12"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Times New Roman"/>
                <w:color w:val="auto"/>
                <w:kern w:val="0"/>
                <w:sz w:val="24"/>
                <w:szCs w:val="24"/>
                <w:lang w:val="en-US" w:eastAsia="zh-CN" w:bidi="ar-SA"/>
              </w:rPr>
            </w:pPr>
            <w:r>
              <w:rPr>
                <w:rFonts w:ascii="宋体" w:hAnsi="宋体" w:cs="宋体"/>
                <w:b/>
                <w:bCs/>
                <w:i w:val="false"/>
                <w:iCs w:val="false"/>
                <w:color w:val="000000"/>
                <w:kern w:val="0"/>
                <w:sz w:val="24"/>
                <w:szCs w:val="24"/>
                <w:u w:val="none"/>
                <w:lang w:val="en-US" w:eastAsia="zh-CN" w:bidi="ar-SA"/>
              </w:rPr>
              <w:t>元</w:t>
            </w:r>
            <w:r>
              <w:rPr>
                <w:rFonts w:eastAsia="宋体" w:cs="宋体" w:ascii="宋体" w:hAnsi="宋体"/>
                <w:b/>
                <w:bCs/>
                <w:i w:val="false"/>
                <w:iCs w:val="false"/>
                <w:color w:val="000000"/>
                <w:kern w:val="0"/>
                <w:sz w:val="24"/>
                <w:szCs w:val="24"/>
                <w:u w:val="none"/>
                <w:lang w:val="en-US" w:eastAsia="zh-CN" w:bidi="ar-SA"/>
              </w:rPr>
              <w:t>/</w:t>
            </w:r>
            <w:r>
              <w:rPr>
                <w:rFonts w:ascii="宋体" w:hAnsi="宋体" w:cs="宋体"/>
                <w:b/>
                <w:bCs/>
                <w:i w:val="false"/>
                <w:iCs w:val="false"/>
                <w:color w:val="000000"/>
                <w:kern w:val="0"/>
                <w:sz w:val="24"/>
                <w:szCs w:val="24"/>
                <w:u w:val="none"/>
                <w:lang w:val="en-US" w:eastAsia="zh-CN" w:bidi="ar-SA"/>
              </w:rPr>
              <w:t>吨水</w:t>
            </w:r>
          </w:p>
        </w:tc>
      </w:tr>
      <w:tr>
        <w:trPr>
          <w:trHeight w:val="638" w:hRule="atLeast"/>
        </w:trPr>
        <w:tc>
          <w:tcPr>
            <w:tcW w:w="1665" w:type="dxa"/>
            <w:tcBorders>
              <w:top w:val="single" w:sz="4" w:space="0" w:color="000000"/>
              <w:left w:val="thinThickSmallGap" w:sz="12"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eastAsia="宋体" w:cs="宋体" w:ascii="宋体" w:hAnsi="宋体"/>
                <w:b/>
                <w:bCs/>
                <w:i w:val="false"/>
                <w:iCs w:val="false"/>
                <w:color w:val="000000"/>
                <w:kern w:val="0"/>
                <w:sz w:val="24"/>
                <w:szCs w:val="24"/>
                <w:u w:val="none"/>
                <w:lang w:val="en-US" w:eastAsia="zh-CN" w:bidi="ar-SA"/>
              </w:rPr>
              <w:t>6</w:t>
            </w:r>
          </w:p>
        </w:tc>
        <w:tc>
          <w:tcPr>
            <w:tcW w:w="3555"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ascii="宋体" w:hAnsi="宋体" w:cs="宋体"/>
                <w:b/>
                <w:bCs/>
                <w:i w:val="false"/>
                <w:iCs w:val="false"/>
                <w:color w:val="000000"/>
                <w:kern w:val="0"/>
                <w:sz w:val="24"/>
                <w:szCs w:val="24"/>
                <w:u w:val="none"/>
                <w:lang w:val="en-US" w:eastAsia="zh-CN" w:bidi="ar-SA"/>
              </w:rPr>
              <w:t>电耗</w:t>
            </w:r>
          </w:p>
        </w:tc>
        <w:tc>
          <w:tcPr>
            <w:tcW w:w="3624" w:type="dxa"/>
            <w:tcBorders>
              <w:top w:val="single" w:sz="4" w:space="0" w:color="000000"/>
              <w:left w:val="single" w:sz="4" w:space="0" w:color="000000"/>
              <w:bottom w:val="single" w:sz="4"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Times New Roman"/>
                <w:color w:val="auto"/>
                <w:kern w:val="0"/>
                <w:sz w:val="24"/>
                <w:szCs w:val="24"/>
                <w:lang w:val="en-US" w:eastAsia="zh-CN" w:bidi="ar-SA"/>
              </w:rPr>
            </w:pPr>
            <w:r>
              <w:rPr>
                <w:rFonts w:ascii="宋体" w:hAnsi="宋体" w:cs="宋体"/>
                <w:b/>
                <w:bCs/>
                <w:i w:val="false"/>
                <w:iCs w:val="false"/>
                <w:color w:val="000000"/>
                <w:kern w:val="0"/>
                <w:sz w:val="24"/>
                <w:szCs w:val="24"/>
                <w:u w:val="none"/>
                <w:lang w:val="en-US" w:eastAsia="zh-CN" w:bidi="ar-SA"/>
              </w:rPr>
              <w:t>元</w:t>
            </w:r>
            <w:r>
              <w:rPr>
                <w:rFonts w:eastAsia="宋体" w:cs="宋体" w:ascii="宋体" w:hAnsi="宋体"/>
                <w:b/>
                <w:bCs/>
                <w:i w:val="false"/>
                <w:iCs w:val="false"/>
                <w:color w:val="000000"/>
                <w:kern w:val="0"/>
                <w:sz w:val="24"/>
                <w:szCs w:val="24"/>
                <w:u w:val="none"/>
                <w:lang w:val="en-US" w:eastAsia="zh-CN" w:bidi="ar-SA"/>
              </w:rPr>
              <w:t>/</w:t>
            </w:r>
            <w:r>
              <w:rPr>
                <w:rFonts w:ascii="宋体" w:hAnsi="宋体" w:cs="宋体"/>
                <w:b/>
                <w:bCs/>
                <w:i w:val="false"/>
                <w:iCs w:val="false"/>
                <w:color w:val="000000"/>
                <w:kern w:val="0"/>
                <w:sz w:val="24"/>
                <w:szCs w:val="24"/>
                <w:u w:val="none"/>
                <w:lang w:val="en-US" w:eastAsia="zh-CN" w:bidi="ar-SA"/>
              </w:rPr>
              <w:t>吨水</w:t>
            </w:r>
          </w:p>
        </w:tc>
      </w:tr>
      <w:tr>
        <w:trPr>
          <w:trHeight w:val="658" w:hRule="atLeast"/>
        </w:trPr>
        <w:tc>
          <w:tcPr>
            <w:tcW w:w="1665" w:type="dxa"/>
            <w:tcBorders>
              <w:top w:val="single" w:sz="4" w:space="0" w:color="000000"/>
              <w:left w:val="thinThickSmallGap" w:sz="12"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eastAsia="宋体" w:cs="宋体" w:ascii="宋体" w:hAnsi="宋体"/>
                <w:b/>
                <w:bCs/>
                <w:i w:val="false"/>
                <w:iCs w:val="false"/>
                <w:color w:val="000000"/>
                <w:kern w:val="0"/>
                <w:sz w:val="24"/>
                <w:szCs w:val="24"/>
                <w:u w:val="none"/>
                <w:lang w:val="en-US" w:eastAsia="zh-CN" w:bidi="ar-SA"/>
              </w:rPr>
              <w:t>7</w:t>
            </w:r>
          </w:p>
        </w:tc>
        <w:tc>
          <w:tcPr>
            <w:tcW w:w="3555"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ascii="宋体" w:hAnsi="宋体" w:cs="宋体"/>
                <w:b/>
                <w:bCs/>
                <w:i w:val="false"/>
                <w:iCs w:val="false"/>
                <w:color w:val="000000"/>
                <w:kern w:val="0"/>
                <w:sz w:val="24"/>
                <w:szCs w:val="24"/>
                <w:u w:val="none"/>
                <w:lang w:val="en-US" w:eastAsia="zh-CN" w:bidi="ar-SA"/>
              </w:rPr>
              <w:t>药剂费</w:t>
            </w:r>
          </w:p>
        </w:tc>
        <w:tc>
          <w:tcPr>
            <w:tcW w:w="3624" w:type="dxa"/>
            <w:tcBorders>
              <w:top w:val="single" w:sz="4" w:space="0" w:color="000000"/>
              <w:left w:val="single" w:sz="4" w:space="0" w:color="000000"/>
              <w:bottom w:val="single" w:sz="4" w:space="0" w:color="000000"/>
              <w:right w:val="thinThickSmallGap" w:sz="12"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Times New Roman"/>
                <w:color w:val="auto"/>
                <w:kern w:val="0"/>
                <w:sz w:val="24"/>
                <w:szCs w:val="24"/>
                <w:lang w:val="en-US" w:eastAsia="zh-CN" w:bidi="ar-SA"/>
              </w:rPr>
            </w:pPr>
            <w:r>
              <w:rPr>
                <w:rFonts w:ascii="宋体" w:hAnsi="宋体" w:cs="宋体"/>
                <w:b/>
                <w:bCs/>
                <w:i w:val="false"/>
                <w:iCs w:val="false"/>
                <w:color w:val="000000"/>
                <w:kern w:val="0"/>
                <w:sz w:val="24"/>
                <w:szCs w:val="24"/>
                <w:u w:val="none"/>
                <w:lang w:val="en-US" w:eastAsia="zh-CN" w:bidi="ar-SA"/>
              </w:rPr>
              <w:t>元</w:t>
            </w:r>
            <w:r>
              <w:rPr>
                <w:rFonts w:eastAsia="宋体" w:cs="宋体" w:ascii="宋体" w:hAnsi="宋体"/>
                <w:b/>
                <w:bCs/>
                <w:i w:val="false"/>
                <w:iCs w:val="false"/>
                <w:color w:val="000000"/>
                <w:kern w:val="0"/>
                <w:sz w:val="24"/>
                <w:szCs w:val="24"/>
                <w:u w:val="none"/>
                <w:lang w:val="en-US" w:eastAsia="zh-CN" w:bidi="ar-SA"/>
              </w:rPr>
              <w:t>/</w:t>
            </w:r>
            <w:r>
              <w:rPr>
                <w:rFonts w:ascii="宋体" w:hAnsi="宋体" w:cs="宋体"/>
                <w:b/>
                <w:bCs/>
                <w:i w:val="false"/>
                <w:iCs w:val="false"/>
                <w:color w:val="000000"/>
                <w:kern w:val="0"/>
                <w:sz w:val="24"/>
                <w:szCs w:val="24"/>
                <w:u w:val="none"/>
                <w:lang w:val="en-US" w:eastAsia="zh-CN" w:bidi="ar-SA"/>
              </w:rPr>
              <w:t>吨水</w:t>
            </w:r>
          </w:p>
        </w:tc>
      </w:tr>
      <w:tr>
        <w:trPr>
          <w:trHeight w:val="658" w:hRule="atLeast"/>
        </w:trPr>
        <w:tc>
          <w:tcPr>
            <w:tcW w:w="1665" w:type="dxa"/>
            <w:tcBorders>
              <w:top w:val="single" w:sz="4" w:space="0" w:color="000000"/>
              <w:left w:val="thinThickSmallGap" w:sz="12"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eastAsia="宋体" w:cs="宋体" w:ascii="宋体" w:hAnsi="宋体"/>
                <w:b/>
                <w:bCs/>
                <w:i w:val="false"/>
                <w:iCs w:val="false"/>
                <w:color w:val="000000"/>
                <w:kern w:val="0"/>
                <w:sz w:val="24"/>
                <w:szCs w:val="24"/>
                <w:u w:val="none"/>
                <w:lang w:val="en-US" w:eastAsia="zh-CN" w:bidi="ar-SA"/>
              </w:rPr>
              <w:t>8</w:t>
            </w:r>
          </w:p>
        </w:tc>
        <w:tc>
          <w:tcPr>
            <w:tcW w:w="3555"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ascii="宋体" w:hAnsi="宋体" w:cs="宋体"/>
                <w:b/>
                <w:bCs/>
                <w:i w:val="false"/>
                <w:iCs w:val="false"/>
                <w:color w:val="000000"/>
                <w:kern w:val="0"/>
                <w:sz w:val="24"/>
                <w:szCs w:val="24"/>
                <w:u w:val="none"/>
                <w:lang w:val="en-US" w:eastAsia="zh-CN" w:bidi="ar-SA"/>
              </w:rPr>
              <w:t>人工配置</w:t>
            </w:r>
          </w:p>
        </w:tc>
        <w:tc>
          <w:tcPr>
            <w:tcW w:w="3624" w:type="dxa"/>
            <w:tcBorders>
              <w:top w:val="single" w:sz="4" w:space="0" w:color="000000"/>
              <w:left w:val="single" w:sz="4" w:space="0" w:color="000000"/>
              <w:bottom w:val="single" w:sz="4"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Times New Roman"/>
                <w:color w:val="auto"/>
                <w:kern w:val="0"/>
                <w:sz w:val="24"/>
                <w:szCs w:val="24"/>
                <w:lang w:val="en-US" w:eastAsia="zh-CN" w:bidi="ar-SA"/>
              </w:rPr>
            </w:pPr>
            <w:r>
              <w:rPr>
                <w:rFonts w:ascii="宋体" w:hAnsi="宋体" w:cs="宋体"/>
                <w:b/>
                <w:bCs/>
                <w:i w:val="false"/>
                <w:iCs w:val="false"/>
                <w:color w:val="000000"/>
                <w:kern w:val="0"/>
                <w:sz w:val="24"/>
                <w:szCs w:val="24"/>
                <w:u w:val="none"/>
                <w:lang w:val="en-US" w:eastAsia="zh-CN" w:bidi="ar-SA"/>
              </w:rPr>
              <w:t>元</w:t>
            </w:r>
            <w:r>
              <w:rPr>
                <w:rFonts w:eastAsia="宋体" w:cs="宋体" w:ascii="宋体" w:hAnsi="宋体"/>
                <w:b/>
                <w:bCs/>
                <w:i w:val="false"/>
                <w:iCs w:val="false"/>
                <w:color w:val="000000"/>
                <w:kern w:val="0"/>
                <w:sz w:val="24"/>
                <w:szCs w:val="24"/>
                <w:u w:val="none"/>
                <w:lang w:val="en-US" w:eastAsia="zh-CN" w:bidi="ar-SA"/>
              </w:rPr>
              <w:t>/</w:t>
            </w:r>
            <w:r>
              <w:rPr>
                <w:rFonts w:ascii="宋体" w:hAnsi="宋体" w:cs="宋体"/>
                <w:b/>
                <w:bCs/>
                <w:i w:val="false"/>
                <w:iCs w:val="false"/>
                <w:color w:val="000000"/>
                <w:kern w:val="0"/>
                <w:sz w:val="24"/>
                <w:szCs w:val="24"/>
                <w:u w:val="none"/>
                <w:lang w:val="en-US" w:eastAsia="zh-CN" w:bidi="ar-SA"/>
              </w:rPr>
              <w:t>吨水</w:t>
            </w:r>
          </w:p>
        </w:tc>
      </w:tr>
      <w:tr>
        <w:trPr>
          <w:trHeight w:val="658" w:hRule="atLeast"/>
        </w:trPr>
        <w:tc>
          <w:tcPr>
            <w:tcW w:w="1665" w:type="dxa"/>
            <w:tcBorders>
              <w:top w:val="single" w:sz="4" w:space="0" w:color="000000"/>
              <w:left w:val="thinThickSmallGap" w:sz="12"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eastAsia="宋体" w:cs="宋体" w:ascii="宋体" w:hAnsi="宋体"/>
                <w:b/>
                <w:bCs/>
                <w:i w:val="false"/>
                <w:iCs w:val="false"/>
                <w:color w:val="000000"/>
                <w:kern w:val="0"/>
                <w:sz w:val="24"/>
                <w:szCs w:val="24"/>
                <w:u w:val="none"/>
                <w:lang w:val="en-US" w:eastAsia="zh-CN" w:bidi="ar-SA"/>
              </w:rPr>
              <w:t>9</w:t>
            </w:r>
          </w:p>
        </w:tc>
        <w:tc>
          <w:tcPr>
            <w:tcW w:w="3555"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kern w:val="2"/>
                <w:sz w:val="24"/>
                <w:szCs w:val="24"/>
              </w:rPr>
            </w:pPr>
            <w:r>
              <w:rPr>
                <w:rFonts w:ascii="宋体" w:hAnsi="宋体" w:cs="宋体"/>
                <w:b/>
                <w:bCs/>
                <w:i w:val="false"/>
                <w:iCs w:val="false"/>
                <w:color w:val="000000"/>
                <w:kern w:val="0"/>
                <w:sz w:val="24"/>
                <w:szCs w:val="24"/>
                <w:u w:val="none"/>
                <w:lang w:val="en-US" w:eastAsia="zh-CN" w:bidi="ar-SA"/>
              </w:rPr>
              <w:t>建设周期</w:t>
            </w:r>
          </w:p>
        </w:tc>
        <w:tc>
          <w:tcPr>
            <w:tcW w:w="3624" w:type="dxa"/>
            <w:tcBorders>
              <w:top w:val="single" w:sz="4" w:space="0" w:color="000000"/>
              <w:left w:val="single" w:sz="4" w:space="0" w:color="000000"/>
              <w:bottom w:val="single" w:sz="4" w:space="0" w:color="000000"/>
              <w:right w:val="thinThickSmallGap" w:sz="12"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olor w:val="auto"/>
                <w:sz w:val="24"/>
                <w:szCs w:val="24"/>
              </w:rPr>
            </w:pPr>
            <w:r>
              <w:rPr>
                <w:rFonts w:ascii="宋体" w:hAnsi="宋体" w:cs="宋体"/>
                <w:b/>
                <w:bCs/>
                <w:i w:val="false"/>
                <w:iCs w:val="false"/>
                <w:color w:val="000000"/>
                <w:kern w:val="0"/>
                <w:sz w:val="24"/>
                <w:szCs w:val="24"/>
                <w:u w:val="none"/>
                <w:lang w:val="en-US" w:eastAsia="zh-CN" w:bidi="ar-SA"/>
              </w:rPr>
              <w:t>日历天</w:t>
            </w:r>
          </w:p>
        </w:tc>
      </w:tr>
      <w:tr>
        <w:trPr>
          <w:trHeight w:val="658" w:hRule="atLeast"/>
        </w:trPr>
        <w:tc>
          <w:tcPr>
            <w:tcW w:w="1665" w:type="dxa"/>
            <w:tcBorders>
              <w:top w:val="single" w:sz="4" w:space="0" w:color="000000"/>
              <w:left w:val="thinThickSmallGap" w:sz="12"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color w:val="FF0000"/>
                <w:kern w:val="2"/>
                <w:sz w:val="24"/>
                <w:szCs w:val="24"/>
                <w:highlight w:val="none"/>
              </w:rPr>
            </w:pPr>
            <w:r>
              <w:rPr>
                <w:rFonts w:eastAsia="宋体" w:cs="宋体" w:ascii="宋体" w:hAnsi="宋体"/>
                <w:b/>
                <w:bCs/>
                <w:i w:val="false"/>
                <w:iCs w:val="false"/>
                <w:color w:val="000000"/>
                <w:kern w:val="0"/>
                <w:sz w:val="24"/>
                <w:szCs w:val="24"/>
                <w:u w:val="none"/>
                <w:lang w:val="en-US" w:eastAsia="zh-CN" w:bidi="ar-SA"/>
              </w:rPr>
              <w:t>10</w:t>
            </w:r>
          </w:p>
        </w:tc>
        <w:tc>
          <w:tcPr>
            <w:tcW w:w="3555"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s="Times New Roman"/>
                <w:color w:val="FF0000"/>
                <w:kern w:val="2"/>
                <w:sz w:val="24"/>
                <w:szCs w:val="24"/>
                <w:highlight w:val="none"/>
              </w:rPr>
            </w:pPr>
            <w:r>
              <w:rPr>
                <w:rFonts w:ascii="宋体" w:hAnsi="宋体" w:cs="宋体"/>
                <w:b/>
                <w:bCs/>
                <w:i w:val="false"/>
                <w:iCs w:val="false"/>
                <w:color w:val="000000"/>
                <w:kern w:val="0"/>
                <w:sz w:val="24"/>
                <w:szCs w:val="24"/>
                <w:u w:val="none"/>
                <w:lang w:val="en-US" w:eastAsia="zh-CN" w:bidi="ar-SA"/>
              </w:rPr>
              <w:t>设备投资估算</w:t>
            </w:r>
          </w:p>
        </w:tc>
        <w:tc>
          <w:tcPr>
            <w:tcW w:w="3624" w:type="dxa"/>
            <w:tcBorders>
              <w:top w:val="single" w:sz="4" w:space="0" w:color="000000"/>
              <w:left w:val="single" w:sz="4" w:space="0" w:color="000000"/>
              <w:bottom w:val="single" w:sz="4"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FF0000"/>
                <w:sz w:val="24"/>
                <w:szCs w:val="24"/>
                <w:highlight w:val="none"/>
                <w:lang w:val="en-US" w:eastAsia="zh-CN"/>
              </w:rPr>
            </w:pPr>
            <w:r>
              <w:rPr>
                <w:rFonts w:ascii="宋体" w:hAnsi="宋体" w:cs="宋体"/>
                <w:b/>
                <w:bCs/>
                <w:i w:val="false"/>
                <w:iCs w:val="false"/>
                <w:color w:themeColor="dark1" w:val="000000"/>
                <w:kern w:val="0"/>
                <w:sz w:val="24"/>
                <w:szCs w:val="24"/>
                <w:u w:val="none"/>
                <w:lang w:val="en-US" w:eastAsia="zh-CN" w:bidi="ar-SA"/>
              </w:rPr>
              <w:t>万元</w:t>
            </w:r>
          </w:p>
        </w:tc>
      </w:tr>
      <w:tr>
        <w:trPr>
          <w:trHeight w:val="658" w:hRule="atLeast"/>
        </w:trPr>
        <w:tc>
          <w:tcPr>
            <w:tcW w:w="1665" w:type="dxa"/>
            <w:tcBorders>
              <w:top w:val="single" w:sz="4" w:space="0" w:color="000000"/>
              <w:left w:val="thinThickSmallGap" w:sz="12"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Times New Roman"/>
                <w:color w:val="FF0000"/>
                <w:kern w:val="2"/>
                <w:sz w:val="24"/>
                <w:szCs w:val="24"/>
                <w:highlight w:val="none"/>
                <w:lang w:val="en-US" w:eastAsia="zh-CN" w:bidi="ar-SA"/>
              </w:rPr>
            </w:pPr>
            <w:r>
              <w:rPr>
                <w:rFonts w:eastAsia="宋体" w:cs="宋体" w:ascii="宋体" w:hAnsi="宋体"/>
                <w:b/>
                <w:bCs/>
                <w:i w:val="false"/>
                <w:iCs w:val="false"/>
                <w:color w:val="000000"/>
                <w:kern w:val="0"/>
                <w:sz w:val="24"/>
                <w:szCs w:val="24"/>
                <w:u w:val="none"/>
                <w:lang w:val="en-US" w:eastAsia="zh-CN" w:bidi="ar-SA"/>
              </w:rPr>
              <w:t>11</w:t>
            </w:r>
          </w:p>
        </w:tc>
        <w:tc>
          <w:tcPr>
            <w:tcW w:w="3555"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Times New Roman"/>
                <w:color w:val="FF0000"/>
                <w:kern w:val="2"/>
                <w:sz w:val="24"/>
                <w:szCs w:val="24"/>
                <w:highlight w:val="none"/>
                <w:lang w:val="en-US" w:eastAsia="zh-CN" w:bidi="ar-SA"/>
              </w:rPr>
            </w:pPr>
            <w:r>
              <w:rPr>
                <w:rFonts w:ascii="宋体" w:hAnsi="宋体" w:cs="宋体"/>
                <w:b/>
                <w:bCs/>
                <w:i w:val="false"/>
                <w:iCs w:val="false"/>
                <w:color w:val="000000"/>
                <w:kern w:val="0"/>
                <w:sz w:val="24"/>
                <w:szCs w:val="24"/>
                <w:u w:val="none"/>
                <w:lang w:val="en-US" w:eastAsia="zh-CN" w:bidi="ar-SA"/>
              </w:rPr>
              <w:t>除臭设备投资估算</w:t>
            </w:r>
          </w:p>
        </w:tc>
        <w:tc>
          <w:tcPr>
            <w:tcW w:w="3624" w:type="dxa"/>
            <w:tcBorders>
              <w:top w:val="single" w:sz="4" w:space="0" w:color="000000"/>
              <w:left w:val="single" w:sz="4" w:space="0" w:color="000000"/>
              <w:bottom w:val="single" w:sz="4" w:space="0" w:color="000000"/>
              <w:right w:val="thinThickSmallGap" w:sz="12"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color w:val="FF0000"/>
                <w:kern w:val="2"/>
                <w:sz w:val="24"/>
                <w:szCs w:val="24"/>
                <w:highlight w:val="none"/>
                <w:lang w:val="en-US" w:eastAsia="zh-CN" w:bidi="ar-SA"/>
              </w:rPr>
            </w:pPr>
            <w:r>
              <w:rPr>
                <w:rFonts w:ascii="宋体" w:hAnsi="宋体" w:cs="宋体"/>
                <w:b/>
                <w:bCs/>
                <w:i w:val="false"/>
                <w:iCs w:val="false"/>
                <w:color w:val="000000"/>
                <w:kern w:val="0"/>
                <w:sz w:val="24"/>
                <w:szCs w:val="24"/>
                <w:u w:val="none"/>
                <w:lang w:val="en-US" w:eastAsia="zh-CN" w:bidi="ar-SA"/>
              </w:rPr>
              <w:t>万元</w:t>
            </w:r>
          </w:p>
        </w:tc>
      </w:tr>
      <w:tr>
        <w:trPr>
          <w:trHeight w:val="672" w:hRule="atLeast"/>
        </w:trPr>
        <w:tc>
          <w:tcPr>
            <w:tcW w:w="1665" w:type="dxa"/>
            <w:tcBorders>
              <w:top w:val="single" w:sz="4" w:space="0" w:color="000000"/>
              <w:left w:val="thinThickSmallGap" w:sz="12"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Times New Roman"/>
                <w:color w:val="000000"/>
                <w:kern w:val="2"/>
                <w:sz w:val="24"/>
                <w:szCs w:val="24"/>
                <w:lang w:val="en-US" w:eastAsia="zh-CN" w:bidi="ar-SA"/>
              </w:rPr>
            </w:pPr>
            <w:r>
              <w:rPr>
                <w:rFonts w:eastAsia="宋体" w:cs="宋体" w:ascii="宋体" w:hAnsi="宋体"/>
                <w:b/>
                <w:bCs/>
                <w:i w:val="false"/>
                <w:iCs w:val="false"/>
                <w:color w:val="000000"/>
                <w:kern w:val="0"/>
                <w:sz w:val="24"/>
                <w:szCs w:val="24"/>
                <w:u w:val="none"/>
                <w:lang w:val="en-US" w:eastAsia="zh-CN" w:bidi="ar-SA"/>
              </w:rPr>
              <w:t>12</w:t>
            </w:r>
          </w:p>
        </w:tc>
        <w:tc>
          <w:tcPr>
            <w:tcW w:w="3555"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Times New Roman"/>
                <w:kern w:val="2"/>
                <w:sz w:val="24"/>
                <w:szCs w:val="24"/>
                <w:lang w:val="en-US" w:eastAsia="zh-CN" w:bidi="ar-SA"/>
              </w:rPr>
            </w:pPr>
            <w:r>
              <w:rPr>
                <w:rFonts w:ascii="宋体" w:hAnsi="宋体" w:cs="宋体"/>
                <w:b/>
                <w:bCs/>
                <w:i w:val="false"/>
                <w:iCs w:val="false"/>
                <w:color w:val="000000"/>
                <w:kern w:val="0"/>
                <w:sz w:val="24"/>
                <w:szCs w:val="24"/>
                <w:u w:val="none"/>
                <w:lang w:val="en-US" w:eastAsia="zh-CN" w:bidi="ar-SA"/>
              </w:rPr>
              <w:t>备品备件及化验设备清单</w:t>
            </w:r>
          </w:p>
        </w:tc>
        <w:tc>
          <w:tcPr>
            <w:tcW w:w="3624" w:type="dxa"/>
            <w:tcBorders>
              <w:top w:val="single" w:sz="4" w:space="0" w:color="000000"/>
              <w:left w:val="single" w:sz="4" w:space="0" w:color="000000"/>
              <w:bottom w:val="single" w:sz="4"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kern w:val="2"/>
                <w:sz w:val="24"/>
                <w:szCs w:val="24"/>
                <w:lang w:val="en-US" w:eastAsia="zh-CN" w:bidi="ar-SA"/>
              </w:rPr>
            </w:pPr>
            <w:r>
              <w:rPr>
                <w:rFonts w:ascii="宋体" w:hAnsi="宋体" w:cs="宋体"/>
                <w:b/>
                <w:bCs/>
                <w:i w:val="false"/>
                <w:iCs w:val="false"/>
                <w:color w:val="000000"/>
                <w:kern w:val="0"/>
                <w:sz w:val="24"/>
                <w:szCs w:val="24"/>
                <w:u w:val="none"/>
                <w:lang w:val="en-US" w:eastAsia="zh-CN" w:bidi="ar-SA"/>
              </w:rPr>
              <w:t>万元</w:t>
            </w:r>
          </w:p>
        </w:tc>
      </w:tr>
      <w:tr>
        <w:trPr>
          <w:trHeight w:val="837" w:hRule="atLeast"/>
        </w:trPr>
        <w:tc>
          <w:tcPr>
            <w:tcW w:w="1665" w:type="dxa"/>
            <w:tcBorders>
              <w:top w:val="single" w:sz="4" w:space="0" w:color="000000"/>
              <w:left w:val="thinThickSmallGap" w:sz="12" w:space="0" w:color="000000"/>
              <w:bottom w:val="thinThickSmallGap" w:sz="12"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Times New Roman"/>
                <w:kern w:val="2"/>
                <w:sz w:val="24"/>
                <w:szCs w:val="24"/>
                <w:lang w:val="en-US" w:eastAsia="zh-CN" w:bidi="ar-SA"/>
              </w:rPr>
            </w:pPr>
            <w:r>
              <w:rPr>
                <w:rFonts w:eastAsia="宋体" w:cs="宋体" w:ascii="宋体" w:hAnsi="宋体"/>
                <w:b/>
                <w:bCs/>
                <w:i w:val="false"/>
                <w:iCs w:val="false"/>
                <w:color w:val="000000"/>
                <w:kern w:val="0"/>
                <w:sz w:val="24"/>
                <w:szCs w:val="24"/>
                <w:u w:val="none"/>
                <w:lang w:val="en-US" w:eastAsia="zh-CN" w:bidi="ar-SA"/>
              </w:rPr>
              <w:t>13</w:t>
            </w:r>
          </w:p>
        </w:tc>
        <w:tc>
          <w:tcPr>
            <w:tcW w:w="3555" w:type="dxa"/>
            <w:tcBorders>
              <w:top w:val="single" w:sz="4" w:space="0" w:color="000000"/>
              <w:left w:val="single" w:sz="4" w:space="0" w:color="000000"/>
              <w:bottom w:val="thinThickSmallGap" w:sz="12"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Times New Roman"/>
                <w:kern w:val="2"/>
                <w:sz w:val="24"/>
                <w:szCs w:val="24"/>
                <w:lang w:val="en-US" w:eastAsia="zh-CN" w:bidi="ar-SA"/>
              </w:rPr>
            </w:pPr>
            <w:r>
              <w:rPr>
                <w:rFonts w:ascii="宋体" w:hAnsi="宋体" w:cs="宋体"/>
                <w:b/>
                <w:bCs/>
                <w:i w:val="false"/>
                <w:iCs w:val="false"/>
                <w:color w:val="000000"/>
                <w:kern w:val="0"/>
                <w:sz w:val="24"/>
                <w:szCs w:val="24"/>
                <w:u w:val="none"/>
                <w:lang w:val="en-US" w:eastAsia="zh-CN" w:bidi="ar-SA"/>
              </w:rPr>
              <w:t>土建投资估算</w:t>
            </w:r>
          </w:p>
        </w:tc>
        <w:tc>
          <w:tcPr>
            <w:tcW w:w="3624" w:type="dxa"/>
            <w:tcBorders>
              <w:top w:val="single" w:sz="4" w:space="0" w:color="000000"/>
              <w:left w:val="single" w:sz="4" w:space="0" w:color="000000"/>
              <w:bottom w:val="thinThickSmallGap" w:sz="12" w:space="0" w:color="000000"/>
              <w:right w:val="thinThickSmallGap" w:sz="12"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kern w:val="2"/>
                <w:sz w:val="24"/>
                <w:szCs w:val="24"/>
                <w:lang w:val="en-US" w:eastAsia="zh-CN" w:bidi="ar-SA"/>
              </w:rPr>
            </w:pPr>
            <w:r>
              <w:rPr>
                <w:rFonts w:ascii="宋体" w:hAnsi="宋体" w:cs="宋体"/>
                <w:b/>
                <w:bCs/>
                <w:i w:val="false"/>
                <w:iCs w:val="false"/>
                <w:color w:val="000000"/>
                <w:kern w:val="0"/>
                <w:sz w:val="24"/>
                <w:szCs w:val="24"/>
                <w:u w:val="none"/>
                <w:lang w:val="en-US" w:eastAsia="zh-CN" w:bidi="ar-SA"/>
              </w:rPr>
              <w:t>万元</w:t>
            </w:r>
          </w:p>
        </w:tc>
      </w:tr>
    </w:tbl>
    <w:p>
      <w:pPr>
        <w:sectPr>
          <w:headerReference w:type="default" r:id="rId19"/>
          <w:headerReference w:type="first" r:id="rId20"/>
          <w:footerReference w:type="even" r:id="rId21"/>
          <w:footerReference w:type="default" r:id="rId22"/>
          <w:footerReference w:type="first" r:id="rId23"/>
          <w:type w:val="nextPage"/>
          <w:pgSz w:w="11906" w:h="16838"/>
          <w:pgMar w:left="1531" w:right="1531" w:gutter="0" w:header="851" w:top="1361" w:footer="992" w:bottom="1361"/>
          <w:pgNumType w:start="1" w:fmt="decimal"/>
          <w:formProt w:val="false"/>
          <w:textDirection w:val="lrTb"/>
          <w:docGrid w:type="lines" w:linePitch="312" w:charSpace="0"/>
        </w:sectPr>
      </w:pPr>
    </w:p>
    <w:p>
      <w:pPr>
        <w:pStyle w:val="Heading1"/>
        <w:ind w:hanging="0" w:left="840"/>
        <w:rPr>
          <w:color w:themeColor="light1" w:val="FFFFFF"/>
        </w:rPr>
      </w:pPr>
      <w:bookmarkStart w:id="22" w:name="_Toc32326"/>
      <w:r>
        <mc:AlternateContent>
          <mc:Choice Requires="wpg">
            <w:drawing>
              <wp:anchor behindDoc="1" distT="0" distB="6985" distL="0" distR="13970" simplePos="0" locked="0" layoutInCell="1" allowOverlap="1" relativeHeight="155">
                <wp:simplePos x="0" y="0"/>
                <wp:positionH relativeFrom="column">
                  <wp:posOffset>-2540</wp:posOffset>
                </wp:positionH>
                <wp:positionV relativeFrom="page">
                  <wp:posOffset>975360</wp:posOffset>
                </wp:positionV>
                <wp:extent cx="8977630" cy="412115"/>
                <wp:effectExtent l="0" t="635" r="0" b="0"/>
                <wp:wrapNone/>
                <wp:docPr id="17" name="组合 310"/>
                <a:graphic xmlns:a="http://schemas.openxmlformats.org/drawingml/2006/main">
                  <a:graphicData uri="http://schemas.microsoft.com/office/word/2010/wordprocessingGroup">
                    <wpg:wgp>
                      <wpg:cNvGrpSpPr/>
                      <wpg:grpSpPr>
                        <a:xfrm>
                          <a:off x="0" y="0"/>
                          <a:ext cx="8977680" cy="412200"/>
                          <a:chOff x="0" y="0"/>
                          <a:chExt cx="8977680" cy="412200"/>
                        </a:xfrm>
                      </wpg:grpSpPr>
                      <wps:wsp>
                        <wps:cNvPr id="18" name="任意多边形 9"/>
                        <wps:cNvSpPr/>
                        <wps:spPr>
                          <a:xfrm>
                            <a:off x="2355840" y="10080"/>
                            <a:ext cx="4694040" cy="402120"/>
                          </a:xfrm>
                          <a:custGeom>
                            <a:avLst/>
                            <a:gdLst>
                              <a:gd name="textAreaLeft" fmla="*/ 0 w 2661120"/>
                              <a:gd name="textAreaRight" fmla="*/ 2661480 w 2661120"/>
                              <a:gd name="textAreaTop" fmla="*/ 0 h 227880"/>
                              <a:gd name="textAreaBottom" fmla="*/ 228240 h 22788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r>
                                <w:rPr>
                                  <w:lang w:val="en-US" w:eastAsia="zh-CN"/>
                                </w:rPr>
                              </w:r>
                            </w:p>
                            <w:p>
                              <w:pPr>
                                <w:pStyle w:val="Default"/>
                                <w:rPr>
                                  <w:lang w:val="en-US" w:eastAsia="zh-CN"/>
                                </w:rPr>
                              </w:pPr>
                              <w:r>
                                <w:rPr/>
                              </w:r>
                            </w:p>
                          </w:txbxContent>
                        </wps:txbx>
                        <wps:bodyPr anchor="ctr">
                          <a:noAutofit/>
                        </wps:bodyPr>
                      </wps:wsp>
                      <wps:wsp>
                        <wps:cNvPr id="19" name="矩形 299"/>
                        <wps:cNvSpPr/>
                        <wps:spPr>
                          <a:xfrm>
                            <a:off x="0" y="0"/>
                            <a:ext cx="897768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310" style="position:absolute;margin-left:-0.2pt;margin-top:76.8pt;width:706.9pt;height:32.45pt" coordorigin="-4,1536" coordsize="14138,649">
                <v:rect id="shape_0" ID="矩形 299" path="m0,0l-2147483645,0l-2147483645,-2147483646l0,-2147483646xe" fillcolor="#0c8483" stroked="f" o:allowincell="f" style="position:absolute;left:-4;top:1536;width:14137;height:78;mso-wrap-style:none;v-text-anchor:middle;mso-position-vertical-relative:page">
                  <v:fill o:detectmouseclick="t" type="solid" color2="#f37b7c"/>
                  <v:stroke color="#3465a4" weight="25560" joinstyle="round" endcap="flat"/>
                  <w10:wrap type="none"/>
                </v:rect>
              </v:group>
            </w:pict>
          </mc:Fallback>
        </mc:AlternateContent>
      </w:r>
      <w:bookmarkEnd w:id="22"/>
      <w:r>
        <w:rPr>
          <w:color w:themeColor="light1" w:val="FFFFFF"/>
        </w:rPr>
        <w:t>工艺流程</w:t>
      </w:r>
    </w:p>
    <w:p>
      <w:pPr>
        <w:pStyle w:val="Normal"/>
        <w:rPr>
          <w:color w:themeColor="light1" w:val="FFFFFF"/>
        </w:rPr>
      </w:pPr>
      <w:r>
        <w:rPr>
          <w:color w:themeColor="light1" w:val="FFFFFF"/>
        </w:rPr>
      </w:r>
    </w:p>
    <w:p>
      <w:pPr>
        <w:sectPr>
          <w:headerReference w:type="even" r:id="rId25"/>
          <w:headerReference w:type="default" r:id="rId26"/>
          <w:headerReference w:type="first" r:id="rId27"/>
          <w:footerReference w:type="even" r:id="rId28"/>
          <w:footerReference w:type="default" r:id="rId29"/>
          <w:footerReference w:type="first" r:id="rId30"/>
          <w:type w:val="nextPage"/>
          <w:pgSz w:orient="landscape" w:w="16838" w:h="11906"/>
          <w:pgMar w:left="1361" w:right="1361" w:gutter="0" w:header="851" w:top="1531" w:footer="992" w:bottom="1531"/>
          <w:pgNumType w:fmt="decimal"/>
          <w:formProt w:val="false"/>
          <w:textDirection w:val="lrTb"/>
          <w:docGrid w:type="lines" w:linePitch="312" w:charSpace="0"/>
        </w:sectPr>
        <w:pStyle w:val="TableofFigures"/>
        <w:ind w:hanging="0" w:left="0"/>
        <w:rPr>
          <w:color w:val="auto"/>
        </w:rPr>
      </w:pPr>
      <w:r>
        <w:rPr/>
        <w:drawing>
          <wp:anchor behindDoc="0" distT="0" distB="0" distL="0" distR="0" simplePos="0" locked="0" layoutInCell="0" allowOverlap="1" relativeHeight="310">
            <wp:simplePos x="0" y="0"/>
            <wp:positionH relativeFrom="column">
              <wp:align>center</wp:align>
            </wp:positionH>
            <wp:positionV relativeFrom="paragraph">
              <wp:posOffset>635</wp:posOffset>
            </wp:positionV>
            <wp:extent cx="5486400" cy="3657600"/>
            <wp:effectExtent l="0" t="0" r="0" b="0"/>
            <wp:wrapSquare wrapText="largest"/>
            <wp:docPr id="20" name="Image1" descr="{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d.image}"/>
                    <pic:cNvPicPr>
                      <a:picLocks noChangeAspect="1" noChangeArrowheads="1"/>
                    </pic:cNvPicPr>
                  </pic:nvPicPr>
                  <pic:blipFill>
                    <a:blip r:embed="rId24"/>
                    <a:stretch>
                      <a:fillRect/>
                    </a:stretch>
                  </pic:blipFill>
                  <pic:spPr bwMode="auto">
                    <a:xfrm>
                      <a:off x="0" y="0"/>
                      <a:ext cx="5486400" cy="3657600"/>
                    </a:xfrm>
                    <a:prstGeom prst="rect">
                      <a:avLst/>
                    </a:prstGeom>
                    <a:noFill/>
                  </pic:spPr>
                </pic:pic>
              </a:graphicData>
            </a:graphic>
          </wp:anchor>
        </w:drawing>
      </w:r>
      <w:bookmarkStart w:id="23" w:name="_GoBack"/>
      <w:bookmarkStart w:id="24" w:name="_GoBack"/>
      <w:bookmarkEnd w:id="24"/>
    </w:p>
    <w:p>
      <w:pPr>
        <w:pStyle w:val="Heading1"/>
        <w:spacing w:before="0" w:after="0"/>
        <w:ind w:hanging="0" w:left="840"/>
        <w:rPr>
          <w:color w:themeColor="light1" w:val="FFFFFF"/>
        </w:rPr>
      </w:pPr>
      <w:bookmarkStart w:id="25" w:name="_Toc8853"/>
      <w:r>
        <mc:AlternateContent>
          <mc:Choice Requires="wpg">
            <w:drawing>
              <wp:anchor behindDoc="1" distT="0" distB="17145" distL="0" distR="15240" simplePos="0" locked="0" layoutInCell="1" allowOverlap="1" relativeHeight="157">
                <wp:simplePos x="0" y="0"/>
                <wp:positionH relativeFrom="column">
                  <wp:posOffset>7620</wp:posOffset>
                </wp:positionH>
                <wp:positionV relativeFrom="paragraph">
                  <wp:posOffset>3175</wp:posOffset>
                </wp:positionV>
                <wp:extent cx="8957310" cy="401955"/>
                <wp:effectExtent l="0" t="635" r="0" b="0"/>
                <wp:wrapNone/>
                <wp:docPr id="25" name="组合 316"/>
                <a:graphic xmlns:a="http://schemas.openxmlformats.org/drawingml/2006/main">
                  <a:graphicData uri="http://schemas.microsoft.com/office/word/2010/wordprocessingGroup">
                    <wpg:wgp>
                      <wpg:cNvGrpSpPr/>
                      <wpg:grpSpPr>
                        <a:xfrm>
                          <a:off x="0" y="0"/>
                          <a:ext cx="8957160" cy="402120"/>
                          <a:chOff x="0" y="0"/>
                          <a:chExt cx="8957160" cy="402120"/>
                        </a:xfrm>
                      </wpg:grpSpPr>
                      <wps:wsp>
                        <wps:cNvPr id="26" name="任意多边形 9"/>
                        <wps:cNvSpPr/>
                        <wps:spPr>
                          <a:xfrm>
                            <a:off x="2355840" y="0"/>
                            <a:ext cx="4681800" cy="402120"/>
                          </a:xfrm>
                          <a:custGeom>
                            <a:avLst/>
                            <a:gdLst>
                              <a:gd name="textAreaLeft" fmla="*/ 0 w 2654280"/>
                              <a:gd name="textAreaRight" fmla="*/ 2654640 w 2654280"/>
                              <a:gd name="textAreaTop" fmla="*/ 0 h 227880"/>
                              <a:gd name="textAreaBottom" fmla="*/ 228240 h 22788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r>
                                <w:rPr>
                                  <w:lang w:val="en-US" w:eastAsia="zh-CN"/>
                                </w:rPr>
                              </w:r>
                            </w:p>
                            <w:p>
                              <w:pPr>
                                <w:pStyle w:val="Default"/>
                                <w:rPr>
                                  <w:lang w:val="en-US" w:eastAsia="zh-CN"/>
                                </w:rPr>
                              </w:pPr>
                              <w:r>
                                <w:rPr/>
                              </w:r>
                            </w:p>
                          </w:txbxContent>
                        </wps:txbx>
                        <wps:bodyPr anchor="ctr">
                          <a:noAutofit/>
                        </wps:bodyPr>
                      </wps:wsp>
                      <wps:wsp>
                        <wps:cNvPr id="27" name="矩形 299"/>
                        <wps:cNvSpPr/>
                        <wps:spPr>
                          <a:xfrm>
                            <a:off x="0" y="0"/>
                            <a:ext cx="895716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316" style="position:absolute;margin-left:0.6pt;margin-top:0.25pt;width:705.3pt;height:31.65pt" coordorigin="12,5" coordsize="14106,633">
                <v:rect id="shape_0" ID="矩形 299" path="m0,0l-2147483645,0l-2147483645,-2147483646l0,-2147483646xe" fillcolor="#0c8483" stroked="f" o:allowincell="f" style="position:absolute;left:12;top:5;width:14105;height:78;mso-wrap-style:none;v-text-anchor:middle">
                  <v:fill o:detectmouseclick="t" type="solid" color2="#f37b7c"/>
                  <v:stroke color="#3465a4" weight="25560" joinstyle="round" endcap="flat"/>
                  <w10:wrap type="none"/>
                </v:rect>
              </v:group>
            </w:pict>
          </mc:Fallback>
        </mc:AlternateContent>
      </w:r>
      <w:bookmarkEnd w:id="25"/>
      <w:r>
        <w:rPr>
          <w:color w:themeColor="light1" w:val="FFFFFF"/>
        </w:rPr>
        <w:t>项目介绍</w:t>
      </w:r>
    </w:p>
    <w:p>
      <w:pPr>
        <w:pStyle w:val="Heading2"/>
        <w:ind w:hanging="0" w:left="630"/>
        <w:rPr/>
      </w:pPr>
      <w:bookmarkStart w:id="26" w:name="_Toc20399"/>
      <w:r>
        <w:rPr/>
        <w:t>项目概况</w:t>
      </w:r>
      <w:bookmarkEnd w:id="26"/>
    </w:p>
    <w:p>
      <w:pPr>
        <w:pStyle w:val="Normal"/>
        <w:spacing w:lineRule="exact" w:line="500"/>
        <w:ind w:firstLine="420"/>
        <w:jc w:val="left"/>
        <w:rPr>
          <w:color w:val="FF0000"/>
        </w:rPr>
      </w:pPr>
      <w:r>
        <w:rPr>
          <w:rFonts w:ascii="宋体" w:hAnsi="宋体" w:cs="宋体"/>
          <w:lang w:val="en-US" w:eastAsia="zh-CN"/>
        </w:rPr>
        <w:t>本项目主要是</w:t>
      </w:r>
      <w:r>
        <w:rPr>
          <w:rFonts w:cs="宋体"/>
          <w:lang w:eastAsia="zh-CN"/>
        </w:rPr>
        <w:t>{d.gaikuang}</w:t>
      </w:r>
    </w:p>
    <w:p>
      <w:pPr>
        <w:pStyle w:val="Heading2"/>
        <w:ind w:hanging="0" w:left="630"/>
        <w:rPr/>
      </w:pPr>
      <w:bookmarkStart w:id="27" w:name="_Toc8702"/>
      <w:r>
        <w:rPr/>
        <w:t>设计</w:t>
      </w:r>
      <w:r>
        <w:rPr>
          <w:lang w:val="en-US" w:eastAsia="zh-CN"/>
        </w:rPr>
        <w:t>参数</w:t>
      </w:r>
      <w:bookmarkEnd w:id="9"/>
      <w:bookmarkEnd w:id="27"/>
    </w:p>
    <w:tbl>
      <w:tblPr>
        <w:tblStyle w:val="44"/>
        <w:tblW w:w="4650" w:type="pct"/>
        <w:jc w:val="center"/>
        <w:tblInd w:w="0" w:type="dxa"/>
        <w:tblLayout w:type="fixed"/>
        <w:tblCellMar>
          <w:top w:w="0" w:type="dxa"/>
          <w:left w:w="108" w:type="dxa"/>
          <w:bottom w:w="0" w:type="dxa"/>
          <w:right w:w="108" w:type="dxa"/>
        </w:tblCellMar>
      </w:tblPr>
      <w:tblGrid>
        <w:gridCol w:w="1550"/>
        <w:gridCol w:w="1299"/>
        <w:gridCol w:w="1404"/>
        <w:gridCol w:w="1370"/>
        <w:gridCol w:w="1386"/>
        <w:gridCol w:w="1213"/>
        <w:gridCol w:w="1127"/>
        <w:gridCol w:w="1101"/>
        <w:gridCol w:w="1176"/>
        <w:gridCol w:w="1499"/>
      </w:tblGrid>
      <w:tr>
        <w:trPr>
          <w:trHeight w:val="395" w:hRule="atLeast"/>
        </w:trPr>
        <w:tc>
          <w:tcPr>
            <w:tcW w:w="1550" w:type="dxa"/>
            <w:tcBorders>
              <w:top w:val="single" w:sz="12" w:space="0" w:color="000000"/>
              <w:left w:val="dotted" w:sz="8" w:space="0" w:color="000000"/>
              <w:bottom w:val="dotted" w:sz="4" w:space="0" w:color="000000"/>
              <w:right w:val="dotted" w:sz="2" w:space="0" w:color="000000"/>
            </w:tcBorders>
            <w:shd w:color="auto"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FFFFFF"/>
                <w:szCs w:val="21"/>
              </w:rPr>
            </w:pPr>
            <w:r>
              <w:rPr>
                <w:b/>
                <w:bCs/>
                <w:color w:val="FFFFFF"/>
                <w:kern w:val="0"/>
                <w:szCs w:val="21"/>
                <w:lang w:bidi="ar-SA"/>
              </w:rPr>
              <w:t>设计水量</w:t>
            </w:r>
          </w:p>
        </w:tc>
        <w:tc>
          <w:tcPr>
            <w:tcW w:w="11575" w:type="dxa"/>
            <w:gridSpan w:val="9"/>
            <w:tcBorders>
              <w:top w:val="single" w:sz="12" w:space="0" w:color="000000"/>
              <w:left w:val="dotted" w:sz="2" w:space="0" w:color="000000"/>
              <w:bottom w:val="dotted" w:sz="4" w:space="0" w:color="000000"/>
              <w:right w:val="dotted" w:sz="2" w:space="0" w:color="000000"/>
            </w:tcBorders>
            <w:shd w:color="auto" w:fill="FFFFFF"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color w:val="000000"/>
                <w:szCs w:val="21"/>
              </w:rPr>
            </w:pPr>
            <w:r>
              <w:rPr>
                <w:color w:val="FF0000"/>
                <w:kern w:val="0"/>
                <w:szCs w:val="21"/>
                <w:lang w:val="en-US" w:eastAsia="zh-CN" w:bidi="ar-SA"/>
              </w:rPr>
              <w:t>10</w:t>
            </w:r>
            <w:r>
              <w:rPr>
                <w:color w:val="FF0000"/>
                <w:kern w:val="0"/>
                <w:szCs w:val="21"/>
                <w:lang w:bidi="ar-SA"/>
              </w:rPr>
              <w:t>00</w:t>
            </w:r>
            <w:r>
              <w:rPr>
                <w:color w:val="000000"/>
                <w:kern w:val="0"/>
                <w:szCs w:val="21"/>
                <w:lang w:bidi="ar-SA"/>
              </w:rPr>
              <w:t>m³/d</w:t>
            </w:r>
          </w:p>
        </w:tc>
      </w:tr>
      <w:tr>
        <w:trPr>
          <w:trHeight w:val="395" w:hRule="atLeast"/>
        </w:trPr>
        <w:tc>
          <w:tcPr>
            <w:tcW w:w="1550" w:type="dxa"/>
            <w:tcBorders>
              <w:top w:val="dotted" w:sz="4" w:space="0" w:color="000000"/>
              <w:left w:val="dotted" w:sz="8" w:space="0" w:color="000000"/>
              <w:bottom w:val="single" w:sz="4" w:space="0" w:color="000000"/>
              <w:right w:val="dotted" w:sz="2" w:space="0" w:color="000000"/>
            </w:tcBorders>
            <w:shd w:color="auto"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FFFFFF"/>
                <w:szCs w:val="21"/>
              </w:rPr>
            </w:pPr>
            <w:r>
              <w:rPr>
                <w:b/>
                <w:bCs/>
                <w:color w:val="FFFFFF"/>
                <w:kern w:val="0"/>
                <w:szCs w:val="21"/>
                <w:lang w:bidi="ar-SA"/>
              </w:rPr>
              <w:t>设计处理量</w:t>
            </w:r>
          </w:p>
        </w:tc>
        <w:tc>
          <w:tcPr>
            <w:tcW w:w="11575" w:type="dxa"/>
            <w:gridSpan w:val="9"/>
            <w:tcBorders>
              <w:top w:val="dotted" w:sz="4" w:space="0" w:color="000000"/>
              <w:left w:val="dotted" w:sz="2" w:space="0" w:color="000000"/>
              <w:bottom w:val="single" w:sz="4" w:space="0" w:color="000000"/>
              <w:right w:val="dotted" w:sz="2" w:space="0" w:color="000000"/>
            </w:tcBorders>
            <w:shd w:color="auto" w:fill="FFFFFF"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eastAsia="宋体"/>
                <w:color w:val="000000"/>
                <w:szCs w:val="21"/>
                <w:lang w:val="en-US" w:eastAsia="zh-CN"/>
              </w:rPr>
            </w:pPr>
            <w:r>
              <w:rPr>
                <w:color w:val="000000"/>
                <w:kern w:val="0"/>
                <w:szCs w:val="21"/>
                <w:lang w:bidi="ar-SA"/>
              </w:rPr>
              <w:t>q=</w:t>
            </w:r>
            <w:r>
              <w:rPr>
                <w:color w:val="FF0000"/>
                <w:kern w:val="0"/>
                <w:szCs w:val="21"/>
                <w:lang w:val="en-US" w:eastAsia="zh-CN" w:bidi="ar-SA"/>
              </w:rPr>
              <w:t>41.66</w:t>
            </w:r>
            <w:r>
              <w:rPr>
                <w:color w:val="000000"/>
                <w:kern w:val="0"/>
                <w:szCs w:val="21"/>
                <w:lang w:bidi="ar-SA"/>
              </w:rPr>
              <w:t>m³/h</w:t>
            </w:r>
            <w:r>
              <w:rPr>
                <w:color w:val="000000"/>
                <w:kern w:val="0"/>
                <w:szCs w:val="21"/>
                <w:lang w:bidi="ar-SA"/>
              </w:rPr>
              <w:t>（每天运行</w:t>
            </w:r>
            <w:r>
              <w:rPr>
                <w:color w:val="000000"/>
                <w:kern w:val="0"/>
                <w:szCs w:val="21"/>
                <w:lang w:bidi="ar-SA"/>
              </w:rPr>
              <w:t>24</w:t>
            </w:r>
            <w:r>
              <w:rPr>
                <w:color w:val="000000"/>
                <w:kern w:val="0"/>
                <w:szCs w:val="21"/>
                <w:lang w:bidi="ar-SA"/>
              </w:rPr>
              <w:t>小时）</w:t>
            </w:r>
            <w:r>
              <w:rPr>
                <w:color w:val="000000"/>
                <w:kern w:val="0"/>
                <w:szCs w:val="21"/>
                <w:lang w:eastAsia="zh-CN" w:bidi="ar-SA"/>
              </w:rPr>
              <w:t>，</w:t>
            </w:r>
            <w:r>
              <w:rPr>
                <w:color w:val="FF0000"/>
                <w:kern w:val="0"/>
                <w:szCs w:val="21"/>
                <w:lang w:val="en-US" w:eastAsia="zh-CN" w:bidi="ar-SA"/>
              </w:rPr>
              <w:t>取整</w:t>
            </w:r>
            <w:r>
              <w:rPr>
                <w:color w:val="000000"/>
                <w:kern w:val="0"/>
                <w:szCs w:val="21"/>
                <w:lang w:val="en-US" w:eastAsia="zh-CN" w:bidi="ar-SA"/>
              </w:rPr>
              <w:t>42m³/h</w:t>
            </w:r>
          </w:p>
        </w:tc>
      </w:tr>
      <w:tr>
        <w:trPr>
          <w:trHeight w:val="384" w:hRule="atLeast"/>
        </w:trPr>
        <w:tc>
          <w:tcPr>
            <w:tcW w:w="1550" w:type="dxa"/>
            <w:tcBorders>
              <w:top w:val="single" w:sz="4" w:space="0" w:color="000000"/>
              <w:left w:val="dotted" w:sz="8" w:space="0" w:color="000000"/>
              <w:bottom w:val="dotted" w:sz="8" w:space="0" w:color="000000"/>
              <w:right w:val="dotted" w:sz="2" w:space="0" w:color="000000"/>
            </w:tcBorders>
            <w:shd w:color="auto"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FFFFFF"/>
                <w:szCs w:val="21"/>
              </w:rPr>
            </w:pPr>
            <w:r>
              <w:rPr>
                <w:b/>
                <w:bCs/>
                <w:color w:val="FFFFFF"/>
                <w:kern w:val="0"/>
                <w:szCs w:val="21"/>
                <w:lang w:bidi="ar-SA"/>
              </w:rPr>
              <w:t>污染物</w:t>
            </w:r>
          </w:p>
        </w:tc>
        <w:tc>
          <w:tcPr>
            <w:tcW w:w="1299" w:type="dxa"/>
            <w:tcBorders>
              <w:top w:val="single" w:sz="4" w:space="0" w:color="000000"/>
              <w:left w:val="dotted" w:sz="2" w:space="0" w:color="000000"/>
              <w:bottom w:val="dotted" w:sz="8" w:space="0" w:color="000000"/>
              <w:right w:val="dotted" w:sz="2" w:space="0" w:color="000000"/>
            </w:tcBorders>
            <w:shd w:color="auto" w:fill="E7E7E7"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000000"/>
                <w:sz w:val="18"/>
                <w:szCs w:val="18"/>
              </w:rPr>
            </w:pPr>
            <w:r>
              <w:rPr>
                <w:b/>
                <w:bCs/>
                <w:color w:val="000000"/>
                <w:sz w:val="18"/>
                <w:szCs w:val="18"/>
              </w:rPr>
              <w:t>pH</w:t>
            </w:r>
          </w:p>
        </w:tc>
        <w:tc>
          <w:tcPr>
            <w:tcW w:w="1404" w:type="dxa"/>
            <w:tcBorders>
              <w:top w:val="single" w:sz="4" w:space="0" w:color="000000"/>
              <w:left w:val="dotted" w:sz="2" w:space="0" w:color="000000"/>
              <w:bottom w:val="dotted" w:sz="8" w:space="0" w:color="000000"/>
              <w:right w:val="dotted" w:sz="2" w:space="0" w:color="000000"/>
            </w:tcBorders>
            <w:shd w:color="auto" w:fill="FFFFFF"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000000"/>
                <w:sz w:val="18"/>
                <w:szCs w:val="18"/>
              </w:rPr>
            </w:pPr>
            <w:r>
              <w:rPr>
                <w:b/>
                <w:bCs/>
                <w:color w:val="000000"/>
                <w:kern w:val="0"/>
                <w:sz w:val="18"/>
                <w:szCs w:val="18"/>
                <w:lang w:bidi="ar-SA"/>
              </w:rPr>
              <w:t>COD</w:t>
            </w:r>
            <w:r>
              <w:rPr>
                <w:rStyle w:val="font01"/>
                <w:b/>
                <w:bCs/>
                <w:sz w:val="18"/>
                <w:szCs w:val="18"/>
                <w:lang w:bidi="ar-SA"/>
              </w:rPr>
              <w:t>cr</w:t>
            </w:r>
            <w:r>
              <w:rPr>
                <w:rStyle w:val="font11"/>
                <w:b/>
                <w:bCs/>
                <w:sz w:val="18"/>
                <w:szCs w:val="18"/>
                <w:lang w:bidi="ar-SA"/>
              </w:rPr>
              <w:t>（</w:t>
            </w:r>
            <w:r>
              <w:rPr>
                <w:rStyle w:val="font11"/>
                <w:b/>
                <w:bCs/>
                <w:sz w:val="18"/>
                <w:szCs w:val="18"/>
                <w:lang w:bidi="ar-SA"/>
              </w:rPr>
              <w:t>mg/L</w:t>
            </w:r>
            <w:r>
              <w:rPr>
                <w:rStyle w:val="font11"/>
                <w:b/>
                <w:bCs/>
                <w:sz w:val="18"/>
                <w:szCs w:val="18"/>
                <w:lang w:bidi="ar-SA"/>
              </w:rPr>
              <w:t>）</w:t>
            </w:r>
          </w:p>
        </w:tc>
        <w:tc>
          <w:tcPr>
            <w:tcW w:w="1370" w:type="dxa"/>
            <w:tcBorders>
              <w:top w:val="single" w:sz="4" w:space="0" w:color="000000"/>
              <w:left w:val="dotted" w:sz="2" w:space="0" w:color="000000"/>
              <w:bottom w:val="dotted" w:sz="8" w:space="0" w:color="000000"/>
              <w:right w:val="dotted" w:sz="2" w:space="0" w:color="000000"/>
            </w:tcBorders>
            <w:shd w:color="auto" w:fill="E7E7E7"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000000"/>
                <w:sz w:val="18"/>
                <w:szCs w:val="18"/>
              </w:rPr>
            </w:pPr>
            <w:r>
              <w:rPr>
                <w:b/>
                <w:bCs/>
                <w:color w:val="000000"/>
                <w:kern w:val="0"/>
                <w:sz w:val="18"/>
                <w:szCs w:val="18"/>
                <w:lang w:bidi="ar-SA"/>
              </w:rPr>
              <w:t>BOD</w:t>
            </w:r>
            <w:r>
              <w:rPr>
                <w:rStyle w:val="font01"/>
                <w:b/>
                <w:bCs/>
                <w:sz w:val="18"/>
                <w:szCs w:val="18"/>
                <w:lang w:bidi="ar-SA"/>
              </w:rPr>
              <w:t>5</w:t>
            </w:r>
            <w:r>
              <w:rPr>
                <w:rStyle w:val="font11"/>
                <w:b/>
                <w:bCs/>
                <w:sz w:val="18"/>
                <w:szCs w:val="18"/>
                <w:lang w:bidi="ar-SA"/>
              </w:rPr>
              <w:t>（</w:t>
            </w:r>
            <w:r>
              <w:rPr>
                <w:rStyle w:val="font11"/>
                <w:b/>
                <w:bCs/>
                <w:sz w:val="18"/>
                <w:szCs w:val="18"/>
                <w:lang w:bidi="ar-SA"/>
              </w:rPr>
              <w:t>mg/L</w:t>
            </w:r>
            <w:r>
              <w:rPr>
                <w:rStyle w:val="font11"/>
                <w:b/>
                <w:bCs/>
                <w:sz w:val="18"/>
                <w:szCs w:val="18"/>
                <w:lang w:bidi="ar-SA"/>
              </w:rPr>
              <w:t>）</w:t>
            </w:r>
          </w:p>
        </w:tc>
        <w:tc>
          <w:tcPr>
            <w:tcW w:w="1386" w:type="dxa"/>
            <w:tcBorders>
              <w:top w:val="single" w:sz="4" w:space="0" w:color="000000"/>
              <w:left w:val="dotted" w:sz="2" w:space="0" w:color="000000"/>
              <w:bottom w:val="dotted" w:sz="8" w:space="0" w:color="000000"/>
              <w:right w:val="dotted" w:sz="2" w:space="0" w:color="000000"/>
            </w:tcBorders>
            <w:shd w:color="auto" w:fill="FFFFFF"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000000"/>
                <w:sz w:val="18"/>
                <w:szCs w:val="18"/>
              </w:rPr>
            </w:pPr>
            <w:r>
              <w:rPr>
                <w:b/>
                <w:bCs/>
                <w:color w:val="000000"/>
                <w:kern w:val="0"/>
                <w:sz w:val="18"/>
                <w:szCs w:val="18"/>
                <w:lang w:bidi="ar-SA"/>
              </w:rPr>
              <w:t>SS</w:t>
            </w:r>
            <w:r>
              <w:rPr>
                <w:b/>
                <w:bCs/>
                <w:color w:val="000000"/>
                <w:kern w:val="0"/>
                <w:sz w:val="18"/>
                <w:szCs w:val="18"/>
                <w:lang w:bidi="ar-SA"/>
              </w:rPr>
              <w:t>（</w:t>
            </w:r>
            <w:r>
              <w:rPr>
                <w:b/>
                <w:bCs/>
                <w:color w:val="000000"/>
                <w:kern w:val="0"/>
                <w:sz w:val="18"/>
                <w:szCs w:val="18"/>
                <w:lang w:bidi="ar-SA"/>
              </w:rPr>
              <w:t>mg/L</w:t>
            </w:r>
            <w:r>
              <w:rPr>
                <w:b/>
                <w:bCs/>
                <w:color w:val="000000"/>
                <w:kern w:val="0"/>
                <w:sz w:val="18"/>
                <w:szCs w:val="18"/>
                <w:lang w:bidi="ar-SA"/>
              </w:rPr>
              <w:t>）</w:t>
            </w:r>
          </w:p>
        </w:tc>
        <w:tc>
          <w:tcPr>
            <w:tcW w:w="1213" w:type="dxa"/>
            <w:tcBorders>
              <w:top w:val="single" w:sz="4" w:space="0" w:color="000000"/>
              <w:left w:val="dotted" w:sz="2" w:space="0" w:color="000000"/>
              <w:bottom w:val="dotted" w:sz="4" w:space="0" w:color="000000"/>
              <w:right w:val="dotted" w:sz="2" w:space="0" w:color="000000"/>
            </w:tcBorders>
            <w:shd w:color="auto" w:fill="E7E7E7"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000000"/>
                <w:sz w:val="18"/>
                <w:szCs w:val="18"/>
              </w:rPr>
            </w:pPr>
            <w:r>
              <w:rPr>
                <w:b/>
                <w:bCs/>
                <w:color w:val="000000"/>
                <w:kern w:val="0"/>
                <w:sz w:val="18"/>
                <w:szCs w:val="18"/>
                <w:lang w:bidi="ar-SA"/>
              </w:rPr>
              <w:t>NH3-N</w:t>
            </w:r>
            <w:r>
              <w:rPr>
                <w:b/>
                <w:bCs/>
                <w:color w:val="000000"/>
                <w:kern w:val="0"/>
                <w:sz w:val="18"/>
                <w:szCs w:val="18"/>
                <w:lang w:bidi="ar-SA"/>
              </w:rPr>
              <w:t>（</w:t>
            </w:r>
            <w:r>
              <w:rPr>
                <w:b/>
                <w:bCs/>
                <w:color w:val="000000"/>
                <w:kern w:val="0"/>
                <w:sz w:val="18"/>
                <w:szCs w:val="18"/>
                <w:lang w:bidi="ar-SA"/>
              </w:rPr>
              <w:t>mg/L</w:t>
            </w:r>
            <w:r>
              <w:rPr>
                <w:b/>
                <w:bCs/>
                <w:color w:val="000000"/>
                <w:kern w:val="0"/>
                <w:sz w:val="18"/>
                <w:szCs w:val="18"/>
                <w:lang w:bidi="ar-SA"/>
              </w:rPr>
              <w:t>）</w:t>
            </w:r>
          </w:p>
        </w:tc>
        <w:tc>
          <w:tcPr>
            <w:tcW w:w="1127" w:type="dxa"/>
            <w:tcBorders>
              <w:top w:val="single" w:sz="4" w:space="0" w:color="000000"/>
              <w:left w:val="dotted" w:sz="2" w:space="0" w:color="000000"/>
              <w:bottom w:val="dotted" w:sz="4" w:space="0" w:color="000000"/>
              <w:right w:val="dotted" w:sz="2" w:space="0" w:color="000000"/>
            </w:tcBorders>
            <w:shd w:color="auto" w:fill="FFFFFF"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000000"/>
                <w:sz w:val="18"/>
                <w:szCs w:val="18"/>
              </w:rPr>
            </w:pPr>
            <w:r>
              <w:rPr>
                <w:b/>
                <w:bCs/>
                <w:color w:val="000000"/>
                <w:kern w:val="0"/>
                <w:sz w:val="18"/>
                <w:szCs w:val="18"/>
                <w:lang w:bidi="ar-SA"/>
              </w:rPr>
              <w:t>TN</w:t>
            </w:r>
            <w:r>
              <w:rPr>
                <w:b/>
                <w:bCs/>
                <w:color w:val="000000"/>
                <w:kern w:val="0"/>
                <w:sz w:val="18"/>
                <w:szCs w:val="18"/>
                <w:lang w:bidi="ar-SA"/>
              </w:rPr>
              <w:t>（</w:t>
            </w:r>
            <w:r>
              <w:rPr>
                <w:b/>
                <w:bCs/>
                <w:color w:val="000000"/>
                <w:kern w:val="0"/>
                <w:sz w:val="18"/>
                <w:szCs w:val="18"/>
                <w:lang w:bidi="ar-SA"/>
              </w:rPr>
              <w:t>mg/L</w:t>
            </w:r>
            <w:r>
              <w:rPr>
                <w:b/>
                <w:bCs/>
                <w:color w:val="000000"/>
                <w:kern w:val="0"/>
                <w:sz w:val="18"/>
                <w:szCs w:val="18"/>
                <w:lang w:bidi="ar-SA"/>
              </w:rPr>
              <w:t>）</w:t>
            </w:r>
          </w:p>
        </w:tc>
        <w:tc>
          <w:tcPr>
            <w:tcW w:w="1101" w:type="dxa"/>
            <w:tcBorders>
              <w:top w:val="single" w:sz="4" w:space="0" w:color="000000"/>
              <w:left w:val="dotted" w:sz="2" w:space="0" w:color="000000"/>
              <w:bottom w:val="dotted" w:sz="4" w:space="0" w:color="000000"/>
              <w:right w:val="dotted" w:sz="2" w:space="0" w:color="000000"/>
            </w:tcBorders>
            <w:shd w:color="auto" w:fill="E7E7E7"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000000"/>
                <w:sz w:val="18"/>
                <w:szCs w:val="18"/>
              </w:rPr>
            </w:pPr>
            <w:r>
              <w:rPr>
                <w:b/>
                <w:bCs/>
                <w:color w:val="000000"/>
                <w:kern w:val="0"/>
                <w:sz w:val="18"/>
                <w:szCs w:val="18"/>
                <w:lang w:bidi="ar-SA"/>
              </w:rPr>
              <w:t>TP</w:t>
            </w:r>
            <w:r>
              <w:rPr>
                <w:b/>
                <w:bCs/>
                <w:color w:val="000000"/>
                <w:kern w:val="0"/>
                <w:sz w:val="18"/>
                <w:szCs w:val="18"/>
                <w:lang w:bidi="ar-SA"/>
              </w:rPr>
              <w:t>（</w:t>
            </w:r>
            <w:r>
              <w:rPr>
                <w:b/>
                <w:bCs/>
                <w:color w:val="000000"/>
                <w:kern w:val="0"/>
                <w:sz w:val="18"/>
                <w:szCs w:val="18"/>
                <w:lang w:bidi="ar-SA"/>
              </w:rPr>
              <w:t>mg/L</w:t>
            </w:r>
            <w:r>
              <w:rPr>
                <w:b/>
                <w:bCs/>
                <w:color w:val="000000"/>
                <w:kern w:val="0"/>
                <w:sz w:val="18"/>
                <w:szCs w:val="18"/>
                <w:lang w:bidi="ar-SA"/>
              </w:rPr>
              <w:t>）</w:t>
            </w:r>
          </w:p>
        </w:tc>
        <w:tc>
          <w:tcPr>
            <w:tcW w:w="1176" w:type="dxa"/>
            <w:tcBorders>
              <w:top w:val="single" w:sz="4" w:space="0" w:color="000000"/>
              <w:left w:val="dotted" w:sz="2" w:space="0" w:color="000000"/>
              <w:bottom w:val="dotted" w:sz="4" w:space="0" w:color="000000"/>
              <w:right w:val="dotted" w:sz="2" w:space="0" w:color="000000"/>
            </w:tcBorders>
            <w:shd w:color="auto" w:fill="FFFFFF"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color w:val="000000"/>
                <w:kern w:val="0"/>
                <w:sz w:val="18"/>
                <w:szCs w:val="18"/>
                <w:lang w:val="en-US" w:eastAsia="zh-CN" w:bidi="ar-SA"/>
              </w:rPr>
            </w:pPr>
            <w:r>
              <w:rPr>
                <w:b/>
                <w:bCs/>
                <w:color w:val="000000"/>
                <w:kern w:val="0"/>
                <w:sz w:val="18"/>
                <w:szCs w:val="18"/>
                <w:lang w:bidi="ar-SA"/>
              </w:rPr>
              <w:t>动植物油（</w:t>
            </w:r>
            <w:r>
              <w:rPr>
                <w:b/>
                <w:bCs/>
                <w:color w:val="000000"/>
                <w:kern w:val="0"/>
                <w:sz w:val="18"/>
                <w:szCs w:val="18"/>
                <w:lang w:bidi="ar-SA"/>
              </w:rPr>
              <w:t>mg/L</w:t>
            </w:r>
            <w:r>
              <w:rPr>
                <w:b/>
                <w:bCs/>
                <w:color w:val="000000"/>
                <w:kern w:val="0"/>
                <w:sz w:val="18"/>
                <w:szCs w:val="18"/>
                <w:lang w:bidi="ar-SA"/>
              </w:rPr>
              <w:t>）</w:t>
            </w:r>
          </w:p>
        </w:tc>
        <w:tc>
          <w:tcPr>
            <w:tcW w:w="1499" w:type="dxa"/>
            <w:tcBorders>
              <w:top w:val="single" w:sz="4" w:space="0" w:color="000000"/>
              <w:left w:val="dotted" w:sz="2" w:space="0" w:color="000000"/>
              <w:bottom w:val="dotted" w:sz="4" w:space="0" w:color="000000"/>
              <w:right w:val="dotted" w:sz="2" w:space="0" w:color="000000"/>
            </w:tcBorders>
            <w:shd w:color="auto" w:fill="E7E7E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kern w:val="0"/>
                <w:sz w:val="18"/>
                <w:szCs w:val="18"/>
                <w:u w:val="none"/>
                <w:lang w:val="en-US" w:eastAsia="zh-CN" w:bidi="ar-SA"/>
              </w:rPr>
            </w:pPr>
            <w:r>
              <w:rPr>
                <w:rFonts w:ascii="宋体" w:hAnsi="宋体" w:cs="宋体"/>
                <w:b/>
                <w:bCs/>
                <w:i w:val="false"/>
                <w:iCs w:val="false"/>
                <w:color w:val="000000"/>
                <w:kern w:val="0"/>
                <w:sz w:val="18"/>
                <w:szCs w:val="18"/>
                <w:u w:val="none"/>
                <w:lang w:val="en-US" w:eastAsia="zh-CN" w:bidi="ar-SA"/>
              </w:rPr>
              <w:t>总大肠杆菌群数</w:t>
            </w:r>
          </w:p>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color w:val="000000"/>
                <w:kern w:val="0"/>
                <w:sz w:val="18"/>
                <w:szCs w:val="18"/>
                <w:lang w:val="en-US" w:eastAsia="zh-CN" w:bidi="ar-SA"/>
              </w:rPr>
            </w:pPr>
            <w:r>
              <w:rPr>
                <w:rFonts w:ascii="宋体" w:hAnsi="宋体" w:cs="宋体"/>
                <w:b/>
                <w:bCs/>
                <w:i w:val="false"/>
                <w:iCs w:val="false"/>
                <w:color w:val="000000"/>
                <w:kern w:val="0"/>
                <w:sz w:val="18"/>
                <w:szCs w:val="18"/>
                <w:u w:val="none"/>
                <w:lang w:val="en-US" w:eastAsia="zh-CN" w:bidi="ar-SA"/>
              </w:rPr>
              <w:t>（个</w:t>
            </w:r>
            <w:r>
              <w:rPr>
                <w:rFonts w:eastAsia="宋体" w:cs="宋体"/>
                <w:b/>
                <w:bCs/>
                <w:i w:val="false"/>
                <w:iCs w:val="false"/>
                <w:color w:val="000000"/>
                <w:kern w:val="0"/>
                <w:sz w:val="18"/>
                <w:szCs w:val="18"/>
                <w:u w:val="none"/>
                <w:lang w:val="en-US" w:eastAsia="zh-CN" w:bidi="ar-SA"/>
              </w:rPr>
              <w:t>/L</w:t>
            </w:r>
            <w:r>
              <w:rPr>
                <w:rFonts w:ascii="宋体" w:hAnsi="宋体" w:cs="宋体"/>
                <w:b/>
                <w:bCs/>
                <w:i w:val="false"/>
                <w:iCs w:val="false"/>
                <w:color w:val="000000"/>
                <w:kern w:val="0"/>
                <w:sz w:val="18"/>
                <w:szCs w:val="18"/>
                <w:u w:val="none"/>
                <w:lang w:val="en-US" w:eastAsia="zh-CN" w:bidi="ar-SA"/>
              </w:rPr>
              <w:t>）</w:t>
            </w:r>
          </w:p>
        </w:tc>
      </w:tr>
      <w:tr>
        <w:trPr>
          <w:trHeight w:val="395" w:hRule="atLeast"/>
        </w:trPr>
        <w:tc>
          <w:tcPr>
            <w:tcW w:w="1550" w:type="dxa"/>
            <w:tcBorders>
              <w:top w:val="dotted" w:sz="8" w:space="0" w:color="000000"/>
              <w:left w:val="dotted" w:sz="8" w:space="0" w:color="000000"/>
              <w:bottom w:val="dotted" w:sz="8" w:space="0" w:color="000000"/>
              <w:right w:val="dotted" w:sz="2" w:space="0" w:color="000000"/>
            </w:tcBorders>
            <w:shd w:color="auto"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FFFFFF"/>
                <w:szCs w:val="21"/>
              </w:rPr>
            </w:pPr>
            <w:r>
              <w:rPr>
                <w:b/>
                <w:bCs/>
                <w:color w:val="FFFFFF"/>
                <w:kern w:val="0"/>
                <w:szCs w:val="21"/>
                <w:lang w:bidi="ar-SA"/>
              </w:rPr>
              <w:t>进水浓度</w:t>
            </w:r>
          </w:p>
        </w:tc>
        <w:tc>
          <w:tcPr>
            <w:tcW w:w="1299" w:type="dxa"/>
            <w:tcBorders>
              <w:top w:val="dotted" w:sz="8" w:space="0" w:color="000000"/>
              <w:left w:val="dotted" w:sz="2" w:space="0" w:color="000000"/>
              <w:bottom w:val="dotted" w:sz="8" w:space="0" w:color="000000"/>
              <w:right w:val="dotted" w:sz="2" w:space="0" w:color="000000"/>
            </w:tcBorders>
            <w:shd w:color="auto" w:fill="E7E7E7" w:val="clear"/>
            <w:vAlign w:val="center"/>
          </w:tcPr>
          <w:p>
            <w:pPr>
              <w:pStyle w:val="Normal"/>
              <w:keepNext w:val="false"/>
              <w:keepLines w:val="false"/>
              <w:suppressLineNumbers w:val="0"/>
              <w:spacing w:lineRule="auto" w:line="360" w:beforeAutospacing="0" w:before="0" w:afterAutospacing="0" w:after="0"/>
              <w:ind w:left="0" w:right="0"/>
              <w:jc w:val="center"/>
              <w:rPr>
                <w:color w:val="000000"/>
                <w:szCs w:val="21"/>
              </w:rPr>
            </w:pPr>
            <w:r>
              <w:rPr>
                <w:color w:val="000000"/>
                <w:szCs w:val="21"/>
              </w:rPr>
              <w:t>6</w:t>
            </w:r>
            <w:r>
              <w:rPr>
                <w:color w:val="000000"/>
                <w:szCs w:val="21"/>
              </w:rPr>
              <w:t>～</w:t>
            </w:r>
            <w:r>
              <w:rPr>
                <w:color w:val="000000"/>
                <w:szCs w:val="21"/>
              </w:rPr>
              <w:t>9</w:t>
            </w:r>
          </w:p>
        </w:tc>
        <w:tc>
          <w:tcPr>
            <w:tcW w:w="1404" w:type="dxa"/>
            <w:tcBorders>
              <w:top w:val="dotted" w:sz="8" w:space="0" w:color="000000"/>
              <w:left w:val="dotted" w:sz="2" w:space="0" w:color="000000"/>
              <w:bottom w:val="dotted" w:sz="8" w:space="0" w:color="000000"/>
              <w:right w:val="dotted" w:sz="2" w:space="0" w:color="000000"/>
            </w:tcBorders>
            <w:shd w:color="auto" w:fill="FFFFFF" w:val="clear"/>
            <w:vAlign w:val="center"/>
          </w:tcPr>
          <w:p>
            <w:pPr>
              <w:pStyle w:val="Normal"/>
              <w:keepNext w:val="false"/>
              <w:keepLines w:val="false"/>
              <w:suppressLineNumbers w:val="0"/>
              <w:spacing w:lineRule="auto" w:line="360" w:beforeAutospacing="0" w:before="0" w:afterAutospacing="0" w:after="0"/>
              <w:ind w:left="0" w:right="0"/>
              <w:jc w:val="center"/>
              <w:rPr>
                <w:color w:val="FF0000"/>
                <w:szCs w:val="21"/>
              </w:rPr>
            </w:pPr>
            <w:r>
              <w:rPr>
                <w:color w:val="FF0000"/>
                <w:szCs w:val="21"/>
                <w:lang w:val="en-US" w:eastAsia="zh-CN"/>
              </w:rPr>
              <w:t>2</w:t>
            </w:r>
            <w:r>
              <w:rPr>
                <w:color w:val="FF0000"/>
                <w:szCs w:val="21"/>
              </w:rPr>
              <w:t>500</w:t>
            </w:r>
          </w:p>
        </w:tc>
        <w:tc>
          <w:tcPr>
            <w:tcW w:w="1370" w:type="dxa"/>
            <w:tcBorders>
              <w:top w:val="dotted" w:sz="8" w:space="0" w:color="000000"/>
              <w:left w:val="dotted" w:sz="2" w:space="0" w:color="000000"/>
              <w:bottom w:val="dotted" w:sz="8" w:space="0" w:color="000000"/>
              <w:right w:val="dotted" w:sz="2" w:space="0" w:color="000000"/>
            </w:tcBorders>
            <w:shd w:color="auto" w:fill="E7E7E7" w:val="clear"/>
            <w:vAlign w:val="center"/>
          </w:tcPr>
          <w:p>
            <w:pPr>
              <w:pStyle w:val="Normal"/>
              <w:keepNext w:val="false"/>
              <w:keepLines w:val="false"/>
              <w:suppressLineNumbers w:val="0"/>
              <w:spacing w:lineRule="auto" w:line="360" w:beforeAutospacing="0" w:before="0" w:afterAutospacing="0" w:after="0"/>
              <w:ind w:left="0" w:right="0"/>
              <w:jc w:val="center"/>
              <w:rPr>
                <w:rFonts w:eastAsia="宋体"/>
                <w:color w:val="FF0000"/>
                <w:szCs w:val="21"/>
                <w:lang w:val="en-US" w:eastAsia="zh-CN"/>
              </w:rPr>
            </w:pPr>
            <w:r>
              <w:rPr>
                <w:color w:val="FF0000"/>
                <w:szCs w:val="21"/>
                <w:lang w:val="en-US" w:eastAsia="zh-CN"/>
              </w:rPr>
              <w:t>1300</w:t>
            </w:r>
          </w:p>
        </w:tc>
        <w:tc>
          <w:tcPr>
            <w:tcW w:w="1386" w:type="dxa"/>
            <w:tcBorders>
              <w:top w:val="dotted" w:sz="8" w:space="0" w:color="000000"/>
              <w:left w:val="dotted" w:sz="2" w:space="0" w:color="000000"/>
              <w:bottom w:val="dotted" w:sz="8" w:space="0" w:color="000000"/>
              <w:right w:val="dotted" w:sz="2" w:space="0" w:color="000000"/>
            </w:tcBorders>
            <w:shd w:color="auto" w:fill="FFFFFF" w:val="clear"/>
            <w:vAlign w:val="center"/>
          </w:tcPr>
          <w:p>
            <w:pPr>
              <w:pStyle w:val="Normal"/>
              <w:keepNext w:val="false"/>
              <w:keepLines w:val="false"/>
              <w:suppressLineNumbers w:val="0"/>
              <w:spacing w:lineRule="auto" w:line="360" w:beforeAutospacing="0" w:before="0" w:afterAutospacing="0" w:after="0"/>
              <w:ind w:left="0" w:right="0"/>
              <w:jc w:val="center"/>
              <w:rPr>
                <w:rFonts w:eastAsia="宋体"/>
                <w:color w:val="FF0000"/>
                <w:szCs w:val="21"/>
                <w:lang w:val="en-US" w:eastAsia="zh-CN"/>
              </w:rPr>
            </w:pPr>
            <w:r>
              <w:rPr>
                <w:color w:val="FF0000"/>
                <w:szCs w:val="21"/>
                <w:lang w:val="en-US" w:eastAsia="zh-CN"/>
              </w:rPr>
              <w:t>1000</w:t>
            </w:r>
          </w:p>
        </w:tc>
        <w:tc>
          <w:tcPr>
            <w:tcW w:w="1213" w:type="dxa"/>
            <w:tcBorders>
              <w:top w:val="dotted" w:sz="4" w:space="0" w:color="000000"/>
              <w:left w:val="dotted" w:sz="2" w:space="0" w:color="000000"/>
              <w:bottom w:val="dotted" w:sz="8" w:space="0" w:color="000000"/>
              <w:right w:val="dotted" w:sz="2" w:space="0" w:color="000000"/>
            </w:tcBorders>
            <w:shd w:color="auto" w:fill="E7E7E7" w:val="clear"/>
            <w:vAlign w:val="center"/>
          </w:tcPr>
          <w:p>
            <w:pPr>
              <w:pStyle w:val="Normal"/>
              <w:keepNext w:val="false"/>
              <w:keepLines w:val="false"/>
              <w:suppressLineNumbers w:val="0"/>
              <w:spacing w:lineRule="auto" w:line="360" w:beforeAutospacing="0" w:before="0" w:afterAutospacing="0" w:after="0"/>
              <w:ind w:left="0" w:right="0"/>
              <w:jc w:val="center"/>
              <w:rPr>
                <w:rFonts w:eastAsia="宋体"/>
                <w:color w:val="FF0000"/>
                <w:szCs w:val="21"/>
                <w:lang w:val="en-US" w:eastAsia="zh-CN"/>
              </w:rPr>
            </w:pPr>
            <w:r>
              <w:rPr>
                <w:color w:val="FF0000"/>
                <w:szCs w:val="21"/>
                <w:lang w:val="en-US" w:eastAsia="zh-CN"/>
              </w:rPr>
              <w:t>150</w:t>
            </w:r>
          </w:p>
        </w:tc>
        <w:tc>
          <w:tcPr>
            <w:tcW w:w="1127" w:type="dxa"/>
            <w:tcBorders>
              <w:top w:val="dotted" w:sz="4" w:space="0" w:color="000000"/>
              <w:left w:val="dotted" w:sz="2" w:space="0" w:color="000000"/>
              <w:bottom w:val="dotted" w:sz="8" w:space="0" w:color="000000"/>
              <w:right w:val="dotted" w:sz="2" w:space="0" w:color="000000"/>
            </w:tcBorders>
            <w:shd w:color="auto" w:fill="FFFFFF" w:val="clear"/>
            <w:vAlign w:val="center"/>
          </w:tcPr>
          <w:p>
            <w:pPr>
              <w:pStyle w:val="Normal"/>
              <w:keepNext w:val="false"/>
              <w:keepLines w:val="false"/>
              <w:suppressLineNumbers w:val="0"/>
              <w:spacing w:lineRule="auto" w:line="360" w:beforeAutospacing="0" w:before="0" w:afterAutospacing="0" w:after="0"/>
              <w:ind w:left="0" w:right="0"/>
              <w:jc w:val="center"/>
              <w:rPr>
                <w:rFonts w:eastAsia="宋体"/>
                <w:color w:val="FF0000"/>
                <w:szCs w:val="21"/>
                <w:lang w:val="en-US" w:eastAsia="zh-CN"/>
              </w:rPr>
            </w:pPr>
            <w:r>
              <w:rPr>
                <w:color w:val="FF0000"/>
                <w:szCs w:val="21"/>
                <w:lang w:val="en-US" w:eastAsia="zh-CN"/>
              </w:rPr>
              <w:t>200</w:t>
            </w:r>
          </w:p>
        </w:tc>
        <w:tc>
          <w:tcPr>
            <w:tcW w:w="1101" w:type="dxa"/>
            <w:tcBorders>
              <w:top w:val="dotted" w:sz="4" w:space="0" w:color="000000"/>
              <w:left w:val="dotted" w:sz="2" w:space="0" w:color="000000"/>
              <w:bottom w:val="dotted" w:sz="8" w:space="0" w:color="000000"/>
              <w:right w:val="dotted" w:sz="2" w:space="0" w:color="000000"/>
            </w:tcBorders>
            <w:shd w:color="auto" w:fill="E7E7E7" w:val="clear"/>
            <w:vAlign w:val="center"/>
          </w:tcPr>
          <w:p>
            <w:pPr>
              <w:pStyle w:val="Normal"/>
              <w:keepNext w:val="false"/>
              <w:keepLines w:val="false"/>
              <w:suppressLineNumbers w:val="0"/>
              <w:spacing w:lineRule="auto" w:line="360" w:beforeAutospacing="0" w:before="0" w:afterAutospacing="0" w:after="0"/>
              <w:ind w:left="0" w:right="0"/>
              <w:jc w:val="center"/>
              <w:rPr>
                <w:rFonts w:eastAsia="宋体"/>
                <w:color w:val="FF0000"/>
                <w:szCs w:val="21"/>
                <w:lang w:val="en-US" w:eastAsia="zh-CN"/>
              </w:rPr>
            </w:pPr>
            <w:r>
              <w:rPr>
                <w:color w:val="FF0000"/>
                <w:szCs w:val="21"/>
                <w:lang w:val="en-US" w:eastAsia="zh-CN"/>
              </w:rPr>
              <w:t>30</w:t>
            </w:r>
          </w:p>
        </w:tc>
        <w:tc>
          <w:tcPr>
            <w:tcW w:w="1176" w:type="dxa"/>
            <w:tcBorders>
              <w:top w:val="dotted" w:sz="4" w:space="0" w:color="000000"/>
              <w:left w:val="dotted" w:sz="2" w:space="0" w:color="000000"/>
              <w:bottom w:val="dotted" w:sz="8" w:space="0" w:color="000000"/>
              <w:right w:val="dotted" w:sz="2" w:space="0" w:color="000000"/>
            </w:tcBorders>
            <w:shd w:color="auto" w:fill="FFFFFF"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Times New Roman" w:hAnsi="Times New Roman" w:eastAsia="宋体" w:cs="Times New Roman"/>
                <w:b/>
                <w:bCs/>
                <w:color w:val="FF0000"/>
                <w:kern w:val="0"/>
                <w:sz w:val="21"/>
                <w:szCs w:val="21"/>
                <w:lang w:val="en-US" w:eastAsia="zh-CN" w:bidi="ar-SA"/>
              </w:rPr>
            </w:pPr>
            <w:r>
              <w:rPr>
                <w:color w:val="FF0000"/>
                <w:szCs w:val="21"/>
                <w:lang w:val="en-US" w:eastAsia="zh-CN"/>
              </w:rPr>
              <w:t>2</w:t>
            </w:r>
            <w:r>
              <w:rPr>
                <w:color w:val="FF0000"/>
                <w:szCs w:val="21"/>
              </w:rPr>
              <w:t>00</w:t>
            </w:r>
          </w:p>
        </w:tc>
        <w:tc>
          <w:tcPr>
            <w:tcW w:w="1499" w:type="dxa"/>
            <w:tcBorders>
              <w:top w:val="dotted" w:sz="4" w:space="0" w:color="000000"/>
              <w:left w:val="dotted" w:sz="2" w:space="0" w:color="000000"/>
              <w:bottom w:val="dotted" w:sz="8" w:space="0" w:color="000000"/>
              <w:right w:val="dotted" w:sz="2" w:space="0" w:color="000000"/>
            </w:tcBorders>
            <w:shd w:color="auto" w:fill="E7E7E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Times New Roman" w:hAnsi="Times New Roman" w:eastAsia="宋体" w:cs="Times New Roman"/>
                <w:b/>
                <w:bCs/>
                <w:color w:val="FF0000"/>
                <w:kern w:val="0"/>
                <w:sz w:val="21"/>
                <w:szCs w:val="21"/>
                <w:lang w:val="en-US" w:eastAsia="zh-CN" w:bidi="ar-SA"/>
              </w:rPr>
            </w:pPr>
            <w:r>
              <w:rPr>
                <w:rFonts w:eastAsia="宋体" w:cs="Times New Roman" w:ascii="Times New Roman" w:hAnsi="Times New Roman"/>
                <w:b/>
                <w:bCs/>
                <w:color w:val="FF0000"/>
                <w:kern w:val="0"/>
                <w:sz w:val="21"/>
                <w:szCs w:val="21"/>
                <w:lang w:val="en-US" w:eastAsia="zh-CN" w:bidi="ar-SA"/>
              </w:rPr>
            </w:r>
          </w:p>
        </w:tc>
      </w:tr>
      <w:tr>
        <w:trPr>
          <w:trHeight w:val="399" w:hRule="atLeast"/>
        </w:trPr>
        <w:tc>
          <w:tcPr>
            <w:tcW w:w="1550" w:type="dxa"/>
            <w:tcBorders>
              <w:top w:val="dotted" w:sz="8" w:space="0" w:color="000000"/>
              <w:left w:val="dotted" w:sz="8" w:space="0" w:color="000000"/>
              <w:bottom w:val="single" w:sz="12" w:space="0" w:color="000000"/>
              <w:right w:val="dotted" w:sz="2" w:space="0" w:color="000000"/>
            </w:tcBorders>
            <w:shd w:color="auto"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b/>
                <w:bCs/>
                <w:color w:val="FFFFFF"/>
                <w:szCs w:val="21"/>
              </w:rPr>
            </w:pPr>
            <w:r>
              <w:rPr>
                <w:b/>
                <w:bCs/>
                <w:color w:val="FFFFFF"/>
                <w:kern w:val="0"/>
                <w:szCs w:val="21"/>
                <w:lang w:bidi="ar-SA"/>
              </w:rPr>
              <w:t>出水浓度</w:t>
            </w:r>
          </w:p>
        </w:tc>
        <w:tc>
          <w:tcPr>
            <w:tcW w:w="1299" w:type="dxa"/>
            <w:tcBorders>
              <w:top w:val="dotted" w:sz="8" w:space="0" w:color="000000"/>
              <w:left w:val="dotted" w:sz="2" w:space="0" w:color="000000"/>
              <w:bottom w:val="single" w:sz="12" w:space="0" w:color="000000"/>
              <w:right w:val="dotted" w:sz="2" w:space="0" w:color="000000"/>
            </w:tcBorders>
            <w:shd w:color="auto" w:fill="E7E7E7" w:val="clear"/>
            <w:vAlign w:val="center"/>
          </w:tcPr>
          <w:p>
            <w:pPr>
              <w:pStyle w:val="Normal"/>
              <w:keepNext w:val="false"/>
              <w:keepLines w:val="false"/>
              <w:suppressLineNumbers w:val="0"/>
              <w:spacing w:lineRule="auto" w:line="360" w:beforeAutospacing="0" w:before="0" w:afterAutospacing="0" w:after="0"/>
              <w:ind w:left="0" w:right="0"/>
              <w:jc w:val="center"/>
              <w:rPr>
                <w:color w:val="000000"/>
                <w:szCs w:val="21"/>
              </w:rPr>
            </w:pPr>
            <w:r>
              <w:rPr>
                <w:color w:val="000000"/>
                <w:szCs w:val="21"/>
              </w:rPr>
              <w:t>6</w:t>
            </w:r>
            <w:r>
              <w:rPr>
                <w:color w:val="000000"/>
                <w:szCs w:val="21"/>
              </w:rPr>
              <w:t>～</w:t>
            </w:r>
            <w:r>
              <w:rPr>
                <w:color w:val="000000"/>
                <w:szCs w:val="21"/>
              </w:rPr>
              <w:t>9</w:t>
            </w:r>
          </w:p>
        </w:tc>
        <w:tc>
          <w:tcPr>
            <w:tcW w:w="1404" w:type="dxa"/>
            <w:tcBorders>
              <w:top w:val="dotted" w:sz="8" w:space="0" w:color="000000"/>
              <w:left w:val="dotted" w:sz="2" w:space="0" w:color="000000"/>
              <w:bottom w:val="single" w:sz="12" w:space="0" w:color="000000"/>
              <w:right w:val="dotted" w:sz="2" w:space="0" w:color="000000"/>
            </w:tcBorders>
            <w:shd w:color="auto" w:fill="FFFFFF" w:val="clear"/>
            <w:vAlign w:val="center"/>
          </w:tcPr>
          <w:p>
            <w:pPr>
              <w:pStyle w:val="Normal"/>
              <w:keepNext w:val="false"/>
              <w:keepLines w:val="false"/>
              <w:suppressLineNumbers w:val="0"/>
              <w:spacing w:lineRule="auto" w:line="360" w:beforeAutospacing="0" w:before="0" w:afterAutospacing="0" w:after="0"/>
              <w:ind w:left="0" w:right="0"/>
              <w:jc w:val="center"/>
              <w:rPr>
                <w:rFonts w:eastAsia="宋体"/>
                <w:color w:val="FF0000"/>
                <w:szCs w:val="21"/>
                <w:lang w:val="en-US" w:eastAsia="zh-CN"/>
              </w:rPr>
            </w:pPr>
            <w:r>
              <w:rPr>
                <w:color w:val="FF0000"/>
                <w:szCs w:val="21"/>
              </w:rPr>
              <w:t>≤</w:t>
            </w:r>
            <w:r>
              <w:rPr>
                <w:color w:val="FF0000"/>
                <w:szCs w:val="21"/>
                <w:lang w:val="en-US" w:eastAsia="zh-CN"/>
              </w:rPr>
              <w:t>150</w:t>
            </w:r>
          </w:p>
        </w:tc>
        <w:tc>
          <w:tcPr>
            <w:tcW w:w="1370" w:type="dxa"/>
            <w:tcBorders>
              <w:top w:val="dotted" w:sz="8" w:space="0" w:color="000000"/>
              <w:left w:val="dotted" w:sz="2" w:space="0" w:color="000000"/>
              <w:bottom w:val="single" w:sz="12" w:space="0" w:color="000000"/>
              <w:right w:val="dotted" w:sz="2" w:space="0" w:color="000000"/>
            </w:tcBorders>
            <w:shd w:color="auto" w:fill="E7E7E7" w:val="clear"/>
            <w:vAlign w:val="center"/>
          </w:tcPr>
          <w:p>
            <w:pPr>
              <w:pStyle w:val="Normal"/>
              <w:keepNext w:val="false"/>
              <w:keepLines w:val="false"/>
              <w:suppressLineNumbers w:val="0"/>
              <w:spacing w:lineRule="auto" w:line="360" w:beforeAutospacing="0" w:before="0" w:afterAutospacing="0" w:after="0"/>
              <w:ind w:left="0" w:right="0"/>
              <w:jc w:val="center"/>
              <w:rPr>
                <w:rFonts w:eastAsia="宋体"/>
                <w:color w:val="FF0000"/>
                <w:szCs w:val="21"/>
                <w:lang w:val="en-US" w:eastAsia="zh-CN"/>
              </w:rPr>
            </w:pPr>
            <w:r>
              <w:rPr>
                <w:color w:val="FF0000"/>
                <w:szCs w:val="21"/>
              </w:rPr>
              <w:t>≤</w:t>
            </w:r>
            <w:r>
              <w:rPr>
                <w:color w:val="FF0000"/>
                <w:szCs w:val="21"/>
                <w:lang w:val="en-US" w:eastAsia="zh-CN"/>
              </w:rPr>
              <w:t>100</w:t>
            </w:r>
          </w:p>
        </w:tc>
        <w:tc>
          <w:tcPr>
            <w:tcW w:w="1386" w:type="dxa"/>
            <w:tcBorders>
              <w:top w:val="dotted" w:sz="8" w:space="0" w:color="000000"/>
              <w:left w:val="dotted" w:sz="2" w:space="0" w:color="000000"/>
              <w:bottom w:val="single" w:sz="12" w:space="0" w:color="000000"/>
              <w:right w:val="dotted" w:sz="2" w:space="0" w:color="000000"/>
            </w:tcBorders>
            <w:shd w:color="auto" w:fill="FFFFFF" w:val="clear"/>
            <w:vAlign w:val="center"/>
          </w:tcPr>
          <w:p>
            <w:pPr>
              <w:pStyle w:val="Normal"/>
              <w:keepNext w:val="false"/>
              <w:keepLines w:val="false"/>
              <w:suppressLineNumbers w:val="0"/>
              <w:spacing w:lineRule="auto" w:line="360" w:beforeAutospacing="0" w:before="0" w:afterAutospacing="0" w:after="0"/>
              <w:ind w:left="0" w:right="0"/>
              <w:jc w:val="center"/>
              <w:rPr>
                <w:rFonts w:eastAsia="宋体"/>
                <w:color w:val="FF0000"/>
                <w:szCs w:val="21"/>
                <w:lang w:val="en-US" w:eastAsia="zh-CN"/>
              </w:rPr>
            </w:pPr>
            <w:r>
              <w:rPr>
                <w:color w:val="FF0000"/>
                <w:szCs w:val="21"/>
              </w:rPr>
              <w:t>≤</w:t>
            </w:r>
            <w:r>
              <w:rPr>
                <w:color w:val="FF0000"/>
                <w:szCs w:val="21"/>
                <w:lang w:val="en-US" w:eastAsia="zh-CN"/>
              </w:rPr>
              <w:t>100</w:t>
            </w:r>
          </w:p>
        </w:tc>
        <w:tc>
          <w:tcPr>
            <w:tcW w:w="1213" w:type="dxa"/>
            <w:tcBorders>
              <w:top w:val="dotted" w:sz="8" w:space="0" w:color="000000"/>
              <w:left w:val="dotted" w:sz="2" w:space="0" w:color="000000"/>
              <w:bottom w:val="single" w:sz="12" w:space="0" w:color="000000"/>
              <w:right w:val="dotted" w:sz="2" w:space="0" w:color="000000"/>
            </w:tcBorders>
            <w:shd w:color="auto" w:fill="E7E7E7" w:val="clear"/>
            <w:vAlign w:val="center"/>
          </w:tcPr>
          <w:p>
            <w:pPr>
              <w:pStyle w:val="Normal"/>
              <w:keepNext w:val="false"/>
              <w:keepLines w:val="false"/>
              <w:suppressLineNumbers w:val="0"/>
              <w:spacing w:lineRule="auto" w:line="360" w:beforeAutospacing="0" w:before="0" w:afterAutospacing="0" w:after="0"/>
              <w:ind w:left="0" w:right="0"/>
              <w:jc w:val="center"/>
              <w:rPr>
                <w:rFonts w:eastAsia="宋体"/>
                <w:color w:val="FF0000"/>
                <w:szCs w:val="21"/>
                <w:lang w:val="en-US" w:eastAsia="zh-CN"/>
              </w:rPr>
            </w:pPr>
            <w:r>
              <w:rPr>
                <w:color w:val="FF0000"/>
                <w:szCs w:val="21"/>
              </w:rPr>
              <w:t>≤</w:t>
            </w:r>
            <w:r>
              <w:rPr>
                <w:color w:val="FF0000"/>
                <w:szCs w:val="21"/>
                <w:lang w:val="en-US" w:eastAsia="zh-CN"/>
              </w:rPr>
              <w:t>25</w:t>
            </w:r>
          </w:p>
        </w:tc>
        <w:tc>
          <w:tcPr>
            <w:tcW w:w="1127" w:type="dxa"/>
            <w:tcBorders>
              <w:top w:val="dotted" w:sz="8" w:space="0" w:color="000000"/>
              <w:left w:val="dotted" w:sz="2" w:space="0" w:color="000000"/>
              <w:bottom w:val="single" w:sz="12" w:space="0" w:color="000000"/>
              <w:right w:val="dotted" w:sz="2" w:space="0" w:color="000000"/>
            </w:tcBorders>
            <w:shd w:color="auto" w:fill="FFFFFF" w:val="clear"/>
            <w:vAlign w:val="center"/>
          </w:tcPr>
          <w:p>
            <w:pPr>
              <w:pStyle w:val="Normal"/>
              <w:keepNext w:val="false"/>
              <w:keepLines w:val="false"/>
              <w:suppressLineNumbers w:val="0"/>
              <w:spacing w:lineRule="auto" w:line="360" w:beforeAutospacing="0" w:before="0" w:afterAutospacing="0" w:after="0"/>
              <w:ind w:left="0" w:right="0"/>
              <w:jc w:val="center"/>
              <w:rPr>
                <w:color w:val="FF0000"/>
                <w:szCs w:val="21"/>
                <w:lang w:val="en-US"/>
              </w:rPr>
            </w:pPr>
            <w:r>
              <w:rPr>
                <w:color w:val="FF0000"/>
                <w:szCs w:val="21"/>
              </w:rPr>
              <w:t>≤</w:t>
            </w:r>
            <w:r>
              <w:rPr>
                <w:color w:val="FF0000"/>
                <w:szCs w:val="21"/>
                <w:lang w:val="en-US" w:eastAsia="zh-CN"/>
              </w:rPr>
              <w:t>45</w:t>
            </w:r>
          </w:p>
        </w:tc>
        <w:tc>
          <w:tcPr>
            <w:tcW w:w="1101" w:type="dxa"/>
            <w:tcBorders>
              <w:top w:val="dotted" w:sz="8" w:space="0" w:color="000000"/>
              <w:left w:val="dotted" w:sz="2" w:space="0" w:color="000000"/>
              <w:bottom w:val="single" w:sz="12" w:space="0" w:color="000000"/>
              <w:right w:val="dotted" w:sz="2" w:space="0" w:color="000000"/>
            </w:tcBorders>
            <w:shd w:color="auto" w:fill="E7E7E7" w:val="clear"/>
            <w:vAlign w:val="center"/>
          </w:tcPr>
          <w:p>
            <w:pPr>
              <w:pStyle w:val="Normal"/>
              <w:keepNext w:val="false"/>
              <w:keepLines w:val="false"/>
              <w:suppressLineNumbers w:val="0"/>
              <w:spacing w:lineRule="auto" w:line="360" w:beforeAutospacing="0" w:before="0" w:afterAutospacing="0" w:after="0"/>
              <w:ind w:left="0" w:right="0"/>
              <w:jc w:val="center"/>
              <w:rPr>
                <w:rFonts w:eastAsia="宋体"/>
                <w:color w:val="FF0000"/>
                <w:szCs w:val="21"/>
                <w:lang w:val="en-US" w:eastAsia="zh-CN"/>
              </w:rPr>
            </w:pPr>
            <w:r>
              <w:rPr>
                <w:color w:val="FF0000"/>
                <w:szCs w:val="21"/>
              </w:rPr>
              <w:t>≤</w:t>
            </w:r>
            <w:r>
              <w:rPr>
                <w:color w:val="FF0000"/>
                <w:szCs w:val="21"/>
                <w:lang w:val="en-US" w:eastAsia="zh-CN"/>
              </w:rPr>
              <w:t>5</w:t>
            </w:r>
          </w:p>
        </w:tc>
        <w:tc>
          <w:tcPr>
            <w:tcW w:w="1176" w:type="dxa"/>
            <w:tcBorders>
              <w:top w:val="dotted" w:sz="8" w:space="0" w:color="000000"/>
              <w:left w:val="dotted" w:sz="2" w:space="0" w:color="000000"/>
              <w:bottom w:val="single" w:sz="12" w:space="0" w:color="000000"/>
              <w:right w:val="dotted" w:sz="2" w:space="0" w:color="000000"/>
            </w:tcBorders>
            <w:shd w:color="auto" w:fill="FFFFFF"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Times New Roman" w:hAnsi="Times New Roman" w:eastAsia="宋体" w:cs="Times New Roman"/>
                <w:b/>
                <w:bCs/>
                <w:color w:val="FF0000"/>
                <w:kern w:val="0"/>
                <w:sz w:val="21"/>
                <w:szCs w:val="21"/>
                <w:lang w:val="en-US" w:eastAsia="zh-CN" w:bidi="ar-SA"/>
              </w:rPr>
            </w:pPr>
            <w:r>
              <w:rPr>
                <w:color w:val="FF0000"/>
                <w:szCs w:val="21"/>
              </w:rPr>
              <w:t>≤</w:t>
            </w:r>
            <w:r>
              <w:rPr>
                <w:color w:val="FF0000"/>
                <w:szCs w:val="21"/>
                <w:lang w:val="en-US" w:eastAsia="zh-CN"/>
              </w:rPr>
              <w:t>10</w:t>
            </w:r>
          </w:p>
        </w:tc>
        <w:tc>
          <w:tcPr>
            <w:tcW w:w="1499" w:type="dxa"/>
            <w:tcBorders>
              <w:top w:val="dotted" w:sz="8" w:space="0" w:color="000000"/>
              <w:left w:val="dotted" w:sz="2" w:space="0" w:color="000000"/>
              <w:bottom w:val="single" w:sz="12" w:space="0" w:color="000000"/>
              <w:right w:val="dotted" w:sz="2" w:space="0" w:color="000000"/>
            </w:tcBorders>
            <w:shd w:color="auto" w:fill="E7E7E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Times New Roman" w:hAnsi="Times New Roman" w:eastAsia="宋体" w:cs="Times New Roman"/>
                <w:b/>
                <w:bCs/>
                <w:color w:val="FF0000"/>
                <w:kern w:val="0"/>
                <w:sz w:val="21"/>
                <w:szCs w:val="21"/>
                <w:lang w:val="en-US" w:eastAsia="zh-CN" w:bidi="ar-SA"/>
              </w:rPr>
            </w:pPr>
            <w:r>
              <w:rPr>
                <w:rFonts w:ascii="宋体" w:hAnsi="宋体" w:cs="宋体"/>
                <w:color w:val="FF0000"/>
                <w:sz w:val="21"/>
                <w:szCs w:val="21"/>
                <w:lang w:val="en-US" w:eastAsia="zh-CN"/>
              </w:rPr>
              <w:t>≤</w:t>
            </w:r>
            <w:bookmarkStart w:id="28" w:name="_Toc20758"/>
            <w:bookmarkEnd w:id="28"/>
          </w:p>
        </w:tc>
      </w:tr>
    </w:tbl>
    <w:p>
      <w:pPr>
        <w:pStyle w:val="Heading2"/>
        <w:ind w:hanging="0" w:left="630"/>
        <w:rPr/>
      </w:pPr>
      <w:bookmarkStart w:id="29" w:name="_Toc1731"/>
      <w:bookmarkStart w:id="30" w:name="_Toc26027"/>
      <w:bookmarkStart w:id="31" w:name="_Toc31262"/>
      <w:bookmarkStart w:id="32" w:name="_Toc19342"/>
      <w:bookmarkStart w:id="33" w:name="_Toc26411"/>
      <w:r>
        <w:rPr>
          <w:lang w:val="en-US" w:eastAsia="zh-CN"/>
        </w:rPr>
        <w:t>设</w:t>
      </w:r>
      <w:r>
        <w:rPr/>
        <w:t>计范围</w:t>
      </w:r>
      <w:bookmarkEnd w:id="33"/>
    </w:p>
    <w:p>
      <w:pPr>
        <w:pStyle w:val="Normal"/>
        <w:spacing w:lineRule="exact" w:line="500"/>
        <w:ind w:firstLine="420"/>
        <w:jc w:val="left"/>
        <w:rPr/>
      </w:pPr>
      <w:r>
        <w:rPr/>
        <w:t>厂区污水处理系统的格栅渠至出水口；</w:t>
      </w:r>
    </w:p>
    <w:p>
      <w:pPr>
        <w:sectPr>
          <w:headerReference w:type="default" r:id="rId31"/>
          <w:headerReference w:type="first" r:id="rId32"/>
          <w:footerReference w:type="default" r:id="rId33"/>
          <w:footerReference w:type="first" r:id="rId34"/>
          <w:type w:val="nextPage"/>
          <w:pgSz w:orient="landscape" w:w="16838" w:h="11906"/>
          <w:pgMar w:left="1361" w:right="1361" w:gutter="0" w:header="851" w:top="1531" w:footer="992" w:bottom="1531"/>
          <w:pgNumType w:fmt="decimal"/>
          <w:formProt w:val="false"/>
          <w:textDirection w:val="lrTb"/>
          <w:docGrid w:type="lines" w:linePitch="312" w:charSpace="0"/>
        </w:sectPr>
        <w:pStyle w:val="Normal"/>
        <w:spacing w:lineRule="exact" w:line="500"/>
        <w:ind w:firstLine="420"/>
        <w:jc w:val="left"/>
        <w:rPr/>
      </w:pPr>
      <w:r>
        <w:rPr/>
        <w:t>本方案涉及综合废水处理工艺流程设计、土建设施设计、设备配置、电气设计、投资估算、运行费用分析、工期及服务等。</w:t>
      </w:r>
    </w:p>
    <w:p>
      <w:pPr>
        <w:pStyle w:val="Heading2"/>
        <w:ind w:hanging="0" w:left="630"/>
        <w:rPr/>
      </w:pPr>
      <w:bookmarkStart w:id="34" w:name="_Toc1731"/>
      <w:bookmarkStart w:id="35" w:name="_Toc26027"/>
      <w:bookmarkStart w:id="36" w:name="_Toc31262"/>
      <w:bookmarkStart w:id="37" w:name="_Toc19342"/>
      <w:bookmarkStart w:id="38" w:name="_Toc18573"/>
      <w:r>
        <w:rPr/>
        <w:t>编制依据及原则</w:t>
      </w:r>
      <w:bookmarkEnd w:id="34"/>
      <w:bookmarkEnd w:id="35"/>
      <w:bookmarkEnd w:id="36"/>
      <w:bookmarkEnd w:id="37"/>
      <w:bookmarkEnd w:id="38"/>
    </w:p>
    <w:tbl>
      <w:tblPr>
        <w:tblStyle w:val="44"/>
        <w:tblW w:w="5000" w:type="pct"/>
        <w:jc w:val="center"/>
        <w:tblInd w:w="0" w:type="dxa"/>
        <w:tblLayout w:type="fixed"/>
        <w:tblCellMar>
          <w:top w:w="0" w:type="dxa"/>
          <w:left w:w="108" w:type="dxa"/>
          <w:bottom w:w="0" w:type="dxa"/>
          <w:right w:w="108" w:type="dxa"/>
        </w:tblCellMar>
      </w:tblPr>
      <w:tblGrid>
        <w:gridCol w:w="2429"/>
        <w:gridCol w:w="6414"/>
      </w:tblGrid>
      <w:tr>
        <w:trPr>
          <w:trHeight w:val="285" w:hRule="atLeast"/>
        </w:trPr>
        <w:tc>
          <w:tcPr>
            <w:tcW w:w="2429" w:type="dxa"/>
            <w:tcBorders>
              <w:top w:val="single" w:sz="2" w:space="0" w:color="DDDDDD"/>
              <w:left w:val="single" w:sz="2" w:space="0" w:color="DDDDDD"/>
              <w:bottom w:val="single" w:sz="2" w:space="0" w:color="DDDDDD"/>
              <w:right w:val="single" w:sz="2" w:space="0" w:color="DDDDDD"/>
            </w:tcBorders>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eastAsia="宋体"/>
                <w:color w:val="000000"/>
                <w:szCs w:val="21"/>
              </w:rPr>
            </w:pPr>
            <w:r>
              <w:rPr>
                <w:rFonts w:eastAsia="宋体"/>
                <w:color w:val="000000"/>
                <w:kern w:val="0"/>
                <w:szCs w:val="21"/>
                <w:lang w:bidi="ar-SA"/>
              </w:rPr>
              <w:t>1</w:t>
            </w:r>
          </w:p>
        </w:tc>
        <w:tc>
          <w:tcPr>
            <w:tcW w:w="6414" w:type="dxa"/>
            <w:tcBorders>
              <w:top w:val="single" w:sz="2" w:space="0" w:color="DDDDDD"/>
              <w:left w:val="single" w:sz="2" w:space="0" w:color="DDDDDD"/>
              <w:bottom w:val="single" w:sz="2" w:space="0" w:color="DDDDDD"/>
              <w:right w:val="single" w:sz="2" w:space="0" w:color="DDDDDD"/>
            </w:tcBorders>
            <w:vAlign w:val="center"/>
          </w:tcPr>
          <w:p>
            <w:pPr>
              <w:pStyle w:val="Normal"/>
              <w:keepNext w:val="false"/>
              <w:keepLines w:val="false"/>
              <w:widowControl/>
              <w:suppressLineNumbers w:val="0"/>
              <w:spacing w:lineRule="auto" w:line="360" w:beforeAutospacing="0" w:before="0" w:afterAutospacing="0" w:after="0"/>
              <w:ind w:left="0" w:right="0"/>
              <w:textAlignment w:val="center"/>
              <w:rPr>
                <w:rStyle w:val="font31"/>
                <w:lang w:bidi="ar-SA"/>
              </w:rPr>
            </w:pPr>
            <w:r>
              <w:rPr>
                <w:color w:val="000000"/>
                <w:kern w:val="0"/>
                <w:lang w:bidi="ar-SA"/>
              </w:rPr>
              <w:t>《污水混凝和絮凝处理工程技术规范》（</w:t>
            </w:r>
            <w:r>
              <w:rPr>
                <w:color w:val="000000"/>
                <w:kern w:val="0"/>
                <w:lang w:bidi="ar-SA"/>
              </w:rPr>
              <w:t>HJ2006-2010</w:t>
            </w:r>
            <w:r>
              <w:rPr>
                <w:rStyle w:val="font31"/>
                <w:lang w:bidi="ar-SA"/>
              </w:rPr>
              <w:t>）</w:t>
            </w:r>
          </w:p>
        </w:tc>
      </w:tr>
      <w:tr>
        <w:trPr>
          <w:trHeight w:val="285" w:hRule="atLeast"/>
        </w:trPr>
        <w:tc>
          <w:tcPr>
            <w:tcW w:w="2429"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ascii="宋体" w:hAnsi="宋体" w:eastAsia="宋体" w:cs="宋体"/>
                <w:color w:val="000000"/>
                <w:kern w:val="2"/>
                <w:sz w:val="21"/>
                <w:szCs w:val="21"/>
                <w:lang w:eastAsia="zh-CN" w:bidi="ar-SA"/>
              </w:rPr>
            </w:pPr>
            <w:r>
              <w:rPr>
                <w:rFonts w:eastAsia="宋体" w:cs="宋体"/>
                <w:color w:val="000000"/>
                <w:kern w:val="2"/>
                <w:sz w:val="21"/>
                <w:szCs w:val="21"/>
                <w:lang w:eastAsia="zh-CN" w:bidi="ar-SA"/>
              </w:rPr>
              <w:t>2</w:t>
            </w:r>
          </w:p>
        </w:tc>
        <w:tc>
          <w:tcPr>
            <w:tcW w:w="6414"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textAlignment w:val="center"/>
              <w:rPr>
                <w:rFonts w:ascii="宋体" w:hAnsi="宋体" w:eastAsia="宋体" w:cs="宋体"/>
                <w:color w:val="000000"/>
                <w:kern w:val="2"/>
                <w:sz w:val="21"/>
                <w:szCs w:val="21"/>
                <w:lang w:val="en-US" w:eastAsia="zh-CN" w:bidi="ar-SA"/>
              </w:rPr>
            </w:pPr>
            <w:r>
              <w:rPr>
                <w:color w:val="000000"/>
                <w:kern w:val="0"/>
                <w:lang w:bidi="ar-SA"/>
              </w:rPr>
              <w:t>《厌氧</w:t>
            </w:r>
            <w:r>
              <w:rPr>
                <w:color w:val="000000"/>
                <w:kern w:val="0"/>
                <w:lang w:bidi="ar-SA"/>
              </w:rPr>
              <w:t>-</w:t>
            </w:r>
            <w:r>
              <w:rPr>
                <w:rStyle w:val="font31"/>
                <w:lang w:bidi="ar-SA"/>
              </w:rPr>
              <w:t>缺氧</w:t>
            </w:r>
            <w:r>
              <w:rPr>
                <w:color w:val="000000"/>
                <w:kern w:val="0"/>
                <w:lang w:bidi="ar-SA"/>
              </w:rPr>
              <w:t>-</w:t>
            </w:r>
            <w:r>
              <w:rPr>
                <w:rStyle w:val="font31"/>
                <w:lang w:bidi="ar-SA"/>
              </w:rPr>
              <w:t>好氧活性污泥法污水处理工程技术规范》（</w:t>
            </w:r>
            <w:r>
              <w:rPr>
                <w:color w:val="000000"/>
                <w:kern w:val="0"/>
                <w:lang w:bidi="ar-SA"/>
              </w:rPr>
              <w:t>HJ576-2010</w:t>
            </w:r>
            <w:r>
              <w:rPr>
                <w:rStyle w:val="font31"/>
                <w:lang w:bidi="ar-SA"/>
              </w:rPr>
              <w:t>）</w:t>
            </w:r>
          </w:p>
        </w:tc>
      </w:tr>
      <w:tr>
        <w:trPr>
          <w:trHeight w:val="285" w:hRule="atLeast"/>
        </w:trPr>
        <w:tc>
          <w:tcPr>
            <w:tcW w:w="2429"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ascii="宋体" w:hAnsi="宋体" w:eastAsia="宋体" w:cs="宋体"/>
                <w:color w:val="000000"/>
                <w:kern w:val="2"/>
                <w:sz w:val="21"/>
                <w:szCs w:val="21"/>
                <w:lang w:eastAsia="zh-CN" w:bidi="ar-SA"/>
              </w:rPr>
            </w:pPr>
            <w:r>
              <w:rPr>
                <w:rFonts w:eastAsia="宋体" w:cs="宋体"/>
                <w:color w:val="000000"/>
                <w:kern w:val="2"/>
                <w:sz w:val="21"/>
                <w:szCs w:val="21"/>
                <w:lang w:eastAsia="zh-CN" w:bidi="ar-SA"/>
              </w:rPr>
              <w:t>3</w:t>
            </w:r>
          </w:p>
        </w:tc>
        <w:tc>
          <w:tcPr>
            <w:tcW w:w="6414"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textAlignment w:val="center"/>
              <w:rPr>
                <w:rFonts w:ascii="宋体" w:hAnsi="宋体" w:eastAsia="宋体" w:cs="宋体"/>
                <w:color w:val="000000"/>
                <w:kern w:val="2"/>
                <w:sz w:val="21"/>
                <w:szCs w:val="21"/>
                <w:lang w:val="en-US" w:eastAsia="zh-CN" w:bidi="ar-SA"/>
              </w:rPr>
            </w:pPr>
            <w:r>
              <w:rPr>
                <w:color w:val="000000"/>
                <w:kern w:val="0"/>
                <w:lang w:bidi="ar-SA"/>
              </w:rPr>
              <w:t>《</w:t>
            </w:r>
            <w:r>
              <w:rPr>
                <w:color w:val="auto"/>
                <w:kern w:val="0"/>
                <w:lang w:val="en-US" w:eastAsia="zh-CN" w:bidi="ar-SA"/>
              </w:rPr>
              <w:t>建筑</w:t>
            </w:r>
            <w:r>
              <w:rPr>
                <w:color w:val="auto"/>
                <w:kern w:val="0"/>
                <w:lang w:bidi="ar-SA"/>
              </w:rPr>
              <w:t>给水排水制图标准</w:t>
            </w:r>
            <w:r>
              <w:rPr>
                <w:color w:val="000000"/>
                <w:kern w:val="0"/>
                <w:lang w:bidi="ar-SA"/>
              </w:rPr>
              <w:t>》（</w:t>
            </w:r>
            <w:r>
              <w:rPr>
                <w:color w:val="000000"/>
                <w:kern w:val="0"/>
                <w:lang w:bidi="ar-SA"/>
              </w:rPr>
              <w:t>GB/T50106</w:t>
            </w:r>
            <w:r>
              <w:rPr>
                <w:rStyle w:val="font31"/>
                <w:lang w:bidi="ar-SA"/>
              </w:rPr>
              <w:t>–</w:t>
            </w:r>
            <w:r>
              <w:rPr>
                <w:color w:val="000000"/>
                <w:kern w:val="0"/>
                <w:lang w:bidi="ar-SA"/>
              </w:rPr>
              <w:t>2</w:t>
            </w:r>
            <w:r>
              <w:rPr>
                <w:color w:val="000000"/>
                <w:kern w:val="0"/>
                <w:lang w:val="en-US" w:eastAsia="zh-CN" w:bidi="ar-SA"/>
              </w:rPr>
              <w:t>010</w:t>
            </w:r>
            <w:r>
              <w:rPr>
                <w:rStyle w:val="font31"/>
                <w:lang w:bidi="ar-SA"/>
              </w:rPr>
              <w:t>）</w:t>
            </w:r>
          </w:p>
        </w:tc>
      </w:tr>
      <w:tr>
        <w:trPr>
          <w:trHeight w:val="285" w:hRule="atLeast"/>
        </w:trPr>
        <w:tc>
          <w:tcPr>
            <w:tcW w:w="2429"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ascii="宋体" w:hAnsi="宋体" w:eastAsia="宋体" w:cs="宋体"/>
                <w:color w:val="000000"/>
                <w:kern w:val="2"/>
                <w:sz w:val="21"/>
                <w:szCs w:val="21"/>
                <w:lang w:eastAsia="zh-CN" w:bidi="ar-SA"/>
              </w:rPr>
            </w:pPr>
            <w:r>
              <w:rPr>
                <w:rFonts w:eastAsia="宋体" w:cs="宋体"/>
                <w:color w:val="000000"/>
                <w:kern w:val="2"/>
                <w:sz w:val="21"/>
                <w:szCs w:val="21"/>
                <w:lang w:eastAsia="zh-CN" w:bidi="ar-SA"/>
              </w:rPr>
              <w:t>4</w:t>
            </w:r>
          </w:p>
        </w:tc>
        <w:tc>
          <w:tcPr>
            <w:tcW w:w="6414"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textAlignment w:val="center"/>
              <w:rPr>
                <w:rFonts w:ascii="宋体" w:hAnsi="宋体" w:eastAsia="宋体" w:cs="宋体"/>
                <w:color w:val="000000"/>
                <w:kern w:val="2"/>
                <w:sz w:val="21"/>
                <w:szCs w:val="21"/>
                <w:lang w:val="en-US" w:eastAsia="zh-CN" w:bidi="ar-SA"/>
              </w:rPr>
            </w:pPr>
            <w:r>
              <w:rPr>
                <w:color w:val="000000"/>
                <w:kern w:val="0"/>
                <w:lang w:bidi="ar-SA"/>
              </w:rPr>
              <w:t>《室外排水设计标准》（</w:t>
            </w:r>
            <w:r>
              <w:rPr>
                <w:color w:val="000000"/>
                <w:kern w:val="0"/>
                <w:lang w:bidi="ar-SA"/>
              </w:rPr>
              <w:t>GB50014-20</w:t>
            </w:r>
            <w:r>
              <w:rPr>
                <w:color w:val="000000"/>
                <w:kern w:val="0"/>
                <w:lang w:val="en-US" w:eastAsia="zh-CN" w:bidi="ar-SA"/>
              </w:rPr>
              <w:t>21</w:t>
            </w:r>
            <w:r>
              <w:rPr>
                <w:rStyle w:val="font31"/>
                <w:lang w:bidi="ar-SA"/>
              </w:rPr>
              <w:t>）</w:t>
            </w:r>
          </w:p>
        </w:tc>
      </w:tr>
      <w:tr>
        <w:trPr>
          <w:trHeight w:val="540" w:hRule="atLeast"/>
        </w:trPr>
        <w:tc>
          <w:tcPr>
            <w:tcW w:w="2429"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ascii="宋体" w:hAnsi="宋体" w:eastAsia="宋体" w:cs="宋体"/>
                <w:color w:val="000000"/>
                <w:kern w:val="2"/>
                <w:sz w:val="21"/>
                <w:szCs w:val="21"/>
                <w:lang w:eastAsia="zh-CN" w:bidi="ar-SA"/>
              </w:rPr>
            </w:pPr>
            <w:r>
              <w:rPr>
                <w:rFonts w:eastAsia="宋体" w:cs="宋体"/>
                <w:color w:val="000000"/>
                <w:kern w:val="2"/>
                <w:sz w:val="21"/>
                <w:szCs w:val="21"/>
                <w:lang w:eastAsia="zh-CN" w:bidi="ar-SA"/>
              </w:rPr>
              <w:t>5</w:t>
            </w:r>
          </w:p>
        </w:tc>
        <w:tc>
          <w:tcPr>
            <w:tcW w:w="6414"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textAlignment w:val="center"/>
              <w:rPr>
                <w:rFonts w:ascii="宋体" w:hAnsi="宋体" w:eastAsia="宋体" w:cs="宋体"/>
                <w:color w:val="000000"/>
                <w:kern w:val="2"/>
                <w:sz w:val="21"/>
                <w:szCs w:val="21"/>
                <w:lang w:val="en-US" w:eastAsia="zh-CN" w:bidi="ar-SA"/>
              </w:rPr>
            </w:pPr>
            <w:r>
              <w:rPr>
                <w:color w:val="000000"/>
                <w:kern w:val="0"/>
                <w:lang w:bidi="ar-SA"/>
              </w:rPr>
              <w:t>《室外给水设计标准》（</w:t>
            </w:r>
            <w:r>
              <w:rPr>
                <w:color w:val="000000"/>
                <w:kern w:val="0"/>
                <w:lang w:bidi="ar-SA"/>
              </w:rPr>
              <w:t>GB50013-20</w:t>
            </w:r>
            <w:r>
              <w:rPr>
                <w:color w:val="000000"/>
                <w:kern w:val="0"/>
                <w:lang w:val="en-US" w:eastAsia="zh-CN" w:bidi="ar-SA"/>
              </w:rPr>
              <w:t>18</w:t>
            </w:r>
            <w:r>
              <w:rPr>
                <w:rStyle w:val="font31"/>
                <w:lang w:bidi="ar-SA"/>
              </w:rPr>
              <w:t>）</w:t>
            </w:r>
          </w:p>
        </w:tc>
      </w:tr>
      <w:tr>
        <w:trPr>
          <w:trHeight w:val="285" w:hRule="atLeast"/>
        </w:trPr>
        <w:tc>
          <w:tcPr>
            <w:tcW w:w="2429"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ascii="宋体" w:hAnsi="宋体" w:eastAsia="宋体" w:cs="宋体"/>
                <w:color w:val="000000"/>
                <w:kern w:val="2"/>
                <w:sz w:val="21"/>
                <w:szCs w:val="21"/>
                <w:lang w:eastAsia="zh-CN" w:bidi="ar-SA"/>
              </w:rPr>
            </w:pPr>
            <w:r>
              <w:rPr>
                <w:rFonts w:eastAsia="宋体" w:cs="宋体"/>
                <w:color w:val="000000"/>
                <w:kern w:val="2"/>
                <w:sz w:val="21"/>
                <w:szCs w:val="21"/>
                <w:lang w:eastAsia="zh-CN" w:bidi="ar-SA"/>
              </w:rPr>
              <w:t>6</w:t>
            </w:r>
          </w:p>
        </w:tc>
        <w:tc>
          <w:tcPr>
            <w:tcW w:w="6414"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textAlignment w:val="center"/>
              <w:rPr>
                <w:rFonts w:ascii="宋体" w:hAnsi="宋体" w:eastAsia="宋体" w:cs="宋体"/>
                <w:color w:val="000000"/>
                <w:kern w:val="2"/>
                <w:sz w:val="21"/>
                <w:szCs w:val="21"/>
                <w:lang w:val="en-US" w:eastAsia="zh-CN" w:bidi="ar-SA"/>
              </w:rPr>
            </w:pPr>
            <w:r>
              <w:rPr>
                <w:color w:val="000000"/>
                <w:kern w:val="0"/>
                <w:lang w:bidi="ar-SA"/>
              </w:rPr>
              <w:t>《建筑给水排水设计标准》（</w:t>
            </w:r>
            <w:r>
              <w:rPr>
                <w:color w:val="000000"/>
                <w:kern w:val="0"/>
                <w:lang w:bidi="ar-SA"/>
              </w:rPr>
              <w:t>GB50015-20</w:t>
            </w:r>
            <w:r>
              <w:rPr>
                <w:color w:val="000000"/>
                <w:kern w:val="0"/>
                <w:lang w:val="en-US" w:eastAsia="zh-CN" w:bidi="ar-SA"/>
              </w:rPr>
              <w:t>19</w:t>
            </w:r>
            <w:r>
              <w:rPr>
                <w:rStyle w:val="font31"/>
                <w:lang w:bidi="ar-SA"/>
              </w:rPr>
              <w:t>）</w:t>
            </w:r>
          </w:p>
        </w:tc>
      </w:tr>
      <w:tr>
        <w:trPr>
          <w:trHeight w:val="285" w:hRule="atLeast"/>
        </w:trPr>
        <w:tc>
          <w:tcPr>
            <w:tcW w:w="2429"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ascii="宋体" w:hAnsi="宋体" w:eastAsia="宋体" w:cs="宋体"/>
                <w:color w:val="000000"/>
                <w:kern w:val="2"/>
                <w:sz w:val="21"/>
                <w:szCs w:val="21"/>
                <w:lang w:eastAsia="zh-CN" w:bidi="ar-SA"/>
              </w:rPr>
            </w:pPr>
            <w:r>
              <w:rPr>
                <w:rFonts w:eastAsia="宋体" w:cs="宋体"/>
                <w:color w:val="000000"/>
                <w:kern w:val="2"/>
                <w:sz w:val="21"/>
                <w:szCs w:val="21"/>
                <w:lang w:eastAsia="zh-CN" w:bidi="ar-SA"/>
              </w:rPr>
              <w:t>7</w:t>
            </w:r>
          </w:p>
        </w:tc>
        <w:tc>
          <w:tcPr>
            <w:tcW w:w="6414"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textAlignment w:val="center"/>
              <w:rPr>
                <w:rFonts w:ascii="宋体" w:hAnsi="宋体" w:eastAsia="宋体" w:cs="宋体"/>
                <w:color w:val="000000"/>
                <w:kern w:val="2"/>
                <w:sz w:val="21"/>
                <w:szCs w:val="21"/>
                <w:lang w:val="en-US" w:eastAsia="zh-CN" w:bidi="ar-SA"/>
              </w:rPr>
            </w:pPr>
            <w:r>
              <w:rPr>
                <w:color w:val="000000"/>
                <w:kern w:val="0"/>
                <w:lang w:bidi="ar-SA"/>
              </w:rPr>
              <w:t>《给水排水工程构筑物结构设计规范》（</w:t>
            </w:r>
            <w:r>
              <w:rPr>
                <w:color w:val="000000"/>
                <w:kern w:val="0"/>
                <w:lang w:bidi="ar-SA"/>
              </w:rPr>
              <w:t>GB50069-2002</w:t>
            </w:r>
            <w:r>
              <w:rPr>
                <w:rStyle w:val="font31"/>
                <w:lang w:bidi="ar-SA"/>
              </w:rPr>
              <w:t>）</w:t>
            </w:r>
          </w:p>
        </w:tc>
      </w:tr>
      <w:tr>
        <w:trPr>
          <w:trHeight w:val="285" w:hRule="atLeast"/>
        </w:trPr>
        <w:tc>
          <w:tcPr>
            <w:tcW w:w="2429"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ascii="宋体" w:hAnsi="宋体" w:eastAsia="宋体" w:cs="宋体"/>
                <w:color w:val="000000"/>
                <w:kern w:val="2"/>
                <w:sz w:val="21"/>
                <w:szCs w:val="21"/>
                <w:lang w:eastAsia="zh-CN" w:bidi="ar-SA"/>
              </w:rPr>
            </w:pPr>
            <w:r>
              <w:rPr>
                <w:rFonts w:eastAsia="宋体" w:cs="宋体"/>
                <w:color w:val="000000"/>
                <w:kern w:val="2"/>
                <w:sz w:val="21"/>
                <w:szCs w:val="21"/>
                <w:lang w:eastAsia="zh-CN" w:bidi="ar-SA"/>
              </w:rPr>
              <w:t>8</w:t>
            </w:r>
          </w:p>
        </w:tc>
        <w:tc>
          <w:tcPr>
            <w:tcW w:w="6414"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rPr>
                <w:rFonts w:ascii="宋体" w:hAnsi="宋体" w:eastAsia="宋体" w:cs="宋体"/>
                <w:color w:val="000000"/>
                <w:kern w:val="2"/>
                <w:sz w:val="21"/>
                <w:szCs w:val="21"/>
                <w:lang w:val="en-US" w:eastAsia="zh-CN" w:bidi="ar-SA"/>
              </w:rPr>
            </w:pPr>
            <w:r>
              <w:rPr>
                <w:color w:val="000000"/>
                <w:kern w:val="0"/>
                <w:lang w:bidi="ar-SA"/>
              </w:rPr>
              <w:t>《</w:t>
            </w:r>
            <w:r>
              <w:rPr>
                <w:color w:val="000000"/>
                <w:kern w:val="0"/>
                <w:lang w:bidi="ar-SA"/>
              </w:rPr>
              <w:t>混凝土结构设计规范》（</w:t>
            </w:r>
            <w:r>
              <w:rPr>
                <w:color w:val="000000"/>
                <w:kern w:val="0"/>
                <w:lang w:bidi="ar-SA"/>
              </w:rPr>
              <w:t>GB50010-2010(20</w:t>
            </w:r>
            <w:r>
              <w:rPr>
                <w:color w:val="000000"/>
                <w:kern w:val="0"/>
                <w:lang w:val="en-US" w:eastAsia="zh-CN" w:bidi="ar-SA"/>
              </w:rPr>
              <w:t>24</w:t>
            </w:r>
            <w:r>
              <w:rPr>
                <w:color w:val="000000"/>
                <w:kern w:val="0"/>
                <w:lang w:bidi="ar-SA"/>
              </w:rPr>
              <w:t>年版</w:t>
            </w:r>
            <w:r>
              <w:rPr>
                <w:color w:val="000000"/>
                <w:kern w:val="0"/>
                <w:lang w:bidi="ar-SA"/>
              </w:rPr>
              <w:t>)</w:t>
            </w:r>
            <w:r>
              <w:rPr>
                <w:color w:val="000000"/>
                <w:kern w:val="0"/>
                <w:lang w:bidi="ar-SA"/>
              </w:rPr>
              <w:t>）</w:t>
            </w:r>
          </w:p>
        </w:tc>
      </w:tr>
      <w:tr>
        <w:trPr>
          <w:trHeight w:val="285" w:hRule="atLeast"/>
        </w:trPr>
        <w:tc>
          <w:tcPr>
            <w:tcW w:w="2429"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ascii="宋体" w:hAnsi="宋体" w:eastAsia="宋体" w:cs="宋体"/>
                <w:color w:val="000000"/>
                <w:kern w:val="2"/>
                <w:sz w:val="21"/>
                <w:szCs w:val="21"/>
                <w:lang w:eastAsia="zh-CN" w:bidi="ar-SA"/>
              </w:rPr>
            </w:pPr>
            <w:r>
              <w:rPr>
                <w:rFonts w:eastAsia="宋体" w:cs="宋体"/>
                <w:color w:val="000000"/>
                <w:kern w:val="2"/>
                <w:sz w:val="21"/>
                <w:szCs w:val="21"/>
                <w:lang w:eastAsia="zh-CN" w:bidi="ar-SA"/>
              </w:rPr>
              <w:t>9</w:t>
            </w:r>
          </w:p>
        </w:tc>
        <w:tc>
          <w:tcPr>
            <w:tcW w:w="6414"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textAlignment w:val="center"/>
              <w:rPr>
                <w:rFonts w:ascii="宋体" w:hAnsi="宋体" w:eastAsia="宋体" w:cs="宋体"/>
                <w:color w:val="000000"/>
                <w:kern w:val="2"/>
                <w:sz w:val="21"/>
                <w:szCs w:val="21"/>
                <w:lang w:val="en-US" w:eastAsia="zh-CN" w:bidi="ar-SA"/>
              </w:rPr>
            </w:pPr>
            <w:r>
              <w:rPr>
                <w:color w:val="000000"/>
                <w:kern w:val="0"/>
                <w:lang w:bidi="ar-SA"/>
              </w:rPr>
              <w:t>《建筑结构荷载规范》（</w:t>
            </w:r>
            <w:r>
              <w:rPr>
                <w:color w:val="000000"/>
                <w:kern w:val="0"/>
                <w:lang w:bidi="ar-SA"/>
              </w:rPr>
              <w:t>GB50009-2012</w:t>
            </w:r>
            <w:r>
              <w:rPr>
                <w:rStyle w:val="font31"/>
                <w:lang w:bidi="ar-SA"/>
              </w:rPr>
              <w:t>）</w:t>
            </w:r>
          </w:p>
        </w:tc>
      </w:tr>
      <w:tr>
        <w:trPr>
          <w:trHeight w:val="285" w:hRule="atLeast"/>
        </w:trPr>
        <w:tc>
          <w:tcPr>
            <w:tcW w:w="2429"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ascii="宋体" w:hAnsi="宋体" w:eastAsia="宋体" w:cs="宋体"/>
                <w:color w:val="000000"/>
                <w:kern w:val="2"/>
                <w:sz w:val="21"/>
                <w:szCs w:val="21"/>
                <w:lang w:eastAsia="zh-CN" w:bidi="ar-SA"/>
              </w:rPr>
            </w:pPr>
            <w:r>
              <w:rPr>
                <w:rFonts w:eastAsia="宋体"/>
                <w:color w:val="000000"/>
                <w:kern w:val="0"/>
                <w:szCs w:val="21"/>
                <w:lang w:bidi="ar-SA"/>
              </w:rPr>
              <w:t>10</w:t>
            </w:r>
          </w:p>
        </w:tc>
        <w:tc>
          <w:tcPr>
            <w:tcW w:w="6414"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rPr>
                <w:rFonts w:ascii="宋体" w:hAnsi="宋体" w:eastAsia="宋体" w:cs="宋体"/>
                <w:color w:val="000000"/>
                <w:kern w:val="2"/>
                <w:sz w:val="21"/>
                <w:szCs w:val="21"/>
                <w:lang w:val="en-US" w:eastAsia="zh-CN" w:bidi="ar-SA"/>
              </w:rPr>
            </w:pPr>
            <w:r>
              <w:rPr>
                <w:color w:val="000000"/>
                <w:kern w:val="0"/>
                <w:lang w:bidi="ar-SA"/>
              </w:rPr>
              <w:t xml:space="preserve">《供配电系统设计规范》 </w:t>
            </w:r>
            <w:r>
              <w:rPr>
                <w:color w:val="000000"/>
                <w:kern w:val="0"/>
                <w:lang w:bidi="ar-SA"/>
              </w:rPr>
              <w:t>(GB50052-2009)</w:t>
            </w:r>
          </w:p>
        </w:tc>
      </w:tr>
      <w:tr>
        <w:trPr>
          <w:trHeight w:val="285" w:hRule="atLeast"/>
        </w:trPr>
        <w:tc>
          <w:tcPr>
            <w:tcW w:w="2429"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ascii="宋体" w:hAnsi="宋体" w:eastAsia="宋体" w:cs="宋体"/>
                <w:color w:val="000000"/>
                <w:kern w:val="2"/>
                <w:sz w:val="21"/>
                <w:szCs w:val="21"/>
                <w:lang w:eastAsia="zh-CN" w:bidi="ar-SA"/>
              </w:rPr>
            </w:pPr>
            <w:r>
              <w:rPr>
                <w:rFonts w:eastAsia="宋体"/>
                <w:color w:val="000000"/>
                <w:kern w:val="0"/>
                <w:szCs w:val="21"/>
                <w:lang w:bidi="ar-SA"/>
              </w:rPr>
              <w:t>11</w:t>
            </w:r>
          </w:p>
        </w:tc>
        <w:tc>
          <w:tcPr>
            <w:tcW w:w="6414"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rPr>
                <w:rFonts w:ascii="宋体" w:hAnsi="宋体" w:eastAsia="宋体" w:cs="宋体"/>
                <w:color w:val="000000"/>
                <w:kern w:val="2"/>
                <w:sz w:val="21"/>
                <w:szCs w:val="21"/>
                <w:lang w:val="en-US" w:eastAsia="zh-CN" w:bidi="ar-SA"/>
              </w:rPr>
            </w:pPr>
            <w:r>
              <w:rPr>
                <w:color w:val="000000"/>
                <w:kern w:val="0"/>
                <w:lang w:bidi="ar-SA"/>
              </w:rPr>
              <w:t xml:space="preserve">《低压配电设计规范》 </w:t>
            </w:r>
            <w:r>
              <w:rPr>
                <w:color w:val="000000"/>
                <w:kern w:val="0"/>
                <w:lang w:bidi="ar-SA"/>
              </w:rPr>
              <w:t>(GB50054-2011)</w:t>
            </w:r>
          </w:p>
        </w:tc>
      </w:tr>
      <w:tr>
        <w:trPr>
          <w:trHeight w:val="285" w:hRule="atLeast"/>
        </w:trPr>
        <w:tc>
          <w:tcPr>
            <w:tcW w:w="2429"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ascii="宋体" w:hAnsi="宋体" w:eastAsia="宋体" w:cs="宋体"/>
                <w:color w:val="000000"/>
                <w:kern w:val="2"/>
                <w:sz w:val="21"/>
                <w:szCs w:val="21"/>
                <w:lang w:eastAsia="zh-CN" w:bidi="ar-SA"/>
              </w:rPr>
            </w:pPr>
            <w:r>
              <w:rPr>
                <w:rFonts w:eastAsia="宋体"/>
                <w:color w:val="000000"/>
                <w:kern w:val="0"/>
                <w:szCs w:val="21"/>
                <w:lang w:bidi="ar-SA"/>
              </w:rPr>
              <w:t>12</w:t>
            </w:r>
          </w:p>
        </w:tc>
        <w:tc>
          <w:tcPr>
            <w:tcW w:w="6414" w:type="dxa"/>
            <w:tcBorders>
              <w:top w:val="single" w:sz="2" w:space="0" w:color="DDDDDD"/>
              <w:left w:val="single" w:sz="2" w:space="0" w:color="DDDDDD"/>
              <w:bottom w:val="single" w:sz="2" w:space="0" w:color="DDDDDD"/>
              <w:right w:val="single" w:sz="2" w:space="0" w:color="DDDDDD"/>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rPr>
                <w:rFonts w:ascii="宋体" w:hAnsi="宋体" w:eastAsia="宋体" w:cs="宋体"/>
                <w:color w:val="000000"/>
                <w:kern w:val="2"/>
                <w:sz w:val="21"/>
                <w:szCs w:val="21"/>
                <w:lang w:val="en-US" w:eastAsia="zh-CN" w:bidi="ar-SA"/>
              </w:rPr>
            </w:pPr>
            <w:r>
              <w:rPr>
                <w:color w:val="000000"/>
                <w:kern w:val="0"/>
                <w:lang w:bidi="ar-SA"/>
              </w:rPr>
              <w:t>《</w:t>
            </w:r>
            <w:r>
              <w:rPr>
                <w:color w:val="000000"/>
                <w:kern w:val="0"/>
                <w:lang w:bidi="ar-SA"/>
              </w:rPr>
              <w:t>城镇污水</w:t>
            </w:r>
            <w:r>
              <w:rPr>
                <w:color w:val="000000"/>
                <w:kern w:val="0"/>
                <w:lang w:val="en-US" w:eastAsia="zh-CN" w:bidi="ar-SA"/>
              </w:rPr>
              <w:t>处理</w:t>
            </w:r>
            <w:r>
              <w:rPr>
                <w:color w:val="000000"/>
                <w:kern w:val="0"/>
                <w:lang w:bidi="ar-SA"/>
              </w:rPr>
              <w:t>厂污染物排放标准</w:t>
            </w:r>
            <w:r>
              <w:rPr>
                <w:color w:val="000000"/>
                <w:kern w:val="0"/>
                <w:lang w:bidi="ar-SA"/>
              </w:rPr>
              <w:t>》（</w:t>
            </w:r>
            <w:r>
              <w:rPr>
                <w:color w:val="000000"/>
                <w:kern w:val="0"/>
                <w:lang w:bidi="ar-SA"/>
              </w:rPr>
              <w:t>GB18918-2002</w:t>
            </w:r>
            <w:r>
              <w:rPr>
                <w:color w:val="000000"/>
                <w:kern w:val="0"/>
                <w:lang w:bidi="ar-SA"/>
              </w:rPr>
              <w:t>）</w:t>
            </w:r>
          </w:p>
        </w:tc>
      </w:tr>
      <w:tr>
        <w:trPr>
          <w:trHeight w:val="285" w:hRule="atLeast"/>
        </w:trPr>
        <w:tc>
          <w:tcPr>
            <w:tcW w:w="2429" w:type="dxa"/>
            <w:tcBorders>
              <w:top w:val="single" w:sz="2" w:space="0" w:color="DDDDDD"/>
              <w:left w:val="single" w:sz="2" w:space="0" w:color="DDDDDD"/>
              <w:bottom w:val="single" w:sz="2" w:space="0" w:color="DDDDDD"/>
              <w:right w:val="single" w:sz="2" w:space="0" w:color="DDDDDD"/>
            </w:tcBorders>
            <w:vAlign w:val="center"/>
          </w:tcPr>
          <w:p>
            <w:pPr>
              <w:pStyle w:val="Normal"/>
              <w:keepNext w:val="false"/>
              <w:keepLines w:val="false"/>
              <w:widowControl/>
              <w:suppressLineNumbers w:val="0"/>
              <w:spacing w:lineRule="auto" w:line="360" w:beforeAutospacing="0" w:before="0" w:afterAutospacing="0" w:after="0"/>
              <w:ind w:left="0" w:right="0"/>
              <w:jc w:val="center"/>
              <w:textAlignment w:val="center"/>
              <w:rPr>
                <w:rFonts w:eastAsia="宋体"/>
                <w:color w:val="000000"/>
                <w:szCs w:val="21"/>
                <w:lang w:eastAsia="zh-CN"/>
              </w:rPr>
            </w:pPr>
            <w:r>
              <w:rPr>
                <w:color w:val="000000"/>
                <w:szCs w:val="21"/>
              </w:rPr>
              <w:t>{d.bianzhiyiju[i]:print('</w:t>
            </w:r>
            <w:r>
              <w:rPr>
                <w:color w:val="000000"/>
                <w:szCs w:val="21"/>
                <w:lang w:val="en-US" w:eastAsia="zh-CN"/>
              </w:rPr>
              <w:t>13</w:t>
            </w:r>
            <w:r>
              <w:rPr>
                <w:color w:val="000000"/>
                <w:szCs w:val="21"/>
              </w:rPr>
              <w:t>'):add(.i)}</w:t>
            </w:r>
          </w:p>
        </w:tc>
        <w:tc>
          <w:tcPr>
            <w:tcW w:w="6414" w:type="dxa"/>
            <w:tcBorders>
              <w:top w:val="single" w:sz="2" w:space="0" w:color="DDDDDD"/>
              <w:left w:val="single" w:sz="2" w:space="0" w:color="DDDDDD"/>
              <w:bottom w:val="single" w:sz="2" w:space="0" w:color="DDDDDD"/>
              <w:right w:val="single" w:sz="2" w:space="0" w:color="DDDDDD"/>
            </w:tcBorders>
            <w:vAlign w:val="center"/>
          </w:tcPr>
          <w:p>
            <w:pPr>
              <w:pStyle w:val="Normal"/>
              <w:keepNext w:val="false"/>
              <w:keepLines w:val="false"/>
              <w:widowControl/>
              <w:suppressLineNumbers w:val="0"/>
              <w:spacing w:beforeAutospacing="0" w:before="0" w:afterAutospacing="0" w:after="0"/>
              <w:ind w:left="0" w:right="0"/>
              <w:jc w:val="left"/>
              <w:rPr>
                <w:rFonts w:eastAsia="宋体"/>
                <w:color w:val="000000"/>
                <w:szCs w:val="21"/>
              </w:rPr>
            </w:pPr>
            <w:r>
              <w:rPr>
                <w:color w:val="000000"/>
                <w:szCs w:val="21"/>
              </w:rPr>
              <w:t>{d.bianzhiyiju[i]}</w:t>
            </w:r>
          </w:p>
        </w:tc>
      </w:tr>
      <w:tr>
        <w:trPr>
          <w:trHeight w:val="285" w:hRule="atLeast"/>
        </w:trPr>
        <w:tc>
          <w:tcPr>
            <w:tcW w:w="8843" w:type="dxa"/>
            <w:gridSpan w:val="2"/>
            <w:tcBorders>
              <w:top w:val="single" w:sz="2" w:space="0" w:color="DDDDDD"/>
              <w:left w:val="single" w:sz="2" w:space="0" w:color="DDDDDD"/>
              <w:bottom w:val="single" w:sz="2" w:space="0" w:color="DDDDDD"/>
              <w:right w:val="single" w:sz="2" w:space="0" w:color="DDDDDD"/>
            </w:tcBorders>
            <w:vAlign w:val="center"/>
          </w:tcPr>
          <w:p>
            <w:pPr>
              <w:pStyle w:val="Normal"/>
              <w:keepNext w:val="false"/>
              <w:keepLines w:val="false"/>
              <w:widowControl/>
              <w:suppressLineNumbers w:val="0"/>
              <w:spacing w:lineRule="auto" w:line="360" w:beforeAutospacing="0" w:before="0" w:afterAutospacing="0" w:after="0"/>
              <w:ind w:left="0" w:right="0"/>
              <w:textAlignment w:val="center"/>
              <w:rPr>
                <w:rFonts w:eastAsia="宋体"/>
              </w:rPr>
            </w:pPr>
            <w:r>
              <w:rPr>
                <w:color w:val="000000"/>
                <w:szCs w:val="21"/>
              </w:rPr>
              <w:t>{d.bianzhiyiju[i+1]}</w:t>
            </w:r>
          </w:p>
        </w:tc>
      </w:tr>
    </w:tbl>
    <w:p>
      <w:pPr>
        <w:pStyle w:val="Heading2"/>
        <w:ind w:hanging="0" w:left="630"/>
        <w:rPr/>
      </w:pPr>
      <w:bookmarkStart w:id="39" w:name="_Toc8730"/>
      <w:bookmarkStart w:id="40" w:name="_Toc17194"/>
      <w:r>
        <w:rPr/>
        <w:t>编制原则</w:t>
      </w:r>
      <w:bookmarkEnd w:id="39"/>
      <w:bookmarkEnd w:id="40"/>
    </w:p>
    <w:p>
      <w:pPr>
        <w:pStyle w:val="Normal"/>
        <w:spacing w:lineRule="auto" w:line="360"/>
        <w:ind w:firstLine="210"/>
        <w:rPr/>
      </w:pPr>
      <w:r>
        <w:rPr/>
        <w:t>（</w:t>
      </w:r>
      <w:r>
        <w:rPr/>
        <w:t>1</w:t>
      </w:r>
      <w:r>
        <w:rPr/>
        <w:t>）在贵公司总体规化指导下，对废水进行综合治理，充分发挥建设项目的社会效益、经济效益和环境效益，保证工程的顺利实施。</w:t>
      </w:r>
    </w:p>
    <w:p>
      <w:pPr>
        <w:pStyle w:val="Normal"/>
        <w:spacing w:lineRule="auto" w:line="360"/>
        <w:ind w:firstLine="210"/>
        <w:rPr/>
      </w:pPr>
      <w:r>
        <w:rPr/>
        <w:t>（</w:t>
      </w:r>
      <w:r>
        <w:rPr/>
        <w:t>2</w:t>
      </w:r>
      <w:r>
        <w:rPr/>
        <w:t>）严格执行国家有关环境保护法律法规的要求；认真贯彻执行国家关于环境保护的方针政策，严格按照国家现行有关规范标准和行政主管部门规定设计；</w:t>
      </w:r>
    </w:p>
    <w:p>
      <w:pPr>
        <w:pStyle w:val="Normal"/>
        <w:spacing w:lineRule="auto" w:line="360"/>
        <w:ind w:firstLine="210"/>
        <w:rPr/>
      </w:pPr>
      <w:r>
        <w:rPr/>
        <w:t>（</w:t>
      </w:r>
      <w:r>
        <w:rPr/>
        <w:t>3</w:t>
      </w:r>
      <w:r>
        <w:rPr/>
        <w:t>）严格执行现行的防火、安全、卫生、环境保护等国家和地方颁布的法规、规范与标准；</w:t>
      </w:r>
    </w:p>
    <w:p>
      <w:pPr>
        <w:pStyle w:val="Normal"/>
        <w:spacing w:lineRule="auto" w:line="360"/>
        <w:ind w:firstLine="210"/>
        <w:rPr/>
      </w:pPr>
      <w:r>
        <w:rPr/>
        <w:t>（</w:t>
      </w:r>
      <w:r>
        <w:rPr/>
        <w:t>4</w:t>
      </w:r>
      <w:r>
        <w:rPr/>
        <w:t>）在满足污水处理要求的前提下，因地制宜，有效利用空间，尽量减少占地和投资。构筑物平面与空间合理布置，结构紧凑，节省基建投资；</w:t>
      </w:r>
    </w:p>
    <w:p>
      <w:pPr>
        <w:sectPr>
          <w:headerReference w:type="even" r:id="rId35"/>
          <w:headerReference w:type="default" r:id="rId36"/>
          <w:headerReference w:type="first" r:id="rId37"/>
          <w:footerReference w:type="even" r:id="rId38"/>
          <w:footerReference w:type="default" r:id="rId39"/>
          <w:footerReference w:type="first" r:id="rId40"/>
          <w:type w:val="nextPage"/>
          <w:pgSz w:w="11906" w:h="16838"/>
          <w:pgMar w:left="1531" w:right="1531" w:gutter="0" w:header="851" w:top="1361" w:footer="992" w:bottom="1361"/>
          <w:pgNumType w:fmt="decimal"/>
          <w:formProt w:val="false"/>
          <w:textDirection w:val="lrTb"/>
          <w:docGrid w:type="lines" w:linePitch="312" w:charSpace="0"/>
        </w:sectPr>
        <w:pStyle w:val="Normal"/>
        <w:spacing w:lineRule="auto" w:line="360"/>
        <w:ind w:firstLine="210"/>
        <w:rPr/>
      </w:pPr>
      <w:r>
        <w:rPr/>
        <w:t>（</w:t>
      </w:r>
      <w:r>
        <w:rPr/>
        <w:t>5</w:t>
      </w:r>
      <w:r>
        <w:rPr/>
        <w:t>）污水处理站主体构筑物采用钢筋混凝土结构，系统具有较好的抗腐性能；</w:t>
      </w:r>
    </w:p>
    <w:p>
      <w:pPr>
        <w:pStyle w:val="Normal"/>
        <w:spacing w:lineRule="auto" w:line="360"/>
        <w:ind w:firstLine="210"/>
        <w:rPr/>
      </w:pPr>
      <w:r>
        <w:rPr/>
        <w:t>（</w:t>
      </w:r>
      <w:r>
        <w:rPr/>
        <w:t>6</w:t>
      </w:r>
      <w:r>
        <w:rPr/>
        <w:t>）废水处理站总体布局、统一规划，力求和周围环境协调；</w:t>
      </w:r>
    </w:p>
    <w:p>
      <w:pPr>
        <w:pStyle w:val="Normal"/>
        <w:spacing w:lineRule="auto" w:line="360"/>
        <w:ind w:firstLine="210"/>
        <w:rPr/>
      </w:pPr>
      <w:r>
        <w:rPr/>
        <w:t>（</w:t>
      </w:r>
      <w:r>
        <w:rPr/>
        <w:t>7</w:t>
      </w:r>
      <w:r>
        <w:rPr/>
        <w:t>）在污水处理站运行中保证清洁、安全、无二次污染。设备运行简单，以操作维护方便，利于管理为原则；</w:t>
      </w:r>
    </w:p>
    <w:p>
      <w:pPr>
        <w:pStyle w:val="Normal"/>
        <w:spacing w:lineRule="auto" w:line="360"/>
        <w:ind w:firstLine="210"/>
        <w:rPr/>
      </w:pPr>
      <w:r>
        <w:rPr/>
        <w:t>（</w:t>
      </w:r>
      <w:r>
        <w:rPr/>
        <w:t>8</w:t>
      </w:r>
      <w:r>
        <w:rPr/>
        <w:t>）严格控制噪声的产生</w:t>
      </w:r>
      <w:r>
        <w:rPr/>
        <w:t xml:space="preserve">, </w:t>
      </w:r>
      <w:r>
        <w:rPr/>
        <w:t>消除二次污染；</w:t>
      </w:r>
    </w:p>
    <w:p>
      <w:pPr>
        <w:pStyle w:val="Default"/>
        <w:rPr>
          <w:rFonts w:cs="宋体"/>
          <w:color w:val="auto"/>
          <w:sz w:val="21"/>
        </w:rPr>
      </w:pPr>
      <w:r>
        <w:rPr>
          <w:rFonts w:cs="宋体"/>
          <w:color w:val="auto"/>
          <w:sz w:val="21"/>
        </w:rPr>
      </w:r>
    </w:p>
    <w:p>
      <w:pPr>
        <w:pStyle w:val="Default"/>
        <w:rPr/>
      </w:pPr>
      <w:r>
        <w:rPr/>
        <mc:AlternateContent>
          <mc:Choice Requires="wpg">
            <w:drawing>
              <wp:anchor behindDoc="0" distT="0" distB="0" distL="0" distR="0" simplePos="0" locked="0" layoutInCell="1" allowOverlap="1" relativeHeight="191">
                <wp:simplePos x="0" y="0"/>
                <wp:positionH relativeFrom="column">
                  <wp:posOffset>8890</wp:posOffset>
                </wp:positionH>
                <wp:positionV relativeFrom="paragraph">
                  <wp:posOffset>-462915</wp:posOffset>
                </wp:positionV>
                <wp:extent cx="5876290" cy="3756660"/>
                <wp:effectExtent l="0" t="0" r="0" b="0"/>
                <wp:wrapNone/>
                <wp:docPr id="34" name="组合 39"/>
                <a:graphic xmlns:a="http://schemas.openxmlformats.org/drawingml/2006/main">
                  <a:graphicData uri="http://schemas.microsoft.com/office/word/2010/wordprocessingGroup">
                    <wpg:wgp>
                      <wpg:cNvGrpSpPr/>
                      <wpg:grpSpPr>
                        <a:xfrm>
                          <a:off x="0" y="0"/>
                          <a:ext cx="5876280" cy="3756600"/>
                          <a:chOff x="0" y="0"/>
                          <a:chExt cx="5876280" cy="3756600"/>
                        </a:xfrm>
                      </wpg:grpSpPr>
                      <pic:pic xmlns:pic="http://schemas.openxmlformats.org/drawingml/2006/picture">
                        <pic:nvPicPr>
                          <pic:cNvPr id="35" name="图片 356" descr="设计原则2"/>
                          <pic:cNvPicPr/>
                        </pic:nvPicPr>
                        <pic:blipFill>
                          <a:blip r:embed="rId41"/>
                          <a:srcRect l="13156" t="16840" r="13000" b="18140"/>
                          <a:stretch/>
                        </pic:blipFill>
                        <pic:spPr>
                          <a:xfrm>
                            <a:off x="0" y="0"/>
                            <a:ext cx="5876280" cy="3756600"/>
                          </a:xfrm>
                          <a:prstGeom prst="rect">
                            <a:avLst/>
                          </a:prstGeom>
                          <a:noFill/>
                          <a:ln w="0">
                            <a:noFill/>
                          </a:ln>
                        </pic:spPr>
                      </pic:pic>
                      <wps:wsp>
                        <wps:cNvPr id="36" name="文本框 357"/>
                        <wps:cNvSpPr/>
                        <wps:spPr>
                          <a:xfrm>
                            <a:off x="1186920" y="754920"/>
                            <a:ext cx="995040" cy="2941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rmalWeb"/>
                                <w:keepNext w:val="false"/>
                                <w:keepLines w:val="false"/>
                                <w:widowControl/>
                                <w:suppressLineNumbers w:val="0"/>
                                <w:spacing w:beforeAutospacing="0" w:before="0" w:afterAutospacing="0" w:after="0"/>
                                <w:ind w:hanging="0" w:left="0" w:right="0"/>
                                <w:rPr>
                                  <w:sz w:val="22"/>
                                  <w:szCs w:val="20"/>
                                </w:rPr>
                              </w:pPr>
                              <w:r>
                                <w:rPr>
                                  <w:sz w:val="22"/>
                                  <w:szCs w:val="20"/>
                                </w:rPr>
                                <w:t>稳定达标</w:t>
                              </w:r>
                            </w:p>
                            <w:p>
                              <w:pPr>
                                <w:pStyle w:val="Normal"/>
                                <w:rPr>
                                  <w:sz w:val="20"/>
                                  <w:szCs w:val="20"/>
                                </w:rPr>
                              </w:pPr>
                              <w:r>
                                <w:rPr/>
                              </w:r>
                            </w:p>
                          </w:txbxContent>
                        </wps:txbx>
                        <wps:bodyPr anchor="t">
                          <a:noAutofit/>
                        </wps:bodyPr>
                      </wps:wsp>
                      <wps:wsp>
                        <wps:cNvPr id="37" name="文本框 358"/>
                        <wps:cNvSpPr/>
                        <wps:spPr>
                          <a:xfrm>
                            <a:off x="751320" y="1478160"/>
                            <a:ext cx="995040" cy="2941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rmalWeb"/>
                                <w:keepNext w:val="false"/>
                                <w:keepLines w:val="false"/>
                                <w:widowControl/>
                                <w:suppressLineNumbers w:val="0"/>
                                <w:spacing w:beforeAutospacing="0" w:before="0" w:afterAutospacing="0" w:after="0"/>
                                <w:ind w:hanging="0" w:left="0" w:right="0"/>
                                <w:rPr>
                                  <w:sz w:val="22"/>
                                  <w:szCs w:val="20"/>
                                </w:rPr>
                              </w:pPr>
                              <w:r>
                                <w:rPr>
                                  <w:sz w:val="22"/>
                                  <w:szCs w:val="20"/>
                                </w:rPr>
                                <w:t>工艺流畅</w:t>
                              </w:r>
                            </w:p>
                            <w:p>
                              <w:pPr>
                                <w:pStyle w:val="Normal"/>
                                <w:rPr>
                                  <w:sz w:val="20"/>
                                  <w:szCs w:val="20"/>
                                </w:rPr>
                              </w:pPr>
                              <w:r>
                                <w:rPr/>
                              </w:r>
                            </w:p>
                          </w:txbxContent>
                        </wps:txbx>
                        <wps:bodyPr anchor="t">
                          <a:noAutofit/>
                        </wps:bodyPr>
                      </wps:wsp>
                      <wps:wsp>
                        <wps:cNvPr id="38" name="文本框 359"/>
                        <wps:cNvSpPr/>
                        <wps:spPr>
                          <a:xfrm>
                            <a:off x="552600" y="2191320"/>
                            <a:ext cx="995040" cy="2941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rmalWeb"/>
                                <w:keepNext w:val="false"/>
                                <w:keepLines w:val="false"/>
                                <w:widowControl/>
                                <w:suppressLineNumbers w:val="0"/>
                                <w:spacing w:beforeAutospacing="0" w:before="0" w:afterAutospacing="0" w:after="0"/>
                                <w:ind w:hanging="0" w:left="0" w:right="0"/>
                                <w:rPr>
                                  <w:sz w:val="22"/>
                                  <w:szCs w:val="20"/>
                                </w:rPr>
                              </w:pPr>
                              <w:r>
                                <w:rPr>
                                  <w:sz w:val="22"/>
                                  <w:szCs w:val="20"/>
                                </w:rPr>
                                <w:t>无臭气</w:t>
                              </w:r>
                            </w:p>
                            <w:p>
                              <w:pPr>
                                <w:pStyle w:val="Normal"/>
                                <w:rPr>
                                  <w:sz w:val="20"/>
                                  <w:szCs w:val="20"/>
                                </w:rPr>
                              </w:pPr>
                              <w:r>
                                <w:rPr/>
                              </w:r>
                            </w:p>
                          </w:txbxContent>
                        </wps:txbx>
                        <wps:bodyPr anchor="t">
                          <a:noAutofit/>
                        </wps:bodyPr>
                      </wps:wsp>
                      <wps:wsp>
                        <wps:cNvPr id="39" name="文本框 360"/>
                        <wps:cNvSpPr/>
                        <wps:spPr>
                          <a:xfrm>
                            <a:off x="765000" y="2889360"/>
                            <a:ext cx="995040" cy="2941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rmalWeb"/>
                                <w:keepNext w:val="false"/>
                                <w:keepLines w:val="false"/>
                                <w:widowControl/>
                                <w:suppressLineNumbers w:val="0"/>
                                <w:spacing w:beforeAutospacing="0" w:before="0" w:afterAutospacing="0" w:after="0"/>
                                <w:ind w:hanging="0" w:left="0" w:right="0"/>
                                <w:rPr>
                                  <w:b w:val="false"/>
                                  <w:bCs w:val="false"/>
                                  <w:sz w:val="22"/>
                                  <w:szCs w:val="20"/>
                                </w:rPr>
                              </w:pPr>
                              <w:r>
                                <w:rPr>
                                  <w:b w:val="false"/>
                                  <w:bCs w:val="false"/>
                                  <w:sz w:val="22"/>
                                  <w:szCs w:val="20"/>
                                </w:rPr>
                                <w:t>运行费用低</w:t>
                              </w:r>
                            </w:p>
                            <w:p>
                              <w:pPr>
                                <w:pStyle w:val="Normal"/>
                                <w:rPr>
                                  <w:b w:val="false"/>
                                  <w:bCs w:val="false"/>
                                  <w:sz w:val="20"/>
                                  <w:szCs w:val="20"/>
                                </w:rPr>
                              </w:pPr>
                              <w:r>
                                <w:rPr/>
                              </w:r>
                            </w:p>
                          </w:txbxContent>
                        </wps:txbx>
                        <wps:bodyPr anchor="t">
                          <a:noAutofit/>
                        </wps:bodyPr>
                      </wps:wsp>
                      <wps:wsp>
                        <wps:cNvPr id="40" name="文本框 361"/>
                        <wps:cNvSpPr/>
                        <wps:spPr>
                          <a:xfrm>
                            <a:off x="3584520" y="781560"/>
                            <a:ext cx="995040" cy="2941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rmalWeb"/>
                                <w:keepNext w:val="false"/>
                                <w:keepLines w:val="false"/>
                                <w:widowControl/>
                                <w:suppressLineNumbers w:val="0"/>
                                <w:spacing w:beforeAutospacing="0" w:before="0" w:afterAutospacing="0" w:after="0"/>
                                <w:ind w:hanging="0" w:left="0" w:right="0"/>
                                <w:jc w:val="right"/>
                                <w:rPr>
                                  <w:sz w:val="22"/>
                                  <w:szCs w:val="20"/>
                                </w:rPr>
                              </w:pPr>
                              <w:r>
                                <w:rPr>
                                  <w:sz w:val="22"/>
                                  <w:szCs w:val="20"/>
                                </w:rPr>
                                <w:t>无噪音</w:t>
                              </w:r>
                            </w:p>
                            <w:p>
                              <w:pPr>
                                <w:pStyle w:val="Normal"/>
                                <w:jc w:val="both"/>
                                <w:rPr>
                                  <w:b w:val="false"/>
                                  <w:bCs w:val="false"/>
                                  <w:sz w:val="20"/>
                                  <w:szCs w:val="20"/>
                                </w:rPr>
                              </w:pPr>
                              <w:r>
                                <w:rPr/>
                              </w:r>
                            </w:p>
                          </w:txbxContent>
                        </wps:txbx>
                        <wps:bodyPr anchor="t">
                          <a:noAutofit/>
                        </wps:bodyPr>
                      </wps:wsp>
                      <wps:wsp>
                        <wps:cNvPr id="41" name="文本框 362"/>
                        <wps:cNvSpPr/>
                        <wps:spPr>
                          <a:xfrm>
                            <a:off x="4195440" y="1489680"/>
                            <a:ext cx="995040" cy="2941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rmalWeb"/>
                                <w:keepNext w:val="false"/>
                                <w:keepLines w:val="false"/>
                                <w:widowControl/>
                                <w:suppressLineNumbers w:val="0"/>
                                <w:spacing w:beforeAutospacing="0" w:before="0" w:afterAutospacing="0" w:after="0"/>
                                <w:ind w:hanging="0" w:left="0" w:right="0"/>
                                <w:jc w:val="right"/>
                                <w:rPr>
                                  <w:b w:val="false"/>
                                  <w:bCs w:val="false"/>
                                  <w:sz w:val="22"/>
                                  <w:szCs w:val="20"/>
                                </w:rPr>
                              </w:pPr>
                              <w:r>
                                <w:rPr>
                                  <w:sz w:val="22"/>
                                  <w:szCs w:val="20"/>
                                </w:rPr>
                                <w:t>占地面积小</w:t>
                              </w:r>
                            </w:p>
                          </w:txbxContent>
                        </wps:txbx>
                        <wps:bodyPr anchor="t">
                          <a:noAutofit/>
                        </wps:bodyPr>
                      </wps:wsp>
                      <wps:wsp>
                        <wps:cNvPr id="42" name="文本框 363"/>
                        <wps:cNvSpPr/>
                        <wps:spPr>
                          <a:xfrm>
                            <a:off x="4179600" y="2072160"/>
                            <a:ext cx="1168560" cy="4755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rmalWeb"/>
                                <w:keepNext w:val="false"/>
                                <w:keepLines w:val="false"/>
                                <w:widowControl/>
                                <w:suppressLineNumbers w:val="0"/>
                                <w:spacing w:beforeAutospacing="0" w:before="0" w:afterAutospacing="0" w:after="0"/>
                                <w:ind w:hanging="0" w:left="0" w:right="0"/>
                                <w:jc w:val="right"/>
                                <w:rPr>
                                  <w:sz w:val="22"/>
                                  <w:szCs w:val="20"/>
                                </w:rPr>
                              </w:pPr>
                              <w:r>
                                <w:rPr>
                                  <w:sz w:val="22"/>
                                  <w:szCs w:val="20"/>
                                </w:rPr>
                                <w:t>充分考虑操作</w:t>
                              </w:r>
                            </w:p>
                            <w:p>
                              <w:pPr>
                                <w:pStyle w:val="NormalWeb"/>
                                <w:keepNext w:val="false"/>
                                <w:keepLines w:val="false"/>
                                <w:widowControl/>
                                <w:suppressLineNumbers w:val="0"/>
                                <w:spacing w:beforeAutospacing="0" w:before="0" w:afterAutospacing="0" w:after="0"/>
                                <w:ind w:hanging="0" w:left="0" w:right="0"/>
                                <w:jc w:val="right"/>
                                <w:rPr>
                                  <w:sz w:val="22"/>
                                  <w:szCs w:val="20"/>
                                </w:rPr>
                              </w:pPr>
                              <w:r>
                                <w:rPr>
                                  <w:sz w:val="22"/>
                                  <w:szCs w:val="20"/>
                                </w:rPr>
                                <w:t>检修的便利性</w:t>
                              </w:r>
                            </w:p>
                            <w:p>
                              <w:pPr>
                                <w:pStyle w:val="Normal"/>
                                <w:rPr>
                                  <w:sz w:val="20"/>
                                  <w:szCs w:val="20"/>
                                </w:rPr>
                              </w:pPr>
                              <w:r>
                                <w:rPr/>
                              </w:r>
                            </w:p>
                          </w:txbxContent>
                        </wps:txbx>
                        <wps:bodyPr anchor="t">
                          <a:noAutofit/>
                        </wps:bodyPr>
                      </wps:wsp>
                      <wps:wsp>
                        <wps:cNvPr id="43" name="文本框 364"/>
                        <wps:cNvSpPr/>
                        <wps:spPr>
                          <a:xfrm>
                            <a:off x="4019040" y="2915280"/>
                            <a:ext cx="995040" cy="2941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rmalWeb"/>
                                <w:keepNext w:val="false"/>
                                <w:keepLines w:val="false"/>
                                <w:widowControl/>
                                <w:suppressLineNumbers w:val="0"/>
                                <w:spacing w:beforeAutospacing="0" w:before="0" w:afterAutospacing="0" w:after="0"/>
                                <w:ind w:hanging="0" w:left="0" w:right="0"/>
                                <w:jc w:val="right"/>
                                <w:rPr>
                                  <w:sz w:val="22"/>
                                  <w:szCs w:val="20"/>
                                </w:rPr>
                              </w:pPr>
                              <w:r>
                                <w:rPr>
                                  <w:sz w:val="22"/>
                                  <w:szCs w:val="20"/>
                                </w:rPr>
                                <w:t>自动化控制</w:t>
                              </w:r>
                            </w:p>
                            <w:p>
                              <w:pPr>
                                <w:pStyle w:val="Normal"/>
                                <w:rPr>
                                  <w:sz w:val="20"/>
                                  <w:szCs w:val="20"/>
                                </w:rPr>
                              </w:pPr>
                              <w:r>
                                <w:rPr/>
                              </w:r>
                            </w:p>
                          </w:txbxContent>
                        </wps:txbx>
                        <wps:bodyPr anchor="t">
                          <a:noAutofit/>
                        </wps:bodyPr>
                      </wps:wsp>
                    </wpg:wgp>
                  </a:graphicData>
                </a:graphic>
              </wp:anchor>
            </w:drawing>
          </mc:Choice>
          <mc:Fallback>
            <w:pict>
              <v:group id="shape_0" alt="组合 39" style="position:absolute;margin-left:0.7pt;margin-top:-36.45pt;width:462.7pt;height:295.8pt" coordorigin="14,-729" coordsize="9254,5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图片 356" stroked="f" o:allowincell="f" style="position:absolute;left:14;top:-729;width:9253;height:5915;mso-wrap-style:none;v-text-anchor:middle" type="_x0000_t75">
                  <v:imagedata r:id="rId42" o:detectmouseclick="t"/>
                  <v:stroke color="#3465a4" joinstyle="round" endcap="flat"/>
                  <w10:wrap type="none"/>
                </v:shape>
                <v:rect id="shape_0" ID="文本框 357" path="m0,0l-2147483645,0l-2147483645,-2147483646l0,-2147483646xe" stroked="f" o:allowincell="f" style="position:absolute;left:1883;top:460;width:1566;height:462;mso-wrap-style:square;v-text-anchor:top">
                  <v:fill o:detectmouseclick="t" on="false"/>
                  <v:stroke color="#3465a4" weight="6480" joinstyle="round" endcap="flat"/>
                  <v:textbox>
                    <w:txbxContent>
                      <w:p>
                        <w:pPr>
                          <w:pStyle w:val="NormalWeb"/>
                          <w:keepNext w:val="false"/>
                          <w:keepLines w:val="false"/>
                          <w:widowControl/>
                          <w:suppressLineNumbers w:val="0"/>
                          <w:spacing w:beforeAutospacing="0" w:before="0" w:afterAutospacing="0" w:after="0"/>
                          <w:ind w:hanging="0" w:left="0" w:right="0"/>
                          <w:rPr>
                            <w:sz w:val="22"/>
                            <w:szCs w:val="20"/>
                          </w:rPr>
                        </w:pPr>
                        <w:r>
                          <w:rPr>
                            <w:sz w:val="22"/>
                            <w:szCs w:val="20"/>
                          </w:rPr>
                          <w:t>稳定达标</w:t>
                        </w:r>
                      </w:p>
                      <w:p>
                        <w:pPr>
                          <w:pStyle w:val="Normal"/>
                          <w:rPr>
                            <w:sz w:val="20"/>
                            <w:szCs w:val="20"/>
                          </w:rPr>
                        </w:pPr>
                        <w:r>
                          <w:rPr/>
                        </w:r>
                      </w:p>
                    </w:txbxContent>
                  </v:textbox>
                  <w10:wrap type="none"/>
                </v:rect>
                <v:rect id="shape_0" ID="文本框 358" path="m0,0l-2147483645,0l-2147483645,-2147483646l0,-2147483646xe" stroked="f" o:allowincell="f" style="position:absolute;left:1197;top:1599;width:1566;height:462;mso-wrap-style:square;v-text-anchor:top">
                  <v:fill o:detectmouseclick="t" on="false"/>
                  <v:stroke color="#3465a4" weight="6480" joinstyle="round" endcap="flat"/>
                  <v:textbox>
                    <w:txbxContent>
                      <w:p>
                        <w:pPr>
                          <w:pStyle w:val="NormalWeb"/>
                          <w:keepNext w:val="false"/>
                          <w:keepLines w:val="false"/>
                          <w:widowControl/>
                          <w:suppressLineNumbers w:val="0"/>
                          <w:spacing w:beforeAutospacing="0" w:before="0" w:afterAutospacing="0" w:after="0"/>
                          <w:ind w:hanging="0" w:left="0" w:right="0"/>
                          <w:rPr>
                            <w:sz w:val="22"/>
                            <w:szCs w:val="20"/>
                          </w:rPr>
                        </w:pPr>
                        <w:r>
                          <w:rPr>
                            <w:sz w:val="22"/>
                            <w:szCs w:val="20"/>
                          </w:rPr>
                          <w:t>工艺流畅</w:t>
                        </w:r>
                      </w:p>
                      <w:p>
                        <w:pPr>
                          <w:pStyle w:val="Normal"/>
                          <w:rPr>
                            <w:sz w:val="20"/>
                            <w:szCs w:val="20"/>
                          </w:rPr>
                        </w:pPr>
                        <w:r>
                          <w:rPr/>
                        </w:r>
                      </w:p>
                    </w:txbxContent>
                  </v:textbox>
                  <w10:wrap type="none"/>
                </v:rect>
                <v:rect id="shape_0" ID="文本框 359" path="m0,0l-2147483645,0l-2147483645,-2147483646l0,-2147483646xe" stroked="f" o:allowincell="f" style="position:absolute;left:884;top:2722;width:1566;height:462;mso-wrap-style:square;v-text-anchor:top">
                  <v:fill o:detectmouseclick="t" on="false"/>
                  <v:stroke color="#3465a4" weight="6480" joinstyle="round" endcap="flat"/>
                  <v:textbox>
                    <w:txbxContent>
                      <w:p>
                        <w:pPr>
                          <w:pStyle w:val="NormalWeb"/>
                          <w:keepNext w:val="false"/>
                          <w:keepLines w:val="false"/>
                          <w:widowControl/>
                          <w:suppressLineNumbers w:val="0"/>
                          <w:spacing w:beforeAutospacing="0" w:before="0" w:afterAutospacing="0" w:after="0"/>
                          <w:ind w:hanging="0" w:left="0" w:right="0"/>
                          <w:rPr>
                            <w:sz w:val="22"/>
                            <w:szCs w:val="20"/>
                          </w:rPr>
                        </w:pPr>
                        <w:r>
                          <w:rPr>
                            <w:sz w:val="22"/>
                            <w:szCs w:val="20"/>
                          </w:rPr>
                          <w:t>无臭气</w:t>
                        </w:r>
                      </w:p>
                      <w:p>
                        <w:pPr>
                          <w:pStyle w:val="Normal"/>
                          <w:rPr>
                            <w:sz w:val="20"/>
                            <w:szCs w:val="20"/>
                          </w:rPr>
                        </w:pPr>
                        <w:r>
                          <w:rPr/>
                        </w:r>
                      </w:p>
                    </w:txbxContent>
                  </v:textbox>
                  <w10:wrap type="none"/>
                </v:rect>
                <v:rect id="shape_0" ID="文本框 360" path="m0,0l-2147483645,0l-2147483645,-2147483646l0,-2147483646xe" stroked="f" o:allowincell="f" style="position:absolute;left:1219;top:3821;width:1566;height:462;mso-wrap-style:square;v-text-anchor:top">
                  <v:fill o:detectmouseclick="t" on="false"/>
                  <v:stroke color="#3465a4" weight="6480" joinstyle="round" endcap="flat"/>
                  <v:textbox>
                    <w:txbxContent>
                      <w:p>
                        <w:pPr>
                          <w:pStyle w:val="NormalWeb"/>
                          <w:keepNext w:val="false"/>
                          <w:keepLines w:val="false"/>
                          <w:widowControl/>
                          <w:suppressLineNumbers w:val="0"/>
                          <w:spacing w:beforeAutospacing="0" w:before="0" w:afterAutospacing="0" w:after="0"/>
                          <w:ind w:hanging="0" w:left="0" w:right="0"/>
                          <w:rPr>
                            <w:b w:val="false"/>
                            <w:bCs w:val="false"/>
                            <w:sz w:val="22"/>
                            <w:szCs w:val="20"/>
                          </w:rPr>
                        </w:pPr>
                        <w:r>
                          <w:rPr>
                            <w:b w:val="false"/>
                            <w:bCs w:val="false"/>
                            <w:sz w:val="22"/>
                            <w:szCs w:val="20"/>
                          </w:rPr>
                          <w:t>运行费用低</w:t>
                        </w:r>
                      </w:p>
                      <w:p>
                        <w:pPr>
                          <w:pStyle w:val="Normal"/>
                          <w:rPr>
                            <w:b w:val="false"/>
                            <w:bCs w:val="false"/>
                            <w:sz w:val="20"/>
                            <w:szCs w:val="20"/>
                          </w:rPr>
                        </w:pPr>
                        <w:r>
                          <w:rPr/>
                        </w:r>
                      </w:p>
                    </w:txbxContent>
                  </v:textbox>
                  <w10:wrap type="none"/>
                </v:rect>
                <v:rect id="shape_0" ID="文本框 361" path="m0,0l-2147483645,0l-2147483645,-2147483646l0,-2147483646xe" stroked="f" o:allowincell="f" style="position:absolute;left:5659;top:502;width:1566;height:462;mso-wrap-style:square;v-text-anchor:top">
                  <v:fill o:detectmouseclick="t" on="false"/>
                  <v:stroke color="#3465a4" weight="6480" joinstyle="round" endcap="flat"/>
                  <v:textbox>
                    <w:txbxContent>
                      <w:p>
                        <w:pPr>
                          <w:pStyle w:val="NormalWeb"/>
                          <w:keepNext w:val="false"/>
                          <w:keepLines w:val="false"/>
                          <w:widowControl/>
                          <w:suppressLineNumbers w:val="0"/>
                          <w:spacing w:beforeAutospacing="0" w:before="0" w:afterAutospacing="0" w:after="0"/>
                          <w:ind w:hanging="0" w:left="0" w:right="0"/>
                          <w:jc w:val="right"/>
                          <w:rPr>
                            <w:sz w:val="22"/>
                            <w:szCs w:val="20"/>
                          </w:rPr>
                        </w:pPr>
                        <w:r>
                          <w:rPr>
                            <w:sz w:val="22"/>
                            <w:szCs w:val="20"/>
                          </w:rPr>
                          <w:t>无噪音</w:t>
                        </w:r>
                      </w:p>
                      <w:p>
                        <w:pPr>
                          <w:pStyle w:val="Normal"/>
                          <w:jc w:val="both"/>
                          <w:rPr>
                            <w:b w:val="false"/>
                            <w:bCs w:val="false"/>
                            <w:sz w:val="20"/>
                            <w:szCs w:val="20"/>
                          </w:rPr>
                        </w:pPr>
                        <w:r>
                          <w:rPr/>
                        </w:r>
                      </w:p>
                    </w:txbxContent>
                  </v:textbox>
                  <w10:wrap type="none"/>
                </v:rect>
                <v:rect id="shape_0" ID="文本框 362" path="m0,0l-2147483645,0l-2147483645,-2147483646l0,-2147483646xe" stroked="f" o:allowincell="f" style="position:absolute;left:6621;top:1617;width:1566;height:462;mso-wrap-style:square;v-text-anchor:top">
                  <v:fill o:detectmouseclick="t" on="false"/>
                  <v:stroke color="#3465a4" weight="6480" joinstyle="round" endcap="flat"/>
                  <v:textbox>
                    <w:txbxContent>
                      <w:p>
                        <w:pPr>
                          <w:pStyle w:val="NormalWeb"/>
                          <w:keepNext w:val="false"/>
                          <w:keepLines w:val="false"/>
                          <w:widowControl/>
                          <w:suppressLineNumbers w:val="0"/>
                          <w:spacing w:beforeAutospacing="0" w:before="0" w:afterAutospacing="0" w:after="0"/>
                          <w:ind w:hanging="0" w:left="0" w:right="0"/>
                          <w:jc w:val="right"/>
                          <w:rPr>
                            <w:b w:val="false"/>
                            <w:bCs w:val="false"/>
                            <w:sz w:val="22"/>
                            <w:szCs w:val="20"/>
                          </w:rPr>
                        </w:pPr>
                        <w:r>
                          <w:rPr>
                            <w:sz w:val="22"/>
                            <w:szCs w:val="20"/>
                          </w:rPr>
                          <w:t>占地面积小</w:t>
                        </w:r>
                      </w:p>
                    </w:txbxContent>
                  </v:textbox>
                  <w10:wrap type="none"/>
                </v:rect>
                <v:rect id="shape_0" ID="文本框 363" path="m0,0l-2147483645,0l-2147483645,-2147483646l0,-2147483646xe" stroked="f" o:allowincell="f" style="position:absolute;left:6596;top:2534;width:1839;height:748;mso-wrap-style:square;v-text-anchor:top">
                  <v:fill o:detectmouseclick="t" on="false"/>
                  <v:stroke color="#3465a4" weight="6480" joinstyle="round" endcap="flat"/>
                  <v:textbox>
                    <w:txbxContent>
                      <w:p>
                        <w:pPr>
                          <w:pStyle w:val="NormalWeb"/>
                          <w:keepNext w:val="false"/>
                          <w:keepLines w:val="false"/>
                          <w:widowControl/>
                          <w:suppressLineNumbers w:val="0"/>
                          <w:spacing w:beforeAutospacing="0" w:before="0" w:afterAutospacing="0" w:after="0"/>
                          <w:ind w:hanging="0" w:left="0" w:right="0"/>
                          <w:jc w:val="right"/>
                          <w:rPr>
                            <w:sz w:val="22"/>
                            <w:szCs w:val="20"/>
                          </w:rPr>
                        </w:pPr>
                        <w:r>
                          <w:rPr>
                            <w:sz w:val="22"/>
                            <w:szCs w:val="20"/>
                          </w:rPr>
                          <w:t>充分考虑操作</w:t>
                        </w:r>
                      </w:p>
                      <w:p>
                        <w:pPr>
                          <w:pStyle w:val="NormalWeb"/>
                          <w:keepNext w:val="false"/>
                          <w:keepLines w:val="false"/>
                          <w:widowControl/>
                          <w:suppressLineNumbers w:val="0"/>
                          <w:spacing w:beforeAutospacing="0" w:before="0" w:afterAutospacing="0" w:after="0"/>
                          <w:ind w:hanging="0" w:left="0" w:right="0"/>
                          <w:jc w:val="right"/>
                          <w:rPr>
                            <w:sz w:val="22"/>
                            <w:szCs w:val="20"/>
                          </w:rPr>
                        </w:pPr>
                        <w:r>
                          <w:rPr>
                            <w:sz w:val="22"/>
                            <w:szCs w:val="20"/>
                          </w:rPr>
                          <w:t>检修的便利性</w:t>
                        </w:r>
                      </w:p>
                      <w:p>
                        <w:pPr>
                          <w:pStyle w:val="Normal"/>
                          <w:rPr>
                            <w:sz w:val="20"/>
                            <w:szCs w:val="20"/>
                          </w:rPr>
                        </w:pPr>
                        <w:r>
                          <w:rPr/>
                        </w:r>
                      </w:p>
                    </w:txbxContent>
                  </v:textbox>
                  <w10:wrap type="none"/>
                </v:rect>
                <v:rect id="shape_0" ID="文本框 364" path="m0,0l-2147483645,0l-2147483645,-2147483646l0,-2147483646xe" stroked="f" o:allowincell="f" style="position:absolute;left:6343;top:3862;width:1566;height:462;mso-wrap-style:square;v-text-anchor:top">
                  <v:fill o:detectmouseclick="t" on="false"/>
                  <v:stroke color="#3465a4" weight="6480" joinstyle="round" endcap="flat"/>
                  <v:textbox>
                    <w:txbxContent>
                      <w:p>
                        <w:pPr>
                          <w:pStyle w:val="NormalWeb"/>
                          <w:keepNext w:val="false"/>
                          <w:keepLines w:val="false"/>
                          <w:widowControl/>
                          <w:suppressLineNumbers w:val="0"/>
                          <w:spacing w:beforeAutospacing="0" w:before="0" w:afterAutospacing="0" w:after="0"/>
                          <w:ind w:hanging="0" w:left="0" w:right="0"/>
                          <w:jc w:val="right"/>
                          <w:rPr>
                            <w:sz w:val="22"/>
                            <w:szCs w:val="20"/>
                          </w:rPr>
                        </w:pPr>
                        <w:r>
                          <w:rPr>
                            <w:sz w:val="22"/>
                            <w:szCs w:val="20"/>
                          </w:rPr>
                          <w:t>自动化控制</w:t>
                        </w:r>
                      </w:p>
                      <w:p>
                        <w:pPr>
                          <w:pStyle w:val="Normal"/>
                          <w:rPr>
                            <w:sz w:val="20"/>
                            <w:szCs w:val="20"/>
                          </w:rPr>
                        </w:pPr>
                        <w:r>
                          <w:rPr/>
                        </w:r>
                      </w:p>
                    </w:txbxContent>
                  </v:textbox>
                  <w10:wrap type="none"/>
                </v:rect>
              </v:group>
            </w:pict>
          </mc:Fallback>
        </mc:AlternateContent>
      </w:r>
    </w:p>
    <w:p>
      <w:pPr>
        <w:pStyle w:val="TableofFigures"/>
        <w:ind w:hanging="480" w:left="900"/>
        <w:rPr/>
      </w:pPr>
      <w:r>
        <w:rPr/>
      </w:r>
    </w:p>
    <w:p>
      <w:pPr>
        <w:pStyle w:val="Normal"/>
        <w:rPr/>
      </w:pPr>
      <w:r>
        <w:rPr/>
      </w:r>
    </w:p>
    <w:p>
      <w:pPr>
        <w:pStyle w:val="Default"/>
        <w:rPr/>
      </w:pPr>
      <w:r>
        <w:rPr/>
      </w:r>
    </w:p>
    <w:p>
      <w:pPr>
        <w:pStyle w:val="TableofFigures"/>
        <w:ind w:hanging="480" w:left="900"/>
        <w:rPr/>
      </w:pPr>
      <w:r>
        <w:rPr/>
      </w:r>
    </w:p>
    <w:p>
      <w:pPr>
        <w:pStyle w:val="Normal"/>
        <w:rPr/>
      </w:pPr>
      <w:r>
        <w:rPr/>
      </w:r>
    </w:p>
    <w:p>
      <w:pPr>
        <w:pStyle w:val="Default"/>
        <w:rPr/>
      </w:pPr>
      <w:r>
        <w:rPr/>
      </w:r>
    </w:p>
    <w:p>
      <w:pPr>
        <w:pStyle w:val="TableofFigures"/>
        <w:rPr/>
      </w:pPr>
      <w:r>
        <w:rPr/>
      </w:r>
    </w:p>
    <w:p>
      <w:pPr>
        <w:pStyle w:val="Normal"/>
        <w:rPr/>
      </w:pPr>
      <w:r>
        <w:rPr/>
      </w:r>
    </w:p>
    <w:p>
      <w:pPr>
        <w:pStyle w:val="Default"/>
        <w:rPr/>
      </w:pPr>
      <w:r>
        <w:rPr/>
      </w:r>
    </w:p>
    <w:p>
      <w:pPr>
        <w:pStyle w:val="TableofFigures"/>
        <w:rPr/>
      </w:pPr>
      <w:r>
        <w:rPr/>
      </w:r>
    </w:p>
    <w:p>
      <w:pPr>
        <w:pStyle w:val="Normal"/>
        <w:rPr/>
      </w:pPr>
      <w:r>
        <w:rPr/>
      </w:r>
    </w:p>
    <w:p>
      <w:pPr>
        <w:sectPr>
          <w:headerReference w:type="default" r:id="rId43"/>
          <w:headerReference w:type="first" r:id="rId44"/>
          <w:footerReference w:type="default" r:id="rId45"/>
          <w:footerReference w:type="first" r:id="rId46"/>
          <w:type w:val="nextPage"/>
          <w:pgSz w:w="11906" w:h="16838"/>
          <w:pgMar w:left="1531" w:right="1531" w:gutter="0" w:header="851" w:top="1361" w:footer="992" w:bottom="1361"/>
          <w:pgNumType w:fmt="decimal"/>
          <w:formProt w:val="false"/>
          <w:textDirection w:val="lrTb"/>
          <w:docGrid w:type="lines" w:linePitch="312" w:charSpace="0"/>
        </w:sectPr>
        <w:pStyle w:val="Default"/>
        <w:rPr/>
      </w:pPr>
      <w:r>
        <w:rPr/>
      </w:r>
      <w:bookmarkStart w:id="41" w:name="_Toc23646"/>
      <w:bookmarkStart w:id="42" w:name="_Toc22690"/>
      <w:bookmarkStart w:id="43" w:name="_Toc21266"/>
      <w:bookmarkStart w:id="44" w:name="_Toc8037"/>
      <w:bookmarkStart w:id="45" w:name="_Toc32682"/>
      <w:bookmarkStart w:id="46" w:name="_Toc23646"/>
      <w:bookmarkStart w:id="47" w:name="_Toc22690"/>
      <w:bookmarkStart w:id="48" w:name="_Toc21266"/>
      <w:bookmarkStart w:id="49" w:name="_Toc8037"/>
      <w:bookmarkStart w:id="50" w:name="_Toc32682"/>
      <w:bookmarkEnd w:id="46"/>
      <w:bookmarkEnd w:id="47"/>
      <w:bookmarkEnd w:id="48"/>
      <w:bookmarkEnd w:id="49"/>
      <w:bookmarkEnd w:id="50"/>
    </w:p>
    <w:p>
      <w:pPr>
        <w:pStyle w:val="Normal"/>
        <w:rPr>
          <w:color w:themeColor="light1" w:val="FFFFFF"/>
        </w:rPr>
      </w:pPr>
      <w:r>
        <w:rPr>
          <w:color w:themeColor="light1" w:val="FFFFFF"/>
        </w:rPr>
      </w:r>
      <w:bookmarkStart w:id="51" w:name="_Toc34378156"/>
      <w:bookmarkStart w:id="52" w:name="_Toc20659"/>
      <w:bookmarkStart w:id="53" w:name="_Toc219611634"/>
      <w:bookmarkStart w:id="54" w:name="_Toc756"/>
      <w:bookmarkStart w:id="55" w:name="_Toc219611604"/>
      <w:bookmarkStart w:id="56" w:name="_Toc27803"/>
      <w:bookmarkStart w:id="57" w:name="_Toc22996"/>
      <w:bookmarkStart w:id="58" w:name="_Toc1958"/>
      <w:bookmarkStart w:id="59" w:name="_Toc661"/>
      <w:bookmarkStart w:id="60" w:name="_Toc32664"/>
      <w:bookmarkStart w:id="61" w:name="_Toc219611611"/>
      <w:bookmarkStart w:id="62" w:name="_Toc24319"/>
      <w:bookmarkStart w:id="63" w:name="_Toc7366"/>
      <w:bookmarkStart w:id="64" w:name="_Toc29765"/>
      <w:bookmarkStart w:id="65" w:name="_Toc14234"/>
      <w:bookmarkStart w:id="66" w:name="_Toc219611608"/>
      <w:bookmarkStart w:id="67" w:name="_Toc14895"/>
      <w:bookmarkStart w:id="68" w:name="_Toc17454"/>
      <w:bookmarkStart w:id="69" w:name="OLE_LINK152"/>
      <w:bookmarkStart w:id="70" w:name="_Toc219611627"/>
      <w:bookmarkStart w:id="71" w:name="_Toc29834"/>
      <w:bookmarkStart w:id="72" w:name="_Toc215118676"/>
      <w:bookmarkStart w:id="73" w:name="_Toc23062"/>
      <w:bookmarkStart w:id="74" w:name="_Toc216601305"/>
      <w:bookmarkStart w:id="75" w:name="_Toc11104"/>
      <w:bookmarkStart w:id="76" w:name="_Toc11014"/>
      <w:bookmarkStart w:id="77" w:name="_Toc34378156"/>
      <w:bookmarkStart w:id="78" w:name="_Toc20659"/>
      <w:bookmarkStart w:id="79" w:name="_Toc219611634"/>
      <w:bookmarkStart w:id="80" w:name="_Toc756"/>
      <w:bookmarkStart w:id="81" w:name="_Toc219611604"/>
      <w:bookmarkStart w:id="82" w:name="_Toc27803"/>
      <w:bookmarkStart w:id="83" w:name="_Toc22996"/>
      <w:bookmarkStart w:id="84" w:name="_Toc1958"/>
      <w:bookmarkStart w:id="85" w:name="_Toc661"/>
      <w:bookmarkStart w:id="86" w:name="_Toc32664"/>
      <w:bookmarkStart w:id="87" w:name="_Toc219611611"/>
      <w:bookmarkStart w:id="88" w:name="_Toc24319"/>
      <w:bookmarkStart w:id="89" w:name="_Toc7366"/>
      <w:bookmarkStart w:id="90" w:name="_Toc29765"/>
      <w:bookmarkStart w:id="91" w:name="_Toc14234"/>
      <w:bookmarkStart w:id="92" w:name="_Toc219611608"/>
      <w:bookmarkStart w:id="93" w:name="_Toc14895"/>
      <w:bookmarkStart w:id="94" w:name="_Toc17454"/>
      <w:bookmarkStart w:id="95" w:name="OLE_LINK152"/>
      <w:bookmarkStart w:id="96" w:name="_Toc219611627"/>
      <w:bookmarkStart w:id="97" w:name="_Toc29834"/>
      <w:bookmarkStart w:id="98" w:name="_Toc215118676"/>
      <w:bookmarkStart w:id="99" w:name="_Toc23062"/>
      <w:bookmarkStart w:id="100" w:name="_Toc216601305"/>
      <w:bookmarkStart w:id="101" w:name="_Toc11104"/>
      <w:bookmarkStart w:id="102" w:name="_Toc11014"/>
      <w:bookmarkEnd w:id="77"/>
      <w:bookmarkEnd w:id="78"/>
      <w:bookmarkEnd w:id="79"/>
      <w:bookmarkEnd w:id="80"/>
      <w:bookmarkEnd w:id="81"/>
      <w:bookmarkEnd w:id="82"/>
      <w:bookmarkEnd w:id="83"/>
      <w:bookmarkEnd w:id="84"/>
      <w:bookmarkEnd w:id="85"/>
      <w:bookmarkEnd w:id="86"/>
    </w:p>
    <w:p>
      <w:pPr>
        <w:pStyle w:val="Heading1"/>
        <w:spacing w:before="0" w:after="0"/>
        <w:ind w:hanging="0" w:left="840"/>
        <w:rPr>
          <w:color w:themeColor="light1" w:val="FFFFFF"/>
        </w:rPr>
      </w:pPr>
      <w:bookmarkStart w:id="103" w:name="_Toc219611611"/>
      <w:bookmarkStart w:id="104" w:name="_Toc24319"/>
      <w:bookmarkStart w:id="105" w:name="_Toc7366"/>
      <w:bookmarkStart w:id="106" w:name="_Toc29765"/>
      <w:bookmarkStart w:id="107" w:name="_Toc14234"/>
      <w:bookmarkStart w:id="108" w:name="_Toc219611608"/>
      <w:bookmarkStart w:id="109" w:name="_Toc14895"/>
      <w:bookmarkStart w:id="110" w:name="_Toc17454"/>
      <w:bookmarkStart w:id="111" w:name="OLE_LINK152"/>
      <w:bookmarkStart w:id="112" w:name="_Toc219611627"/>
      <w:bookmarkStart w:id="113" w:name="_Toc29834"/>
      <w:bookmarkStart w:id="114" w:name="_Toc215118676"/>
      <w:bookmarkStart w:id="115" w:name="_Toc23062"/>
      <w:bookmarkStart w:id="116" w:name="_Toc216601305"/>
      <w:bookmarkStart w:id="117" w:name="_Toc11104"/>
      <w:bookmarkStart w:id="118" w:name="_Toc11014"/>
      <w:r>
        <mc:AlternateContent>
          <mc:Choice Requires="wpg">
            <w:drawing>
              <wp:anchor behindDoc="1" distT="0" distB="17145" distL="0" distR="17780" simplePos="0" locked="0" layoutInCell="1" allowOverlap="1" relativeHeight="159">
                <wp:simplePos x="0" y="0"/>
                <wp:positionH relativeFrom="column">
                  <wp:posOffset>-150495</wp:posOffset>
                </wp:positionH>
                <wp:positionV relativeFrom="page">
                  <wp:posOffset>944880</wp:posOffset>
                </wp:positionV>
                <wp:extent cx="5982335" cy="401955"/>
                <wp:effectExtent l="635" t="635" r="0" b="0"/>
                <wp:wrapNone/>
                <wp:docPr id="46" name="组合 328"/>
                <a:graphic xmlns:a="http://schemas.openxmlformats.org/drawingml/2006/main">
                  <a:graphicData uri="http://schemas.microsoft.com/office/word/2010/wordprocessingGroup">
                    <wpg:wgp>
                      <wpg:cNvGrpSpPr/>
                      <wpg:grpSpPr>
                        <a:xfrm>
                          <a:off x="0" y="0"/>
                          <a:ext cx="5982480" cy="402120"/>
                          <a:chOff x="0" y="0"/>
                          <a:chExt cx="5982480" cy="402120"/>
                        </a:xfrm>
                      </wpg:grpSpPr>
                      <wps:wsp>
                        <wps:cNvPr id="47" name="任意多边形 9"/>
                        <wps:cNvSpPr/>
                        <wps:spPr>
                          <a:xfrm>
                            <a:off x="1051560" y="0"/>
                            <a:ext cx="4252680" cy="402120"/>
                          </a:xfrm>
                          <a:custGeom>
                            <a:avLst/>
                            <a:gdLst>
                              <a:gd name="textAreaLeft" fmla="*/ 0 w 2410920"/>
                              <a:gd name="textAreaRight" fmla="*/ 2411280 w 2410920"/>
                              <a:gd name="textAreaTop" fmla="*/ 0 h 227880"/>
                              <a:gd name="textAreaBottom" fmla="*/ 228240 h 22788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r>
                                <w:rPr>
                                  <w:lang w:val="en-US" w:eastAsia="zh-CN"/>
                                </w:rPr>
                              </w:r>
                            </w:p>
                            <w:p>
                              <w:pPr>
                                <w:pStyle w:val="Default"/>
                                <w:rPr>
                                  <w:lang w:val="en-US" w:eastAsia="zh-CN"/>
                                </w:rPr>
                              </w:pPr>
                              <w:r>
                                <w:rPr/>
                              </w:r>
                            </w:p>
                          </w:txbxContent>
                        </wps:txbx>
                        <wps:bodyPr anchor="ctr">
                          <a:noAutofit/>
                        </wps:bodyPr>
                      </wps:wsp>
                      <wps:wsp>
                        <wps:cNvPr id="48" name="矩形 299"/>
                        <wps:cNvSpPr/>
                        <wps:spPr>
                          <a:xfrm>
                            <a:off x="0" y="0"/>
                            <a:ext cx="598248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328" style="position:absolute;margin-left:-11.85pt;margin-top:74.4pt;width:471.05pt;height:31.65pt" coordorigin="-237,1488" coordsize="9421,633">
                <v:rect id="shape_0" ID="矩形 299" path="m0,0l-2147483645,0l-2147483645,-2147483646l0,-2147483646xe" fillcolor="#0c8483" stroked="f" o:allowincell="f" style="position:absolute;left:-237;top:1488;width:9420;height:78;mso-wrap-style:none;v-text-anchor:middle;mso-position-vertical-relative:page">
                  <v:fill o:detectmouseclick="t" type="solid" color2="#f37b7c"/>
                  <v:stroke color="#3465a4" weight="25560" joinstyle="round" endcap="flat"/>
                  <w10:wrap type="none"/>
                </v:rect>
              </v:group>
            </w:pict>
          </mc:Fallback>
        </mc:AlternateConten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Pr>
          <w:color w:themeColor="light1" w:val="FFFFFF"/>
        </w:rPr>
        <w:t>工艺单元内容及设备介绍</w:t>
      </w:r>
    </w:p>
    <w:p>
      <w:pPr>
        <w:pStyle w:val="Heading2"/>
        <w:ind w:hanging="0" w:left="630"/>
        <w:rPr/>
      </w:pPr>
      <w:bookmarkStart w:id="119" w:name="_Toc25462"/>
      <w:r>
        <w:rPr/>
        <w:t>机械格栅</w:t>
      </w:r>
      <w:bookmarkStart w:id="120" w:name="_Toc18554"/>
      <w:bookmarkStart w:id="121" w:name="_Toc20501"/>
      <w:bookmarkStart w:id="122" w:name="_Toc22592"/>
      <w:bookmarkEnd w:id="119"/>
    </w:p>
    <w:p>
      <w:pPr>
        <w:pStyle w:val="BodyText"/>
        <w:spacing w:lineRule="auto" w:line="360" w:before="0" w:after="0"/>
        <w:ind w:firstLine="460"/>
        <w:rPr/>
      </w:pPr>
      <w:r>
        <w:rPr/>
        <w:t>机械格栅设置在污水处理站（集水池）前端，截阻废水中的大块悬浮物、漂浮物、纤维和固体颗粒物质，避免堵塞后续管道和设备，保证后续处理工序正常有效运行。</w:t>
      </w:r>
    </w:p>
    <w:p>
      <w:pPr>
        <w:pStyle w:val="BodyText"/>
        <w:spacing w:lineRule="auto" w:line="360" w:before="0" w:after="0"/>
        <w:ind w:firstLine="460"/>
        <w:rPr>
          <w:b w:val="false"/>
          <w:bCs w:val="false"/>
          <w:color w:val="auto"/>
        </w:rPr>
      </w:pPr>
      <w:r>
        <w:rPr>
          <w:b w:val="false"/>
          <w:bCs w:val="false"/>
          <w:color w:val="auto"/>
          <w:lang w:val="en-US" w:eastAsia="zh-CN"/>
        </w:rPr>
        <w:t>此外，也可截留固体有机颗粒物，避免有机污染物分解导致的污染物浓度升高，降低后续生化单元负荷；</w:t>
      </w:r>
      <w:r>
        <w:rPr/>
        <w:commentReference w:id="0"/>
      </w:r>
    </w:p>
    <w:p>
      <w:pPr>
        <w:pStyle w:val="BodyText"/>
        <w:spacing w:lineRule="auto" w:line="360" w:before="0" w:after="0"/>
        <w:ind w:firstLine="460"/>
        <w:jc w:val="left"/>
        <w:rPr/>
      </w:pPr>
      <w:r>
        <w:drawing>
          <wp:anchor behindDoc="0" distT="0" distB="0" distL="0" distR="0" simplePos="0" locked="0" layoutInCell="1" allowOverlap="1" relativeHeight="200">
            <wp:simplePos x="0" y="0"/>
            <wp:positionH relativeFrom="column">
              <wp:posOffset>4399280</wp:posOffset>
            </wp:positionH>
            <wp:positionV relativeFrom="paragraph">
              <wp:posOffset>1790065</wp:posOffset>
            </wp:positionV>
            <wp:extent cx="892175" cy="276225"/>
            <wp:effectExtent l="0" t="0" r="0" b="0"/>
            <wp:wrapNone/>
            <wp:docPr id="49" name="Image5"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 descr="中原绿丰-原图-白边 透明度3"/>
                    <pic:cNvPicPr>
                      <a:picLocks noChangeAspect="1" noChangeArrowheads="1"/>
                    </pic:cNvPicPr>
                  </pic:nvPicPr>
                  <pic:blipFill>
                    <a:blip r:embed="rId47"/>
                    <a:stretch>
                      <a:fillRect/>
                    </a:stretch>
                  </pic:blipFill>
                  <pic:spPr bwMode="auto">
                    <a:xfrm>
                      <a:off x="0" y="0"/>
                      <a:ext cx="892175" cy="276225"/>
                    </a:xfrm>
                    <a:prstGeom prst="rect">
                      <a:avLst/>
                    </a:prstGeom>
                    <a:noFill/>
                  </pic:spPr>
                </pic:pic>
              </a:graphicData>
            </a:graphic>
          </wp:anchor>
        </w:drawing>
        <w:drawing>
          <wp:anchor behindDoc="0" distT="0" distB="0" distL="0" distR="0" simplePos="0" locked="0" layoutInCell="1" allowOverlap="1" relativeHeight="201">
            <wp:simplePos x="0" y="0"/>
            <wp:positionH relativeFrom="column">
              <wp:posOffset>1835785</wp:posOffset>
            </wp:positionH>
            <wp:positionV relativeFrom="paragraph">
              <wp:posOffset>1824990</wp:posOffset>
            </wp:positionV>
            <wp:extent cx="892175" cy="276225"/>
            <wp:effectExtent l="0" t="0" r="0" b="0"/>
            <wp:wrapNone/>
            <wp:docPr id="50" name="图片 85"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5" descr="中原绿丰-原图-白边 透明度3"/>
                    <pic:cNvPicPr>
                      <a:picLocks noChangeAspect="1" noChangeArrowheads="1"/>
                    </pic:cNvPicPr>
                  </pic:nvPicPr>
                  <pic:blipFill>
                    <a:blip r:embed="rId48"/>
                    <a:stretch>
                      <a:fillRect/>
                    </a:stretch>
                  </pic:blipFill>
                  <pic:spPr bwMode="auto">
                    <a:xfrm>
                      <a:off x="0" y="0"/>
                      <a:ext cx="892175" cy="276225"/>
                    </a:xfrm>
                    <a:prstGeom prst="rect">
                      <a:avLst/>
                    </a:prstGeom>
                    <a:noFill/>
                  </pic:spPr>
                </pic:pic>
              </a:graphicData>
            </a:graphic>
          </wp:anchor>
        </w:drawing>
      </w:r>
      <w:r>
        <w:rPr/>
        <w:drawing>
          <wp:inline distT="0" distB="0" distL="0" distR="0">
            <wp:extent cx="2593975" cy="2155190"/>
            <wp:effectExtent l="0" t="0" r="0" b="0"/>
            <wp:docPr id="51" name="图片 1" descr="细格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细格栅"/>
                    <pic:cNvPicPr>
                      <a:picLocks noChangeAspect="1" noChangeArrowheads="1"/>
                    </pic:cNvPicPr>
                  </pic:nvPicPr>
                  <pic:blipFill>
                    <a:blip r:embed="rId49"/>
                    <a:stretch>
                      <a:fillRect/>
                    </a:stretch>
                  </pic:blipFill>
                  <pic:spPr bwMode="auto">
                    <a:xfrm>
                      <a:off x="0" y="0"/>
                      <a:ext cx="2593975" cy="2155190"/>
                    </a:xfrm>
                    <a:prstGeom prst="rect">
                      <a:avLst/>
                    </a:prstGeom>
                    <a:noFill/>
                  </pic:spPr>
                </pic:pic>
              </a:graphicData>
            </a:graphic>
          </wp:inline>
        </w:drawing>
      </w:r>
      <w:r>
        <w:rPr/>
        <mc:AlternateContent>
          <mc:Choice Requires="wps">
            <w:drawing>
              <wp:inline distT="0" distB="0" distL="0" distR="0">
                <wp:extent cx="2312035" cy="1942465"/>
                <wp:effectExtent l="150495" t="112395" r="166370" b="173990"/>
                <wp:docPr id="52" name="图片 7" descr="耙齿"/>
                <a:graphic xmlns:a="http://schemas.openxmlformats.org/drawingml/2006/main">
                  <a:graphicData uri="http://schemas.microsoft.com/office/word/2010/wordprocessingShape">
                    <wps:wsp>
                      <wps:cNvSpPr/>
                      <wps:spPr>
                        <a:xfrm>
                          <a:off x="0" y="0"/>
                          <a:ext cx="2311920" cy="1942560"/>
                        </a:xfrm>
                        <a:prstGeom prst="roundRect">
                          <a:avLst>
                            <a:gd name="adj" fmla="val 16667"/>
                          </a:avLst>
                        </a:prstGeom>
                        <a:blipFill rotWithShape="0">
                          <a:blip r:embed="rId50"/>
                          <a:stretch>
                            <a:fillRect/>
                          </a:stretch>
                        </a:blipFill>
                        <a:ln w="9525">
                          <a:noFill/>
                        </a:ln>
                        <a:effectLst>
                          <a:glow rad="165240">
                            <a:srgbClr val="8064a2">
                              <a:alpha val="49000"/>
                            </a:srgbClr>
                          </a:glow>
                          <a:outerShdw algn="t" blurRad="50760" dir="5400000" dist="38160" rotWithShape="0">
                            <a:srgbClr val="000000">
                              <a:alpha val="40000"/>
                            </a:srgbClr>
                          </a:outerShdw>
                        </a:effectLst>
                      </wps:spPr>
                      <wps:style>
                        <a:lnRef idx="0"/>
                        <a:fillRef idx="0"/>
                        <a:effectRef idx="0"/>
                        <a:fontRef idx="minor"/>
                      </wps:style>
                      <wps:bodyPr/>
                    </wps:wsp>
                  </a:graphicData>
                </a:graphic>
              </wp:inline>
            </w:drawing>
          </mc:Choice>
          <mc:Fallback>
            <w:pict>
              <v:roundrect id="shape_0" ID="图片 7" path="l-2147483642,-2147483642l-2147483631,-2147483630l-2147483641,0l-2147483642,-2147483642l-2147483629,-2147483628l-2147483632,-2147483640l-2147483642,-2147483642xe" stroked="f" o:allowincell="f" style="position:absolute;margin-left:0pt;margin-top:-175.55pt;width:182pt;height:152.9pt;mso-wrap-style:none;v-text-anchor:middle;mso-position-vertical:top">
                <v:fill r:id="rId51" o:detectmouseclick="t" type="frame" color2="black"/>
                <v:stroke color="#3465a4" weight="9360" joinstyle="round" endcap="flat"/>
                <v:shadow on="t" obscured="f" color="black"/>
                <w10:wrap type="square"/>
              </v:roundrect>
            </w:pict>
          </mc:Fallback>
        </mc:AlternateContent>
      </w:r>
    </w:p>
    <w:p>
      <w:pPr>
        <w:pStyle w:val="Normal"/>
        <w:jc w:val="center"/>
        <w:rPr/>
      </w:pPr>
      <w:r>
        <w:rPr/>
        <mc:AlternateContent>
          <mc:Choice Requires="wps">
            <w:drawing>
              <wp:inline distT="0" distB="0" distL="0" distR="0">
                <wp:extent cx="2333625" cy="1980565"/>
                <wp:effectExtent l="150495" t="112395" r="163830" b="173990"/>
                <wp:docPr id="53" name="图片 7" descr="D:\图片资料\阶梯格栅\图片1.png图片1"/>
                <a:graphic xmlns:a="http://schemas.openxmlformats.org/drawingml/2006/main">
                  <a:graphicData uri="http://schemas.microsoft.com/office/word/2010/wordprocessingShape">
                    <wps:wsp>
                      <wps:cNvSpPr/>
                      <wps:spPr>
                        <a:xfrm>
                          <a:off x="0" y="0"/>
                          <a:ext cx="2333520" cy="1980720"/>
                        </a:xfrm>
                        <a:prstGeom prst="roundRect">
                          <a:avLst>
                            <a:gd name="adj" fmla="val 16667"/>
                          </a:avLst>
                        </a:prstGeom>
                        <a:blipFill rotWithShape="0">
                          <a:blip r:embed="rId52"/>
                          <a:stretch>
                            <a:fillRect/>
                          </a:stretch>
                        </a:blipFill>
                        <a:ln w="9525">
                          <a:noFill/>
                        </a:ln>
                        <a:effectLst>
                          <a:glow rad="165240">
                            <a:srgbClr val="8064a2">
                              <a:alpha val="49000"/>
                            </a:srgbClr>
                          </a:glow>
                          <a:outerShdw algn="t" blurRad="50760" dir="5400000" dist="38160" rotWithShape="0">
                            <a:srgbClr val="000000">
                              <a:alpha val="40000"/>
                            </a:srgbClr>
                          </a:outerShdw>
                        </a:effectLst>
                      </wps:spPr>
                      <wps:style>
                        <a:lnRef idx="0"/>
                        <a:fillRef idx="0"/>
                        <a:effectRef idx="0"/>
                        <a:fontRef idx="minor"/>
                      </wps:style>
                      <wps:bodyPr/>
                    </wps:wsp>
                  </a:graphicData>
                </a:graphic>
              </wp:inline>
            </w:drawing>
          </mc:Choice>
          <mc:Fallback>
            <w:pict>
              <v:roundrect id="shape_0" ID="图片 7" path="l-2147483642,-2147483642l-2147483631,-2147483630l-2147483641,0l-2147483642,-2147483642l-2147483629,-2147483628l-2147483632,-2147483640l-2147483642,-2147483642xe" stroked="f" o:allowincell="f" style="position:absolute;margin-left:0pt;margin-top:-178.55pt;width:183.7pt;height:155.9pt;mso-wrap-style:none;v-text-anchor:middle;mso-position-vertical:top">
                <v:fill r:id="rId53" o:detectmouseclick="t" type="frame" color2="black"/>
                <v:stroke color="#3465a4" weight="9360" joinstyle="round" endcap="flat"/>
                <v:shadow on="t" obscured="f" color="black"/>
                <w10:wrap type="square"/>
              </v:roundrect>
            </w:pict>
          </mc:Fallback>
        </mc:AlternateContent>
      </w:r>
      <w:r>
        <w:rPr/>
        <mc:AlternateContent>
          <mc:Choice Requires="wps">
            <w:drawing>
              <wp:inline distT="0" distB="0" distL="0" distR="0">
                <wp:extent cx="2299335" cy="1980565"/>
                <wp:effectExtent l="150495" t="112395" r="160020" b="173990"/>
                <wp:docPr id="54" name="图片 7" descr="D:\图片资料\阶梯格栅\图片2.png图片2"/>
                <a:graphic xmlns:a="http://schemas.openxmlformats.org/drawingml/2006/main">
                  <a:graphicData uri="http://schemas.microsoft.com/office/word/2010/wordprocessingShape">
                    <wps:wsp>
                      <wps:cNvSpPr/>
                      <wps:spPr>
                        <a:xfrm>
                          <a:off x="0" y="0"/>
                          <a:ext cx="2299320" cy="1980720"/>
                        </a:xfrm>
                        <a:prstGeom prst="roundRect">
                          <a:avLst>
                            <a:gd name="adj" fmla="val 16667"/>
                          </a:avLst>
                        </a:prstGeom>
                        <a:blipFill rotWithShape="0">
                          <a:blip r:embed="rId54"/>
                          <a:stretch>
                            <a:fillRect/>
                          </a:stretch>
                        </a:blipFill>
                        <a:ln w="9525">
                          <a:noFill/>
                        </a:ln>
                        <a:effectLst>
                          <a:glow rad="165240">
                            <a:srgbClr val="8064a2">
                              <a:alpha val="49000"/>
                            </a:srgbClr>
                          </a:glow>
                          <a:outerShdw algn="t" blurRad="50760" dir="5400000" dist="38160" rotWithShape="0">
                            <a:srgbClr val="000000">
                              <a:alpha val="40000"/>
                            </a:srgbClr>
                          </a:outerShdw>
                        </a:effectLst>
                      </wps:spPr>
                      <wps:style>
                        <a:lnRef idx="0"/>
                        <a:fillRef idx="0"/>
                        <a:effectRef idx="0"/>
                        <a:fontRef idx="minor"/>
                      </wps:style>
                      <wps:bodyPr/>
                    </wps:wsp>
                  </a:graphicData>
                </a:graphic>
              </wp:inline>
            </w:drawing>
          </mc:Choice>
          <mc:Fallback>
            <w:pict>
              <v:roundrect id="shape_0" ID="图片 7" path="l-2147483642,-2147483642l-2147483631,-2147483630l-2147483641,0l-2147483642,-2147483642l-2147483629,-2147483628l-2147483632,-2147483640l-2147483642,-2147483642xe" stroked="f" o:allowincell="f" style="position:absolute;margin-left:0pt;margin-top:-178.55pt;width:181pt;height:155.9pt;mso-wrap-style:none;v-text-anchor:middle;mso-position-vertical:top">
                <v:fill r:id="rId55" o:detectmouseclick="t" type="frame" color2="black"/>
                <v:stroke color="#3465a4" weight="9360" joinstyle="round" endcap="flat"/>
                <v:shadow on="t" obscured="f" color="black"/>
                <w10:wrap type="square"/>
              </v:roundrect>
            </w:pict>
          </mc:Fallback>
        </mc:AlternateContent>
        <w:drawing>
          <wp:anchor behindDoc="0" distT="0" distB="0" distL="0" distR="0" simplePos="0" locked="0" layoutInCell="1" allowOverlap="1" relativeHeight="214">
            <wp:simplePos x="0" y="0"/>
            <wp:positionH relativeFrom="column">
              <wp:posOffset>1797685</wp:posOffset>
            </wp:positionH>
            <wp:positionV relativeFrom="paragraph">
              <wp:posOffset>1790700</wp:posOffset>
            </wp:positionV>
            <wp:extent cx="892175" cy="276225"/>
            <wp:effectExtent l="0" t="0" r="0" b="0"/>
            <wp:wrapNone/>
            <wp:docPr id="55" name="图片 99"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9" descr="中原绿丰-原图-白边 透明度3"/>
                    <pic:cNvPicPr>
                      <a:picLocks noChangeAspect="1" noChangeArrowheads="1"/>
                    </pic:cNvPicPr>
                  </pic:nvPicPr>
                  <pic:blipFill>
                    <a:blip r:embed="rId56"/>
                    <a:stretch>
                      <a:fillRect/>
                    </a:stretch>
                  </pic:blipFill>
                  <pic:spPr bwMode="auto">
                    <a:xfrm>
                      <a:off x="0" y="0"/>
                      <a:ext cx="892175" cy="276225"/>
                    </a:xfrm>
                    <a:prstGeom prst="rect">
                      <a:avLst/>
                    </a:prstGeom>
                    <a:noFill/>
                  </pic:spPr>
                </pic:pic>
              </a:graphicData>
            </a:graphic>
          </wp:anchor>
        </w:drawing>
        <w:drawing>
          <wp:anchor behindDoc="0" distT="0" distB="0" distL="0" distR="0" simplePos="0" locked="0" layoutInCell="1" allowOverlap="1" relativeHeight="215">
            <wp:simplePos x="0" y="0"/>
            <wp:positionH relativeFrom="column">
              <wp:posOffset>4359910</wp:posOffset>
            </wp:positionH>
            <wp:positionV relativeFrom="paragraph">
              <wp:posOffset>1771650</wp:posOffset>
            </wp:positionV>
            <wp:extent cx="892175" cy="276225"/>
            <wp:effectExtent l="0" t="0" r="0" b="0"/>
            <wp:wrapNone/>
            <wp:docPr id="56" name="图片 95"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5" descr="中原绿丰-原图-白边 透明度3"/>
                    <pic:cNvPicPr>
                      <a:picLocks noChangeAspect="1" noChangeArrowheads="1"/>
                    </pic:cNvPicPr>
                  </pic:nvPicPr>
                  <pic:blipFill>
                    <a:blip r:embed="rId57"/>
                    <a:stretch>
                      <a:fillRect/>
                    </a:stretch>
                  </pic:blipFill>
                  <pic:spPr bwMode="auto">
                    <a:xfrm>
                      <a:off x="0" y="0"/>
                      <a:ext cx="892175" cy="276225"/>
                    </a:xfrm>
                    <a:prstGeom prst="rect">
                      <a:avLst/>
                    </a:prstGeom>
                    <a:noFill/>
                  </pic:spPr>
                </pic:pic>
              </a:graphicData>
            </a:graphic>
          </wp:anchor>
        </w:drawing>
      </w:r>
      <w:r/>
    </w:p>
    <w:p>
      <w:pPr>
        <w:pStyle w:val="Heading2"/>
        <w:ind w:hanging="0" w:left="630"/>
        <w:rPr/>
      </w:pPr>
      <w:bookmarkStart w:id="123" w:name="_Toc17596"/>
      <w:r>
        <w:rPr/>
        <w:t>集水池</w:t>
      </w:r>
      <w:bookmarkEnd w:id="120"/>
      <w:bookmarkEnd w:id="121"/>
      <w:bookmarkEnd w:id="122"/>
      <w:bookmarkEnd w:id="123"/>
    </w:p>
    <w:p>
      <w:pPr>
        <w:pStyle w:val="Normal"/>
        <w:spacing w:lineRule="auto" w:line="360"/>
        <w:ind w:firstLine="420"/>
        <w:rPr/>
      </w:pPr>
      <w:r>
        <w:rPr/>
        <w:t>汇集、储存和均衡废水的水质水量。由于污水站来水标高比较低，为了提高后续池体的可利用容积，建设集水池，收集来水，作为提升井，一般设置为全地下结构。</w:t>
      </w:r>
    </w:p>
    <w:p>
      <w:pPr>
        <w:pStyle w:val="Normal"/>
        <w:spacing w:lineRule="auto" w:line="360"/>
        <w:ind w:firstLine="420"/>
        <w:rPr/>
      </w:pPr>
      <w:r>
        <w:rPr/>
        <w:t>集水池提升经过超微过滤机，去除截留污水中大部分的细小的毛发和微小悬浮物，大大减轻后续生化系统的运行负荷，保证废水处理的稳定运行。</w:t>
      </w:r>
    </w:p>
    <w:p>
      <w:pPr>
        <w:pStyle w:val="Default"/>
        <w:rPr/>
      </w:pPr>
      <w:r>
        <w:rPr/>
      </w:r>
    </w:p>
    <w:p>
      <w:pPr>
        <w:pStyle w:val="Heading2"/>
        <w:ind w:hanging="0" w:left="630"/>
        <w:rPr/>
      </w:pPr>
      <w:bookmarkStart w:id="124" w:name="_Toc7281"/>
      <w:bookmarkStart w:id="125" w:name="_Toc13464"/>
      <w:r>
        <w:rPr/>
        <w:t>超微过滤机</w:t>
      </w:r>
      <w:bookmarkEnd w:id="124"/>
      <w:bookmarkEnd w:id="125"/>
    </w:p>
    <w:p>
      <w:pPr>
        <w:pStyle w:val="Normal"/>
        <w:spacing w:lineRule="auto" w:line="360"/>
        <w:ind w:firstLine="420"/>
        <w:rPr>
          <w:b w:val="false"/>
          <w:bCs w:val="false"/>
          <w:color w:val="auto"/>
          <w:lang w:eastAsia="zh-CN"/>
        </w:rPr>
      </w:pPr>
      <w:bookmarkStart w:id="126" w:name="_Toc219611623"/>
      <w:bookmarkStart w:id="127" w:name="OLE_LINK34"/>
      <w:bookmarkStart w:id="128" w:name="_Toc21012"/>
      <w:bookmarkStart w:id="129" w:name="_Toc26131"/>
      <w:bookmarkStart w:id="130" w:name="_Toc13908"/>
      <w:bookmarkStart w:id="131" w:name="_Toc30721"/>
      <w:r>
        <w:rPr>
          <w:b w:val="false"/>
          <w:bCs w:val="false"/>
          <w:color w:val="auto"/>
        </w:rPr>
        <w:t>超微过滤机</w:t>
      </w:r>
      <w:r>
        <w:rPr>
          <w:b w:val="false"/>
          <w:bCs w:val="false"/>
          <w:color w:val="auto"/>
          <w:lang w:val="en-US" w:eastAsia="zh-CN"/>
        </w:rPr>
        <w:t>可</w:t>
      </w:r>
      <w:r>
        <w:rPr>
          <w:b w:val="false"/>
          <w:bCs w:val="false"/>
          <w:color w:val="auto"/>
        </w:rPr>
        <w:t>截留去除污水中</w:t>
      </w:r>
      <w:r>
        <w:rPr>
          <w:b w:val="false"/>
          <w:bCs w:val="false"/>
          <w:color w:val="auto"/>
          <w:lang w:val="en-US" w:eastAsia="zh-CN"/>
        </w:rPr>
        <w:t>固体有机颗粒物，避免有机污染物分解导致的污染物浓度升高，降低后续生化单元负荷；也可去除污水中</w:t>
      </w:r>
      <w:r>
        <w:rPr>
          <w:b w:val="false"/>
          <w:bCs w:val="false"/>
          <w:color w:val="auto"/>
        </w:rPr>
        <w:t>大部分</w:t>
      </w:r>
      <w:r>
        <w:rPr>
          <w:b w:val="false"/>
          <w:bCs w:val="false"/>
          <w:color w:val="auto"/>
          <w:lang w:val="en-US" w:eastAsia="zh-CN"/>
        </w:rPr>
        <w:t>纤维物质</w:t>
      </w:r>
      <w:r>
        <w:rPr>
          <w:b w:val="false"/>
          <w:bCs w:val="false"/>
          <w:color w:val="auto"/>
        </w:rPr>
        <w:t>和悬浮物，大大减轻后续系统的运行负荷，保证废水处理的稳定运行</w:t>
      </w:r>
      <w:r>
        <w:rPr>
          <w:b w:val="false"/>
          <w:bCs w:val="false"/>
          <w:color w:val="auto"/>
          <w:lang w:eastAsia="zh-CN"/>
        </w:rPr>
        <w:t>。</w:t>
      </w:r>
      <w:r>
        <w:rPr/>
        <w:commentReference w:id="1"/>
      </w:r>
    </w:p>
    <w:p>
      <w:pPr>
        <w:pStyle w:val="Normal"/>
        <w:spacing w:lineRule="auto" w:line="360"/>
        <w:ind w:firstLine="420"/>
        <w:rPr/>
      </w:pPr>
      <w:r>
        <w:rPr/>
        <w:t>超微过滤机是我公司研发的一种适合</w:t>
      </w:r>
      <w:r>
        <w:rPr>
          <w:color w:val="auto"/>
          <w:lang w:val="en-US" w:eastAsia="zh-CN"/>
        </w:rPr>
        <w:t>屠宰与肉食、豆制品等行业</w:t>
      </w:r>
      <w:r>
        <w:rPr>
          <w:color w:val="auto"/>
        </w:rPr>
        <w:t>污水处理的新型设备</w:t>
      </w:r>
      <w:r>
        <w:rPr>
          <w:color w:val="auto"/>
          <w:lang w:eastAsia="zh-CN"/>
        </w:rPr>
        <w:t>。</w:t>
      </w:r>
      <w:r>
        <w:rPr>
          <w:color w:val="auto"/>
          <w:lang w:val="en-US" w:eastAsia="zh-CN"/>
        </w:rPr>
        <w:t>该设备</w:t>
      </w:r>
      <w:r>
        <w:rPr>
          <w:color w:val="auto"/>
        </w:rPr>
        <w:t>用于屠宰与肉食、豆制品等行业污水</w:t>
      </w:r>
      <w:r>
        <w:rPr>
          <w:color w:val="auto"/>
          <w:lang w:val="en-US" w:eastAsia="zh-CN"/>
        </w:rPr>
        <w:t>的</w:t>
      </w:r>
      <w:r>
        <w:rPr>
          <w:color w:val="auto"/>
        </w:rPr>
        <w:t>预处</w:t>
      </w:r>
      <w:r>
        <w:rPr/>
        <w:t>理，可去除污水中</w:t>
      </w:r>
      <w:r>
        <w:rPr/>
        <w:t>8</w:t>
      </w:r>
      <w:r>
        <w:rPr>
          <w:lang w:val="en-US" w:eastAsia="zh-CN"/>
        </w:rPr>
        <w:t>0</w:t>
      </w:r>
      <w:r>
        <w:rPr/>
        <w:t>%</w:t>
      </w:r>
      <w:r>
        <w:rPr/>
        <w:t>的悬浮物质。</w:t>
      </w:r>
    </w:p>
    <w:p>
      <w:pPr>
        <w:pStyle w:val="Default"/>
        <w:jc w:val="center"/>
        <w:rPr/>
      </w:pPr>
      <w:r>
        <w:drawing>
          <wp:anchor behindDoc="0" distT="0" distB="0" distL="0" distR="0" simplePos="0" locked="0" layoutInCell="1" allowOverlap="1" relativeHeight="202">
            <wp:simplePos x="0" y="0"/>
            <wp:positionH relativeFrom="column">
              <wp:posOffset>4439920</wp:posOffset>
            </wp:positionH>
            <wp:positionV relativeFrom="paragraph">
              <wp:posOffset>1864360</wp:posOffset>
            </wp:positionV>
            <wp:extent cx="892175" cy="276225"/>
            <wp:effectExtent l="0" t="0" r="0" b="0"/>
            <wp:wrapNone/>
            <wp:docPr id="57" name="图片 104"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4" descr="中原绿丰-原图-白边 透明度3"/>
                    <pic:cNvPicPr>
                      <a:picLocks noChangeAspect="1" noChangeArrowheads="1"/>
                    </pic:cNvPicPr>
                  </pic:nvPicPr>
                  <pic:blipFill>
                    <a:blip r:embed="rId58"/>
                    <a:stretch>
                      <a:fillRect/>
                    </a:stretch>
                  </pic:blipFill>
                  <pic:spPr bwMode="auto">
                    <a:xfrm>
                      <a:off x="0" y="0"/>
                      <a:ext cx="892175" cy="276225"/>
                    </a:xfrm>
                    <a:prstGeom prst="rect">
                      <a:avLst/>
                    </a:prstGeom>
                    <a:noFill/>
                  </pic:spPr>
                </pic:pic>
              </a:graphicData>
            </a:graphic>
          </wp:anchor>
        </w:drawing>
        <w:drawing>
          <wp:anchor behindDoc="0" distT="0" distB="0" distL="0" distR="0" simplePos="0" locked="0" layoutInCell="1" allowOverlap="1" relativeHeight="203">
            <wp:simplePos x="0" y="0"/>
            <wp:positionH relativeFrom="column">
              <wp:posOffset>1670050</wp:posOffset>
            </wp:positionH>
            <wp:positionV relativeFrom="paragraph">
              <wp:posOffset>1878330</wp:posOffset>
            </wp:positionV>
            <wp:extent cx="892175" cy="276225"/>
            <wp:effectExtent l="0" t="0" r="0" b="0"/>
            <wp:wrapNone/>
            <wp:docPr id="58" name="图片 105"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5" descr="中原绿丰-原图-白边 透明度3"/>
                    <pic:cNvPicPr>
                      <a:picLocks noChangeAspect="1" noChangeArrowheads="1"/>
                    </pic:cNvPicPr>
                  </pic:nvPicPr>
                  <pic:blipFill>
                    <a:blip r:embed="rId59"/>
                    <a:stretch>
                      <a:fillRect/>
                    </a:stretch>
                  </pic:blipFill>
                  <pic:spPr bwMode="auto">
                    <a:xfrm>
                      <a:off x="0" y="0"/>
                      <a:ext cx="892175" cy="276225"/>
                    </a:xfrm>
                    <a:prstGeom prst="rect">
                      <a:avLst/>
                    </a:prstGeom>
                    <a:noFill/>
                  </pic:spPr>
                </pic:pic>
              </a:graphicData>
            </a:graphic>
          </wp:anchor>
        </w:drawing>
      </w:r>
      <w:r>
        <w:rPr/>
        <mc:AlternateContent>
          <mc:Choice Requires="wps">
            <w:drawing>
              <wp:inline distT="0" distB="0" distL="0" distR="0">
                <wp:extent cx="2487930" cy="2125345"/>
                <wp:effectExtent l="0" t="0" r="7620" b="8255"/>
                <wp:docPr id="59" name="图片 2"/>
                <a:graphic xmlns:a="http://schemas.openxmlformats.org/drawingml/2006/main">
                  <a:graphicData uri="http://schemas.microsoft.com/office/word/2010/wordprocessingShape">
                    <wps:wsp>
                      <wps:cNvSpPr/>
                      <wps:spPr>
                        <a:xfrm>
                          <a:off x="0" y="0"/>
                          <a:ext cx="2487960" cy="2125440"/>
                        </a:xfrm>
                        <a:prstGeom prst="roundRect">
                          <a:avLst>
                            <a:gd name="adj" fmla="val 16667"/>
                          </a:avLst>
                        </a:prstGeom>
                        <a:blipFill rotWithShape="0">
                          <a:blip r:embed="rId60"/>
                          <a:stretch>
                            <a:fillRect l="6619" t="0" r="4192" b="3263"/>
                          </a:stretch>
                        </a:blipFill>
                        <a:ln w="0">
                          <a:noFill/>
                        </a:ln>
                      </wps:spPr>
                      <wps:style>
                        <a:lnRef idx="0"/>
                        <a:fillRef idx="0"/>
                        <a:effectRef idx="0"/>
                        <a:fontRef idx="minor"/>
                      </wps:style>
                      <wps:bodyPr/>
                    </wps:wsp>
                  </a:graphicData>
                </a:graphic>
              </wp:inline>
            </w:drawing>
          </mc:Choice>
          <mc:Fallback>
            <w:pict>
              <v:roundrect id="shape_0" ID="图片 2" path="l-2147483642,-2147483642l-2147483631,-2147483630l-2147483641,0l-2147483642,-2147483642l-2147483629,-2147483628l-2147483632,-2147483640l-2147483642,-2147483642xe" stroked="f" o:allowincell="f" style="position:absolute;margin-left:0pt;margin-top:-168.05pt;width:195.85pt;height:167.3pt;mso-wrap-style:none;v-text-anchor:middle;mso-position-vertical:top">
                <v:fill r:id="rId61" o:detectmouseclick="t" type="frame" color2="black"/>
                <v:stroke color="#3465a4" joinstyle="round" endcap="flat"/>
                <w10:wrap type="square"/>
              </v:roundrect>
            </w:pict>
          </mc:Fallback>
        </mc:AlternateContent>
      </w:r>
      <w:r>
        <w:rPr>
          <w:lang w:val="en-US" w:eastAsia="zh-CN"/>
        </w:rPr>
        <w:t xml:space="preserve">  </w:t>
      </w:r>
      <w:r>
        <w:rPr/>
        <w:drawing>
          <wp:inline distT="0" distB="0" distL="0" distR="0">
            <wp:extent cx="2895600" cy="2305050"/>
            <wp:effectExtent l="0" t="0" r="0" b="0"/>
            <wp:docPr id="6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descr=""/>
                    <pic:cNvPicPr>
                      <a:picLocks noChangeAspect="1" noChangeArrowheads="1"/>
                    </pic:cNvPicPr>
                  </pic:nvPicPr>
                  <pic:blipFill>
                    <a:blip r:embed="rId62"/>
                    <a:stretch>
                      <a:fillRect/>
                    </a:stretch>
                  </pic:blipFill>
                  <pic:spPr bwMode="auto">
                    <a:xfrm>
                      <a:off x="0" y="0"/>
                      <a:ext cx="2895600" cy="2305050"/>
                    </a:xfrm>
                    <a:prstGeom prst="rect">
                      <a:avLst/>
                    </a:prstGeom>
                    <a:noFill/>
                  </pic:spPr>
                </pic:pic>
              </a:graphicData>
            </a:graphic>
          </wp:inline>
        </w:drawing>
      </w:r>
    </w:p>
    <w:p>
      <w:pPr>
        <w:pStyle w:val="TableofFigures"/>
        <w:rPr>
          <w:lang w:val="en-US" w:eastAsia="zh-CN"/>
        </w:rPr>
      </w:pPr>
      <w:r>
        <w:rPr>
          <w:lang w:val="en-US" w:eastAsia="zh-CN"/>
        </w:rPr>
      </w:r>
    </w:p>
    <w:p>
      <w:pPr>
        <w:pStyle w:val="Heading2"/>
        <w:ind w:hanging="0" w:left="630"/>
        <w:rPr>
          <w:color w:val="FF0000"/>
        </w:rPr>
      </w:pPr>
      <w:bookmarkStart w:id="132" w:name="_Toc20395"/>
      <w:r>
        <w:rPr>
          <w:color w:val="FF0000"/>
          <w:lang w:val="en-US" w:eastAsia="zh-CN"/>
        </w:rPr>
        <w:t>隔油沉淀池</w:t>
      </w:r>
      <w:r>
        <w:rPr/>
        <w:commentReference w:id="2"/>
      </w:r>
      <w:bookmarkEnd w:id="132"/>
    </w:p>
    <w:p>
      <w:pPr>
        <w:pStyle w:val="Normal"/>
        <w:snapToGrid w:val="false"/>
        <w:spacing w:lineRule="auto" w:line="360"/>
        <w:ind w:firstLine="420"/>
        <w:jc w:val="left"/>
        <w:rPr>
          <w:b w:val="false"/>
          <w:bCs w:val="false"/>
          <w:color w:val="auto"/>
        </w:rPr>
      </w:pPr>
      <w:r>
        <w:rPr>
          <w:b w:val="false"/>
          <w:bCs w:val="false"/>
          <w:color w:val="auto"/>
          <w:lang w:val="en-US" w:eastAsia="zh-CN"/>
        </w:rPr>
        <w:t>隔油沉淀</w:t>
      </w:r>
      <w:r>
        <w:rPr>
          <w:b w:val="false"/>
          <w:bCs w:val="false"/>
          <w:color w:val="auto"/>
        </w:rPr>
        <w:t>池是利用重力沉降原理来去除污水中悬浮固体，这里主要是去除无机颗粒和部分有机物。</w:t>
      </w:r>
      <w:r>
        <w:rPr>
          <w:b w:val="false"/>
          <w:bCs w:val="false"/>
          <w:color w:val="auto"/>
          <w:lang w:val="en-US" w:eastAsia="zh-CN"/>
        </w:rPr>
        <w:t>隔油沉淀</w:t>
      </w:r>
      <w:r>
        <w:rPr>
          <w:b w:val="false"/>
          <w:bCs w:val="false"/>
          <w:color w:val="auto"/>
        </w:rPr>
        <w:t>池表面水力负荷</w:t>
      </w:r>
      <w:r>
        <w:rPr>
          <w:b w:val="false"/>
          <w:bCs w:val="false"/>
          <w:color w:val="auto"/>
        </w:rPr>
        <w:t>1.</w:t>
      </w:r>
      <w:r>
        <w:rPr>
          <w:b w:val="false"/>
          <w:bCs w:val="false"/>
          <w:color w:val="auto"/>
          <w:lang w:val="en-US" w:eastAsia="zh-CN"/>
        </w:rPr>
        <w:t>5</w:t>
      </w:r>
      <w:r>
        <w:rPr>
          <w:b w:val="false"/>
          <w:bCs w:val="false"/>
          <w:color w:val="auto"/>
        </w:rPr>
        <w:t>～</w:t>
      </w:r>
      <w:r>
        <w:rPr>
          <w:b w:val="false"/>
          <w:bCs w:val="false"/>
          <w:color w:val="auto"/>
          <w:lang w:val="en-US" w:eastAsia="zh-CN"/>
        </w:rPr>
        <w:t xml:space="preserve">4.5 </w:t>
      </w:r>
      <w:r>
        <w:rPr>
          <w:b w:val="false"/>
          <w:bCs w:val="false"/>
          <w:color w:val="auto"/>
        </w:rPr>
        <w:t>m</w:t>
      </w:r>
      <w:r>
        <w:rPr>
          <w:b w:val="false"/>
          <w:bCs w:val="false"/>
          <w:color w:val="auto"/>
          <w:vertAlign w:val="superscript"/>
        </w:rPr>
        <w:t>3</w:t>
      </w:r>
      <w:r>
        <w:rPr>
          <w:b w:val="false"/>
          <w:bCs w:val="false"/>
          <w:color w:val="auto"/>
        </w:rPr>
        <w:t>/(m</w:t>
      </w:r>
      <w:r>
        <w:rPr>
          <w:b w:val="false"/>
          <w:bCs w:val="false"/>
          <w:color w:val="auto"/>
          <w:vertAlign w:val="superscript"/>
        </w:rPr>
        <w:t>2</w:t>
      </w:r>
      <w:r>
        <w:rPr>
          <w:b w:val="false"/>
          <w:bCs w:val="false"/>
          <w:color w:val="auto"/>
        </w:rPr>
        <w:t>·h),</w:t>
      </w:r>
      <w:r>
        <w:rPr>
          <w:b w:val="false"/>
          <w:bCs w:val="false"/>
          <w:color w:val="auto"/>
        </w:rPr>
        <w:t>有</w:t>
      </w:r>
      <w:r>
        <w:rPr/>
        <w:commentReference w:id="3"/>
      </w:r>
      <w:r>
        <w:rPr>
          <w:b w:val="false"/>
          <w:bCs w:val="false"/>
          <w:color w:val="auto"/>
        </w:rPr>
        <w:t>效水深一般采用</w:t>
      </w:r>
      <w:r>
        <w:rPr>
          <w:b w:val="false"/>
          <w:bCs w:val="false"/>
          <w:color w:val="auto"/>
        </w:rPr>
        <w:t>2</w:t>
      </w:r>
      <w:r>
        <w:rPr>
          <w:b w:val="false"/>
          <w:bCs w:val="false"/>
          <w:color w:val="auto"/>
        </w:rPr>
        <w:t>～</w:t>
      </w:r>
      <w:r>
        <w:rPr>
          <w:b w:val="false"/>
          <w:bCs w:val="false"/>
          <w:color w:val="auto"/>
        </w:rPr>
        <w:t>4</w:t>
      </w:r>
      <w:r>
        <w:rPr>
          <w:b w:val="false"/>
          <w:bCs w:val="false"/>
          <w:color w:val="auto"/>
        </w:rPr>
        <w:t>米。沉淀池形式有平流式沉淀、竖流式沉淀池、辐流式沉淀池、斜板（管）沉淀池。</w:t>
      </w:r>
    </w:p>
    <w:p>
      <w:pPr>
        <w:pStyle w:val="Normal"/>
        <w:ind w:firstLine="420"/>
        <w:rPr>
          <w:lang w:val="en-US" w:eastAsia="zh-CN"/>
        </w:rPr>
      </w:pPr>
      <w:r>
        <w:rPr>
          <w:lang w:val="en-US" w:eastAsia="zh-CN"/>
        </w:rPr>
        <w:t>本项目选用平</w:t>
      </w:r>
      <w:r>
        <w:rPr/>
        <w:t xml:space="preserve">流式沉淀池 </w:t>
      </w:r>
      <w:r>
        <w:rPr>
          <w:lang w:eastAsia="zh-CN"/>
        </w:rPr>
        <w:t>。</w:t>
      </w:r>
      <w:r>
        <w:rPr>
          <w:lang w:val="en-US" w:eastAsia="zh-CN"/>
        </w:rPr>
        <w:t>内设刮渣装置，底部泥斗安装有潜污泵，可以定期清理底部沉降污泥。</w:t>
      </w:r>
    </w:p>
    <w:p>
      <w:pPr>
        <w:pStyle w:val="Default"/>
        <w:jc w:val="center"/>
        <w:rPr>
          <w:lang w:val="en-US" w:eastAsia="zh-CN"/>
        </w:rPr>
      </w:pPr>
      <w:r>
        <w:rPr/>
        <w:drawing>
          <wp:inline distT="0" distB="0" distL="0" distR="0">
            <wp:extent cx="4572635" cy="1978660"/>
            <wp:effectExtent l="0" t="0" r="0" b="0"/>
            <wp:docPr id="61" name="图片 77" descr="941c785e19ec4ab3ec0f0d5d88390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7" descr="941c785e19ec4ab3ec0f0d5d883900e"/>
                    <pic:cNvPicPr>
                      <a:picLocks noChangeAspect="1" noChangeArrowheads="1"/>
                    </pic:cNvPicPr>
                  </pic:nvPicPr>
                  <pic:blipFill>
                    <a:blip r:embed="rId63"/>
                    <a:stretch>
                      <a:fillRect/>
                    </a:stretch>
                  </pic:blipFill>
                  <pic:spPr bwMode="auto">
                    <a:xfrm>
                      <a:off x="0" y="0"/>
                      <a:ext cx="4572635" cy="1978660"/>
                    </a:xfrm>
                    <a:prstGeom prst="rect">
                      <a:avLst/>
                    </a:prstGeom>
                    <a:noFill/>
                  </pic:spPr>
                </pic:pic>
              </a:graphicData>
            </a:graphic>
          </wp:inline>
        </w:drawing>
      </w:r>
    </w:p>
    <w:p>
      <w:pPr>
        <w:pStyle w:val="Normal"/>
        <w:jc w:val="center"/>
        <w:rPr>
          <w:lang w:val="en-US" w:eastAsia="zh-CN"/>
        </w:rPr>
      </w:pPr>
      <w:r>
        <w:rPr/>
        <w:drawing>
          <wp:inline distT="0" distB="0" distL="0" distR="0">
            <wp:extent cx="4909185" cy="2466975"/>
            <wp:effectExtent l="0" t="0" r="0" b="0"/>
            <wp:docPr id="62" name="图片 2" descr="3a455e1179d13eab3d1db3eb4e29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3a455e1179d13eab3d1db3eb4e29e93"/>
                    <pic:cNvPicPr>
                      <a:picLocks noChangeAspect="1" noChangeArrowheads="1"/>
                    </pic:cNvPicPr>
                  </pic:nvPicPr>
                  <pic:blipFill>
                    <a:blip r:embed="rId64"/>
                    <a:srcRect l="8548" t="11891" r="4028" b="7245"/>
                    <a:stretch>
                      <a:fillRect/>
                    </a:stretch>
                  </pic:blipFill>
                  <pic:spPr bwMode="auto">
                    <a:xfrm>
                      <a:off x="0" y="0"/>
                      <a:ext cx="4909185" cy="2466975"/>
                    </a:xfrm>
                    <a:prstGeom prst="rect">
                      <a:avLst/>
                    </a:prstGeom>
                    <a:noFill/>
                  </pic:spPr>
                </pic:pic>
              </a:graphicData>
            </a:graphic>
          </wp:inline>
        </w:drawing>
      </w:r>
    </w:p>
    <w:p>
      <w:pPr>
        <w:pStyle w:val="Heading2"/>
        <w:ind w:hanging="0" w:left="630"/>
        <w:rPr/>
      </w:pPr>
      <w:bookmarkStart w:id="133" w:name="_Toc13908"/>
      <w:bookmarkStart w:id="134" w:name="_Toc30721"/>
      <w:bookmarkStart w:id="135" w:name="_Toc3438"/>
      <w:r>
        <w:rPr/>
        <w:t>调节池</w:t>
      </w:r>
      <w:bookmarkEnd w:id="133"/>
      <w:bookmarkEnd w:id="134"/>
      <w:bookmarkEnd w:id="135"/>
    </w:p>
    <w:p>
      <w:pPr>
        <w:pStyle w:val="Normal"/>
        <w:spacing w:lineRule="auto" w:line="360"/>
        <w:ind w:firstLine="420"/>
        <w:rPr>
          <w:rFonts w:cs="宋体"/>
          <w:sz w:val="21"/>
          <w:szCs w:val="21"/>
        </w:rPr>
      </w:pPr>
      <w:r>
        <w:rPr/>
        <w:t>调节池的</w:t>
      </w:r>
      <w:r>
        <w:rPr>
          <w:lang w:val="en-US" w:eastAsia="zh-CN"/>
        </w:rPr>
        <w:t>主要</w:t>
      </w:r>
      <w:r>
        <w:rPr/>
        <w:t>作用是</w:t>
      </w:r>
      <w:r>
        <w:rPr>
          <w:lang w:val="en-US" w:eastAsia="zh-CN"/>
        </w:rPr>
        <w:t>调节水量和水质，使后续物化处理和生化处理平稳运行。调节池一般设计潜水搅拌或空气搅拌，首选潜水搅拌。</w:t>
      </w:r>
      <w:r>
        <w:rPr>
          <w:rFonts w:cs="宋体"/>
          <w:sz w:val="21"/>
          <w:szCs w:val="21"/>
        </w:rPr>
        <w:t>提高对有机物负荷的缓冲能力，防止生物处理系负荷的急剧变化；控制</w:t>
      </w:r>
      <w:r>
        <w:rPr>
          <w:rFonts w:cs="宋体"/>
          <w:sz w:val="21"/>
          <w:szCs w:val="21"/>
        </w:rPr>
        <w:t>pH</w:t>
      </w:r>
      <w:r>
        <w:rPr>
          <w:rFonts w:cs="宋体"/>
          <w:sz w:val="21"/>
          <w:szCs w:val="21"/>
        </w:rPr>
        <w:t>值，以减小中和作用中的化学品用量；减小对物理化学处理系统的流量波动；使化学品添加速率适合加料设备定额；防止高浓度有毒物质进入生物处理系统；</w:t>
      </w:r>
      <w:bookmarkEnd w:id="129"/>
    </w:p>
    <w:p>
      <w:pPr>
        <w:pStyle w:val="Heading2"/>
        <w:ind w:hanging="0" w:left="630"/>
        <w:rPr/>
      </w:pPr>
      <w:bookmarkStart w:id="136" w:name="_Toc1030"/>
      <w:bookmarkStart w:id="137" w:name="_Toc31198"/>
      <w:bookmarkStart w:id="138" w:name="_Toc21280"/>
      <w:bookmarkStart w:id="139" w:name="_Toc11546"/>
      <w:bookmarkStart w:id="140" w:name="_Toc12889"/>
      <w:bookmarkStart w:id="141" w:name="_Toc31331"/>
      <w:r>
        <w:rPr/>
        <w:t>气浮机</w:t>
      </w:r>
      <w:bookmarkEnd w:id="141"/>
    </w:p>
    <w:p>
      <w:pPr>
        <w:pStyle w:val="Normal"/>
        <w:spacing w:lineRule="auto" w:line="360"/>
        <w:ind w:firstLine="420"/>
        <w:rPr>
          <w:lang w:val="en-US" w:eastAsia="zh-CN"/>
        </w:rPr>
      </w:pPr>
      <w:r>
        <w:rPr>
          <w:lang w:val="en-US" w:eastAsia="zh-CN"/>
        </w:rPr>
        <w:t>水处理中的气浮是在水中形成高度分散的微小气泡，粘附废水中疏水基的固体或液体颗粒，形成水</w:t>
      </w:r>
      <w:r>
        <w:rPr>
          <w:lang w:val="en-US" w:eastAsia="zh-CN"/>
        </w:rPr>
        <w:t>-</w:t>
      </w:r>
      <w:r>
        <w:rPr>
          <w:lang w:val="en-US" w:eastAsia="zh-CN"/>
        </w:rPr>
        <w:t>气</w:t>
      </w:r>
      <w:r>
        <w:rPr>
          <w:lang w:val="en-US" w:eastAsia="zh-CN"/>
        </w:rPr>
        <w:t>-</w:t>
      </w:r>
      <w:r>
        <w:rPr>
          <w:lang w:val="en-US" w:eastAsia="zh-CN"/>
        </w:rPr>
        <w:t>颗粒三相混合体系，颗粒粘附气泡后，形成表观密度小于水的絮体而上浮到水面，形成浮渣层被刮除，从而实现固液或者液液分离的过程。</w:t>
      </w:r>
    </w:p>
    <w:tbl>
      <w:tblPr>
        <w:tblStyle w:val="44"/>
        <w:tblW w:w="5000" w:type="pct"/>
        <w:jc w:val="center"/>
        <w:tblInd w:w="0" w:type="dxa"/>
        <w:tblLayout w:type="fixed"/>
        <w:tblCellMar>
          <w:top w:w="0" w:type="dxa"/>
          <w:left w:w="108" w:type="dxa"/>
          <w:bottom w:w="0" w:type="dxa"/>
          <w:right w:w="108" w:type="dxa"/>
        </w:tblCellMar>
      </w:tblPr>
      <w:tblGrid>
        <w:gridCol w:w="4665"/>
        <w:gridCol w:w="4178"/>
      </w:tblGrid>
      <w:tr>
        <w:trPr>
          <w:trHeight w:val="417" w:hRule="atLeast"/>
        </w:trPr>
        <w:tc>
          <w:tcPr>
            <w:tcW w:w="8843" w:type="dxa"/>
            <w:gridSpan w:val="2"/>
            <w:tcBorders>
              <w:top w:val="single" w:sz="8" w:space="0" w:color="FFFFFF"/>
              <w:left w:val="single" w:sz="8" w:space="0" w:color="FFFFFF"/>
              <w:bottom w:val="single" w:sz="12" w:space="0" w:color="FFFFFF"/>
              <w:right w:val="single" w:sz="8" w:space="0" w:color="FFFFFF"/>
            </w:tcBorders>
            <w:shd w:color="auto" w:fill="auto" w:val="clear"/>
            <w:vAlign w:val="center"/>
          </w:tcPr>
          <w:p>
            <w:pPr>
              <w:pStyle w:val="Normal"/>
              <w:keepNext w:val="false"/>
              <w:keepLines w:val="false"/>
              <w:suppressLineNumbers w:val="0"/>
              <w:spacing w:lineRule="auto" w:line="360" w:beforeAutospacing="0" w:before="0" w:afterAutospacing="0" w:after="0"/>
              <w:ind w:firstLine="420" w:left="0" w:right="0"/>
              <w:rPr>
                <w:rFonts w:eastAsia="宋体" w:cs="Times New Roman"/>
                <w:b/>
                <w:bCs/>
                <w:color w:val="0000FF"/>
                <w:kern w:val="2"/>
                <w:szCs w:val="22"/>
                <w:lang w:eastAsia="zh-CN"/>
              </w:rPr>
            </w:pPr>
            <w:r>
              <w:rPr>
                <w:b w:val="false"/>
                <w:bCs w:val="false"/>
                <w:color w:val="auto"/>
                <w:lang w:val="en-US" w:eastAsia="zh-CN"/>
              </w:rPr>
              <w:t>气浮可用于分离密度接近于水和难以沉淀的悬浮物、胶体物质和油脂；也用于去除特定可溶性杂质，如表面活性剂。</w:t>
            </w:r>
            <w:r>
              <w:rPr/>
              <w:commentReference w:id="4"/>
            </w:r>
          </w:p>
        </w:tc>
      </w:tr>
      <w:tr>
        <w:trPr>
          <w:trHeight w:val="3252" w:hRule="atLeast"/>
        </w:trPr>
        <w:tc>
          <w:tcPr>
            <w:tcW w:w="4665" w:type="dxa"/>
            <w:tcBorders>
              <w:top w:val="single" w:sz="12" w:space="0" w:color="FFFFFF"/>
              <w:left w:val="single" w:sz="8" w:space="0" w:color="FFFFFF"/>
              <w:bottom w:val="single" w:sz="8" w:space="0" w:color="FFFFFF"/>
              <w:right w:val="single" w:sz="18" w:space="0" w:color="FFFFFF"/>
            </w:tcBorders>
            <w:shd w:color="auto" w:fill="auto" w:val="clear"/>
            <w:vAlign w:val="center"/>
          </w:tcPr>
          <w:p>
            <w:pPr>
              <w:pStyle w:val="Default"/>
              <w:keepNext w:val="false"/>
              <w:keepLines w:val="false"/>
              <w:suppressLineNumbers w:val="0"/>
              <w:spacing w:lineRule="auto" w:line="360" w:beforeAutospacing="0" w:before="0" w:afterAutospacing="0" w:after="0"/>
              <w:ind w:left="0" w:right="0"/>
              <w:jc w:val="both"/>
              <w:rPr>
                <w:color w:val="auto"/>
                <w:kern w:val="2"/>
                <w:szCs w:val="22"/>
                <w:lang w:val="en-US" w:eastAsia="zh-CN"/>
              </w:rPr>
            </w:pPr>
            <w:r>
              <w:rPr/>
              <w:drawing>
                <wp:anchor behindDoc="0" distT="0" distB="0" distL="0" distR="0" simplePos="0" locked="0" layoutInCell="1" allowOverlap="1" relativeHeight="213">
                  <wp:simplePos x="0" y="0"/>
                  <wp:positionH relativeFrom="column">
                    <wp:posOffset>1663065</wp:posOffset>
                  </wp:positionH>
                  <wp:positionV relativeFrom="paragraph">
                    <wp:posOffset>1760855</wp:posOffset>
                  </wp:positionV>
                  <wp:extent cx="892175" cy="276225"/>
                  <wp:effectExtent l="0" t="0" r="0" b="0"/>
                  <wp:wrapNone/>
                  <wp:docPr id="63" name="图片 226"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6" descr="中原绿丰-原图-白边 透明度3"/>
                          <pic:cNvPicPr>
                            <a:picLocks noChangeAspect="1" noChangeArrowheads="1"/>
                          </pic:cNvPicPr>
                        </pic:nvPicPr>
                        <pic:blipFill>
                          <a:blip r:embed="rId65"/>
                          <a:stretch>
                            <a:fillRect/>
                          </a:stretch>
                        </pic:blipFill>
                        <pic:spPr bwMode="auto">
                          <a:xfrm>
                            <a:off x="0" y="0"/>
                            <a:ext cx="892175" cy="276225"/>
                          </a:xfrm>
                          <a:prstGeom prst="rect">
                            <a:avLst/>
                          </a:prstGeom>
                          <a:noFill/>
                        </pic:spPr>
                      </pic:pic>
                    </a:graphicData>
                  </a:graphic>
                </wp:anchor>
              </w:drawing>
              <w:drawing>
                <wp:inline distT="0" distB="0" distL="0" distR="0">
                  <wp:extent cx="3102610" cy="2044700"/>
                  <wp:effectExtent l="0" t="0" r="0" b="0"/>
                  <wp:docPr id="64" name="图片 96" descr="G:/4图片资料/气浮机/6a4ac969ef66f03f3ec00690777749b.jpg6a4ac969ef66f03f3ec006907777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6" descr="G:/4图片资料/气浮机/6a4ac969ef66f03f3ec00690777749b.jpg6a4ac969ef66f03f3ec00690777749b"/>
                          <pic:cNvPicPr>
                            <a:picLocks noChangeAspect="1" noChangeArrowheads="1"/>
                          </pic:cNvPicPr>
                        </pic:nvPicPr>
                        <pic:blipFill>
                          <a:blip r:embed="rId66"/>
                          <a:srcRect l="1300" t="0" r="1300" b="0"/>
                          <a:stretch>
                            <a:fillRect/>
                          </a:stretch>
                        </pic:blipFill>
                        <pic:spPr bwMode="auto">
                          <a:xfrm>
                            <a:off x="0" y="0"/>
                            <a:ext cx="3102610" cy="2044700"/>
                          </a:xfrm>
                          <a:prstGeom prst="rect">
                            <a:avLst/>
                          </a:prstGeom>
                          <a:noFill/>
                        </pic:spPr>
                      </pic:pic>
                    </a:graphicData>
                  </a:graphic>
                </wp:inline>
              </w:drawing>
            </w:r>
          </w:p>
        </w:tc>
        <w:tc>
          <w:tcPr>
            <w:tcW w:w="4178" w:type="dxa"/>
            <w:tcBorders>
              <w:top w:val="single" w:sz="12" w:space="0" w:color="FFFFFF"/>
              <w:left w:val="single" w:sz="18" w:space="0" w:color="FFFFFF"/>
              <w:bottom w:val="single" w:sz="8" w:space="0" w:color="FFFFFF"/>
              <w:right w:val="single" w:sz="8" w:space="0" w:color="FFFFFF"/>
            </w:tcBorders>
            <w:shd w:color="auto" w:fill="auto" w:val="clear"/>
            <w:vAlign w:val="center"/>
          </w:tcPr>
          <w:p>
            <w:pPr>
              <w:pStyle w:val="Default"/>
              <w:keepNext w:val="false"/>
              <w:keepLines w:val="false"/>
              <w:suppressLineNumbers w:val="0"/>
              <w:spacing w:lineRule="auto" w:line="360" w:beforeAutospacing="0" w:before="0" w:afterAutospacing="0" w:after="0"/>
              <w:ind w:left="0" w:right="0"/>
              <w:jc w:val="both"/>
              <w:rPr>
                <w:color w:val="auto"/>
                <w:kern w:val="2"/>
                <w:szCs w:val="22"/>
                <w:lang w:val="en-US" w:eastAsia="zh-CN"/>
              </w:rPr>
            </w:pPr>
            <w:r>
              <w:rPr/>
              <w:drawing>
                <wp:anchor behindDoc="0" distT="0" distB="0" distL="0" distR="0" simplePos="0" locked="0" layoutInCell="1" allowOverlap="1" relativeHeight="212">
                  <wp:simplePos x="0" y="0"/>
                  <wp:positionH relativeFrom="column">
                    <wp:posOffset>1840865</wp:posOffset>
                  </wp:positionH>
                  <wp:positionV relativeFrom="paragraph">
                    <wp:posOffset>1760855</wp:posOffset>
                  </wp:positionV>
                  <wp:extent cx="892175" cy="276225"/>
                  <wp:effectExtent l="0" t="0" r="0" b="0"/>
                  <wp:wrapNone/>
                  <wp:docPr id="65" name="图片 228"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8" descr="中原绿丰-原图-白边 透明度3"/>
                          <pic:cNvPicPr>
                            <a:picLocks noChangeAspect="1" noChangeArrowheads="1"/>
                          </pic:cNvPicPr>
                        </pic:nvPicPr>
                        <pic:blipFill>
                          <a:blip r:embed="rId67"/>
                          <a:stretch>
                            <a:fillRect/>
                          </a:stretch>
                        </pic:blipFill>
                        <pic:spPr bwMode="auto">
                          <a:xfrm>
                            <a:off x="0" y="0"/>
                            <a:ext cx="892175" cy="276225"/>
                          </a:xfrm>
                          <a:prstGeom prst="rect">
                            <a:avLst/>
                          </a:prstGeom>
                          <a:noFill/>
                        </pic:spPr>
                      </pic:pic>
                    </a:graphicData>
                  </a:graphic>
                </wp:anchor>
              </w:drawing>
              <w:drawing>
                <wp:inline distT="0" distB="0" distL="0" distR="0">
                  <wp:extent cx="3011170" cy="2043430"/>
                  <wp:effectExtent l="0" t="0" r="0" b="0"/>
                  <wp:docPr id="66" name="图片 97" descr="a2d7ac25b1a17c289517fd6fe4924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7" descr="a2d7ac25b1a17c289517fd6fe49244d"/>
                          <pic:cNvPicPr>
                            <a:picLocks noChangeAspect="1" noChangeArrowheads="1"/>
                          </pic:cNvPicPr>
                        </pic:nvPicPr>
                        <pic:blipFill>
                          <a:blip r:embed="rId68"/>
                          <a:srcRect l="0" t="732" r="0" b="8900"/>
                          <a:stretch>
                            <a:fillRect/>
                          </a:stretch>
                        </pic:blipFill>
                        <pic:spPr bwMode="auto">
                          <a:xfrm>
                            <a:off x="0" y="0"/>
                            <a:ext cx="3011170" cy="2043430"/>
                          </a:xfrm>
                          <a:prstGeom prst="rect">
                            <a:avLst/>
                          </a:prstGeom>
                          <a:noFill/>
                        </pic:spPr>
                      </pic:pic>
                    </a:graphicData>
                  </a:graphic>
                </wp:inline>
              </w:drawing>
            </w:r>
          </w:p>
        </w:tc>
      </w:tr>
    </w:tbl>
    <w:p>
      <w:pPr>
        <w:pStyle w:val="Heading2"/>
        <w:ind w:hanging="0" w:left="630"/>
        <w:rPr>
          <w:lang w:val="en-US" w:eastAsia="zh-CN"/>
        </w:rPr>
      </w:pPr>
      <w:bookmarkStart w:id="142" w:name="_Toc1848"/>
      <w:r>
        <w:rPr/>
        <w:t>水解酸化</w:t>
      </w:r>
      <w:r>
        <w:rPr>
          <w:lang w:val="en-US" w:eastAsia="zh-CN"/>
        </w:rPr>
        <w:t>池</w:t>
      </w:r>
      <w:bookmarkEnd w:id="142"/>
    </w:p>
    <w:p>
      <w:pPr>
        <w:pStyle w:val="Normal"/>
        <w:spacing w:lineRule="auto" w:line="360"/>
        <w:ind w:firstLine="420"/>
        <w:rPr>
          <w:lang w:val="en-US" w:eastAsia="zh-CN"/>
        </w:rPr>
      </w:pPr>
      <w:r>
        <w:rPr>
          <w:lang w:val="en-US" w:eastAsia="zh-CN"/>
        </w:rPr>
        <w:t>厌氧生物反应包括水解、酸化和甲烷化三个阶段，将反应控制在水解和酸化两个阶段的反应称为水解酸化反应，该过程可将悬浮性有机物和大分子物质（碳水化合物、脂肪和脂类等）通过微生物胞外酶水解成小分子，小分子有机物在酸化菌作用下转化成挥发性脂肪酸。在这一过程中同时可以将悬浮性固体水解为溶解性有机物、将难生物降解的大分子物质转化为易生物降解的小分子物质。</w:t>
      </w:r>
    </w:p>
    <w:p>
      <w:pPr>
        <w:pStyle w:val="Normal"/>
        <w:spacing w:lineRule="auto" w:line="360"/>
        <w:ind w:firstLine="420"/>
        <w:rPr>
          <w:lang w:val="en-US" w:eastAsia="zh-CN"/>
        </w:rPr>
      </w:pPr>
      <w:r>
        <w:rPr>
          <w:lang w:val="en-US" w:eastAsia="zh-CN"/>
        </w:rPr>
        <w:t>在这一过程中溶解性</w:t>
      </w:r>
      <w:r>
        <w:rPr>
          <w:lang w:val="en-US" w:eastAsia="zh-CN"/>
        </w:rPr>
        <w:t>BOD</w:t>
      </w:r>
      <w:r>
        <w:rPr>
          <w:lang w:val="en-US" w:eastAsia="zh-CN"/>
        </w:rPr>
        <w:t>、</w:t>
      </w:r>
      <w:r>
        <w:rPr>
          <w:lang w:val="en-US" w:eastAsia="zh-CN"/>
        </w:rPr>
        <w:t>COD</w:t>
      </w:r>
      <w:r>
        <w:rPr>
          <w:lang w:val="en-US" w:eastAsia="zh-CN"/>
        </w:rPr>
        <w:t>的去除率虽然从表面上讲只有</w:t>
      </w:r>
      <w:r>
        <w:rPr>
          <w:lang w:val="en-US" w:eastAsia="zh-CN"/>
        </w:rPr>
        <w:t>10%</w:t>
      </w:r>
      <w:r>
        <w:rPr>
          <w:lang w:val="en-US" w:eastAsia="zh-CN"/>
        </w:rPr>
        <w:t>左右，但是由于颗粒状有机物发生水解增加了系统中溶解性有机物的浓度，因此，溶解性</w:t>
      </w:r>
      <w:r>
        <w:rPr>
          <w:lang w:val="en-US" w:eastAsia="zh-CN"/>
        </w:rPr>
        <w:t>BOD</w:t>
      </w:r>
      <w:r>
        <w:rPr>
          <w:lang w:val="en-US" w:eastAsia="zh-CN"/>
        </w:rPr>
        <w:t>、</w:t>
      </w:r>
      <w:r>
        <w:rPr>
          <w:lang w:val="en-US" w:eastAsia="zh-CN"/>
        </w:rPr>
        <w:t>COD</w:t>
      </w:r>
      <w:r>
        <w:rPr>
          <w:lang w:val="en-US" w:eastAsia="zh-CN"/>
        </w:rPr>
        <w:t>去除率远大于</w:t>
      </w:r>
      <w:r>
        <w:rPr>
          <w:lang w:val="en-US" w:eastAsia="zh-CN"/>
        </w:rPr>
        <w:t>10%</w:t>
      </w:r>
      <w:r>
        <w:rPr>
          <w:lang w:val="en-US" w:eastAsia="zh-CN"/>
        </w:rPr>
        <w:t>。</w:t>
      </w:r>
      <w:bookmarkEnd w:id="136"/>
      <w:bookmarkEnd w:id="137"/>
      <w:bookmarkEnd w:id="138"/>
      <w:bookmarkEnd w:id="139"/>
      <w:bookmarkEnd w:id="140"/>
    </w:p>
    <w:p>
      <w:pPr>
        <w:pStyle w:val="Heading2"/>
        <w:ind w:hanging="0" w:left="630"/>
        <w:rPr>
          <w:lang w:val="en-US" w:eastAsia="zh-CN"/>
        </w:rPr>
      </w:pPr>
      <w:bookmarkStart w:id="143" w:name="_Toc21069"/>
      <w:r>
        <w:rPr>
          <w:lang w:val="en-US" w:eastAsia="zh-CN"/>
        </w:rPr>
        <w:t>AAO</w:t>
      </w:r>
      <w:r>
        <w:rPr>
          <w:lang w:val="en-US" w:eastAsia="zh-CN"/>
        </w:rPr>
        <w:t>工艺</w:t>
      </w:r>
      <w:bookmarkEnd w:id="143"/>
    </w:p>
    <w:p>
      <w:pPr>
        <w:pStyle w:val="Normal"/>
        <w:spacing w:lineRule="auto" w:line="360"/>
        <w:ind w:firstLine="420"/>
        <w:rPr>
          <w:b/>
          <w:bCs/>
          <w:color w:val="FF0000"/>
          <w:lang w:val="en-US" w:eastAsia="zh-CN"/>
        </w:rPr>
      </w:pPr>
      <w:r>
        <w:rPr>
          <w:b/>
          <w:bCs/>
          <w:color w:val="FF0000"/>
          <w:lang w:val="en-US" w:eastAsia="zh-CN"/>
        </w:rPr>
        <w:t>厌氧</w:t>
      </w:r>
      <w:r>
        <w:rPr>
          <w:b/>
          <w:bCs/>
          <w:color w:val="FF0000"/>
          <w:lang w:val="en-US" w:eastAsia="zh-CN"/>
        </w:rPr>
        <w:t>-</w:t>
      </w:r>
      <w:r>
        <w:rPr>
          <w:b/>
          <w:bCs/>
          <w:color w:val="FF0000"/>
          <w:lang w:val="en-US" w:eastAsia="zh-CN"/>
        </w:rPr>
        <w:t>缺氧</w:t>
      </w:r>
      <w:r>
        <w:rPr>
          <w:b/>
          <w:bCs/>
          <w:color w:val="FF0000"/>
          <w:lang w:val="en-US" w:eastAsia="zh-CN"/>
        </w:rPr>
        <w:t>-</w:t>
      </w:r>
      <w:r>
        <w:rPr>
          <w:b/>
          <w:bCs/>
          <w:color w:val="FF0000"/>
          <w:lang w:val="en-US" w:eastAsia="zh-CN"/>
        </w:rPr>
        <w:t>好氧活性污泥法指通过厌氧区、缺氧区和好氧区的各种组合以及不同的污泥回流方式来去除水中有机污染物和氮、磷等的活性污泥法污水处理方法，简称</w:t>
      </w:r>
      <w:r>
        <w:rPr>
          <w:b/>
          <w:bCs/>
          <w:color w:val="FF0000"/>
          <w:lang w:val="en-US" w:eastAsia="zh-CN"/>
        </w:rPr>
        <w:t>AAO</w:t>
      </w:r>
      <w:r>
        <w:rPr>
          <w:b/>
          <w:bCs/>
          <w:color w:val="FF0000"/>
          <w:lang w:val="en-US" w:eastAsia="zh-CN"/>
        </w:rPr>
        <w:t>法。</w:t>
      </w:r>
      <w:r>
        <w:rPr/>
        <w:commentReference w:id="5"/>
      </w:r>
    </w:p>
    <w:p>
      <w:pPr>
        <w:pStyle w:val="Normal"/>
        <w:spacing w:lineRule="auto" w:line="360"/>
        <w:ind w:firstLine="420"/>
        <w:rPr>
          <w:b/>
          <w:bCs/>
          <w:color w:val="FF0000"/>
          <w:lang w:val="en-US" w:eastAsia="zh-CN"/>
        </w:rPr>
      </w:pPr>
      <w:r>
        <w:rPr>
          <w:b/>
          <w:bCs/>
          <w:color w:val="FF0000"/>
          <w:lang w:val="en-US" w:eastAsia="zh-CN"/>
        </w:rPr>
        <w:t>厌氧池，溶解氧质量浓度一般小于</w:t>
      </w:r>
      <w:r>
        <w:rPr>
          <w:b/>
          <w:bCs/>
          <w:color w:val="FF0000"/>
          <w:lang w:val="en-US" w:eastAsia="zh-CN"/>
        </w:rPr>
        <w:t>0.2mg/L</w:t>
      </w:r>
      <w:r>
        <w:rPr>
          <w:b/>
          <w:bCs/>
          <w:color w:val="FF0000"/>
          <w:lang w:val="en-US" w:eastAsia="zh-CN"/>
        </w:rPr>
        <w:t>，主要功能是进行磷的释放。池中的聚磷菌在厌氧条件下释放出磷。</w:t>
      </w:r>
    </w:p>
    <w:p>
      <w:pPr>
        <w:pStyle w:val="Normal"/>
        <w:spacing w:lineRule="auto" w:line="360"/>
        <w:ind w:firstLine="420"/>
        <w:rPr>
          <w:b/>
          <w:bCs/>
          <w:color w:val="FF0000"/>
          <w:lang w:val="en-US" w:eastAsia="zh-CN"/>
        </w:rPr>
      </w:pPr>
      <w:r>
        <w:rPr>
          <w:b/>
          <w:bCs/>
          <w:color w:val="FF0000"/>
          <w:lang w:val="en-US" w:eastAsia="zh-CN"/>
        </w:rPr>
        <w:t>缺氧池，溶解氧质量浓度一般为</w:t>
      </w:r>
      <w:r>
        <w:rPr>
          <w:b/>
          <w:bCs/>
          <w:color w:val="FF0000"/>
          <w:lang w:val="en-US" w:eastAsia="zh-CN"/>
        </w:rPr>
        <w:t>0.2</w:t>
      </w:r>
      <w:r>
        <w:rPr>
          <w:b/>
          <w:bCs/>
          <w:color w:val="FF0000"/>
          <w:lang w:val="en-US" w:eastAsia="zh-CN"/>
        </w:rPr>
        <w:t>～</w:t>
      </w:r>
      <w:r>
        <w:rPr>
          <w:b/>
          <w:bCs/>
          <w:color w:val="FF0000"/>
          <w:lang w:val="en-US" w:eastAsia="zh-CN"/>
        </w:rPr>
        <w:t>0.5mg/L</w:t>
      </w:r>
      <w:r>
        <w:rPr>
          <w:b/>
          <w:bCs/>
          <w:color w:val="FF0000"/>
          <w:lang w:val="en-US" w:eastAsia="zh-CN"/>
        </w:rPr>
        <w:t>，主要功能是进行反硝化脱氮。池中的反硝化菌在缺氧状态下将硝态氮还原成氮气。</w:t>
      </w:r>
    </w:p>
    <w:p>
      <w:pPr>
        <w:pStyle w:val="Normal"/>
        <w:spacing w:lineRule="auto" w:line="360"/>
        <w:ind w:firstLine="420"/>
        <w:rPr>
          <w:b/>
          <w:bCs/>
          <w:color w:val="FF0000"/>
          <w:lang w:val="en-US" w:eastAsia="zh-CN"/>
        </w:rPr>
      </w:pPr>
      <w:r>
        <w:rPr>
          <w:b/>
          <w:bCs/>
          <w:color w:val="FF0000"/>
          <w:lang w:val="en-US" w:eastAsia="zh-CN"/>
        </w:rPr>
        <w:t>好氧池，溶解氧质量浓度一般不小于</w:t>
      </w:r>
      <w:r>
        <w:rPr>
          <w:b/>
          <w:bCs/>
          <w:color w:val="FF0000"/>
          <w:lang w:val="en-US" w:eastAsia="zh-CN"/>
        </w:rPr>
        <w:t>2mg/L</w:t>
      </w:r>
      <w:r>
        <w:rPr>
          <w:b/>
          <w:bCs/>
          <w:color w:val="FF0000"/>
          <w:lang w:val="en-US" w:eastAsia="zh-CN"/>
        </w:rPr>
        <w:t>，主要功能是降解有机物、硝化氨氮和过量摄磷；池内的硝化菌在好氧状态下将氨氨氧化成硝态氮；池中的聚磷菌在好氧条件下摄取更多的磷</w:t>
      </w:r>
      <w:r>
        <w:rPr>
          <w:b/>
          <w:bCs/>
          <w:color w:val="FF0000"/>
          <w:lang w:val="en-US" w:eastAsia="zh-CN"/>
        </w:rPr>
        <w:t>,</w:t>
      </w:r>
      <w:r>
        <w:rPr>
          <w:b/>
          <w:bCs/>
          <w:color w:val="FF0000"/>
          <w:lang w:val="en-US" w:eastAsia="zh-CN"/>
        </w:rPr>
        <w:t>通过排放含磷量高的剩余污泥去除污水中的磷。</w:t>
      </w:r>
    </w:p>
    <w:p>
      <w:pPr>
        <w:pStyle w:val="Heading2"/>
        <w:ind w:hanging="0" w:left="630"/>
        <w:rPr/>
      </w:pPr>
      <w:bookmarkStart w:id="144" w:name="_Toc11449"/>
      <w:bookmarkStart w:id="145" w:name="_Toc11859"/>
      <w:bookmarkStart w:id="146" w:name="_Toc29892"/>
      <w:bookmarkStart w:id="147" w:name="_Toc5693"/>
      <w:r>
        <w:rPr/>
        <w:t>二沉池</w:t>
      </w:r>
      <w:bookmarkEnd w:id="144"/>
      <w:bookmarkEnd w:id="145"/>
      <w:bookmarkEnd w:id="146"/>
      <w:bookmarkEnd w:id="147"/>
    </w:p>
    <w:p>
      <w:pPr>
        <w:pStyle w:val="Default"/>
        <w:spacing w:lineRule="auto" w:line="360"/>
        <w:ind w:firstLine="420"/>
        <w:rPr>
          <w:rFonts w:cs="宋体"/>
          <w:sz w:val="21"/>
          <w:szCs w:val="21"/>
        </w:rPr>
      </w:pPr>
      <w:r>
        <w:rPr>
          <w:rFonts w:cs="宋体"/>
          <w:sz w:val="21"/>
          <w:szCs w:val="21"/>
        </w:rPr>
        <w:t>二沉池是活性污泥系统的重要组成部分，其作用主要是使污泥分离，使混合液澄清、浓缩和回流活性污泥。其工作效果能够直接影响活性污泥系统的出水水质和回流污泥浓度。</w:t>
      </w:r>
    </w:p>
    <w:p>
      <w:pPr>
        <w:pStyle w:val="Default"/>
        <w:spacing w:lineRule="auto" w:line="360"/>
        <w:ind w:firstLine="420"/>
        <w:rPr>
          <w:rFonts w:cs="宋体"/>
          <w:sz w:val="21"/>
          <w:szCs w:val="21"/>
        </w:rPr>
      </w:pPr>
      <w:r>
        <w:rPr>
          <w:rFonts w:cs="宋体"/>
          <w:sz w:val="21"/>
          <w:szCs w:val="21"/>
        </w:rPr>
        <w:t>大中型污水处理厂多采用机械吸泥的圆形辐流式沉淀池，中型也有采用平流沉淀池的，小型多采用竖流式。</w:t>
      </w:r>
    </w:p>
    <w:p>
      <w:pPr>
        <w:pStyle w:val="Heading2"/>
        <w:ind w:hanging="0" w:left="630"/>
        <w:rPr/>
      </w:pPr>
      <w:bookmarkStart w:id="148" w:name="_Toc11537"/>
      <w:r>
        <w:rPr>
          <w:lang w:val="en-US" w:eastAsia="zh-CN"/>
        </w:rPr>
        <w:t>三</w:t>
      </w:r>
      <w:r>
        <w:rPr/>
        <w:t>沉池</w:t>
      </w:r>
      <w:bookmarkEnd w:id="148"/>
    </w:p>
    <w:p>
      <w:pPr>
        <w:pStyle w:val="Default"/>
        <w:spacing w:lineRule="auto" w:line="360"/>
        <w:ind w:firstLine="420"/>
        <w:rPr>
          <w:rFonts w:cs="宋体"/>
          <w:sz w:val="21"/>
          <w:szCs w:val="21"/>
          <w:lang w:eastAsia="zh-CN"/>
        </w:rPr>
      </w:pPr>
      <w:r>
        <w:rPr>
          <w:rFonts w:cs="宋体"/>
          <w:sz w:val="21"/>
          <w:szCs w:val="21"/>
        </w:rPr>
        <w:t>混凝沉淀</w:t>
      </w:r>
      <w:r>
        <w:rPr>
          <w:rFonts w:cs="宋体"/>
          <w:sz w:val="21"/>
          <w:szCs w:val="21"/>
          <w:lang w:eastAsia="zh-CN"/>
        </w:rPr>
        <w:t>（三沉池）通过向水中投加一些药剂（通常称为混凝剂及助凝剂），使水中难以沉淀的颗粒能互相聚合而形成胶体，然后与水体中的杂质结合形成更大的絮凝体。絮凝体具有强大吸附力，不仅能吸附悬浮物，还能吸附部分细菌和溶解性物质。</w:t>
      </w:r>
    </w:p>
    <w:p>
      <w:pPr>
        <w:pStyle w:val="Default"/>
        <w:spacing w:lineRule="auto" w:line="360"/>
        <w:ind w:firstLine="420"/>
        <w:rPr>
          <w:rFonts w:cs="宋体"/>
          <w:sz w:val="21"/>
          <w:szCs w:val="21"/>
          <w:lang w:val="en-US" w:eastAsia="zh-CN"/>
        </w:rPr>
      </w:pPr>
      <w:r>
        <w:rPr>
          <w:rFonts w:cs="宋体"/>
          <w:sz w:val="21"/>
          <w:szCs w:val="21"/>
          <w:lang w:val="en-US" w:eastAsia="zh-CN"/>
        </w:rPr>
        <w:t>一般分为凝聚阶段、絮凝阶段、沉降阶段。凝聚阶段是药剂注入混凝池与原水快速混凝，在极短时间内形成微细矾花的过程；絮凝阶段是矾花成长变大的过程，要求适当的湍流程度和足够的停留时间，至后期可观察到大量矾花聚集；沉降阶段是在沉降池中进行的絮凝物沉降过程，大量的矾花沉积于池底。</w:t>
      </w:r>
    </w:p>
    <w:p>
      <w:pPr>
        <w:pStyle w:val="Default"/>
        <w:spacing w:lineRule="auto" w:line="360"/>
        <w:ind w:firstLine="420"/>
        <w:rPr>
          <w:rFonts w:cs="宋体"/>
          <w:sz w:val="21"/>
          <w:szCs w:val="21"/>
          <w:lang w:val="en-US" w:eastAsia="zh-CN"/>
        </w:rPr>
      </w:pPr>
      <w:r>
        <w:rPr>
          <w:rFonts w:cs="宋体"/>
          <w:sz w:val="21"/>
          <w:szCs w:val="21"/>
          <w:lang w:val="en-US" w:eastAsia="zh-CN"/>
        </w:rPr>
        <w:t>大中型污水处理厂多采用机械吸泥的圆形辐流式沉淀池，中型也有采用平流沉淀池的，小型多采用竖流式。</w:t>
      </w:r>
    </w:p>
    <w:p>
      <w:pPr>
        <w:pStyle w:val="Heading2"/>
        <w:ind w:hanging="0" w:left="630"/>
        <w:rPr/>
      </w:pPr>
      <w:bookmarkStart w:id="149" w:name="_Toc29688"/>
      <w:bookmarkStart w:id="150" w:name="_Toc12411"/>
      <w:bookmarkStart w:id="151" w:name="_Toc1613"/>
      <w:bookmarkStart w:id="152" w:name="_Toc2585"/>
      <w:r>
        <w:rPr/>
        <w:t>污泥池</w:t>
      </w:r>
      <w:bookmarkEnd w:id="149"/>
      <w:bookmarkEnd w:id="150"/>
      <w:bookmarkEnd w:id="151"/>
      <w:bookmarkEnd w:id="152"/>
    </w:p>
    <w:p>
      <w:pPr>
        <w:pStyle w:val="Normal"/>
        <w:spacing w:lineRule="auto" w:line="360"/>
        <w:ind w:firstLine="420"/>
        <w:rPr>
          <w:lang w:val="en-US" w:eastAsia="zh-CN"/>
        </w:rPr>
      </w:pPr>
      <w:bookmarkStart w:id="153" w:name="_Toc30026"/>
      <w:bookmarkStart w:id="154" w:name="_Toc28129"/>
      <w:bookmarkStart w:id="155" w:name="_Toc16938"/>
      <w:r>
        <w:rPr>
          <w:lang w:val="en-US" w:eastAsia="zh-CN"/>
        </w:rPr>
        <w:t>污泥池主要作用是暂时储存污水处理系统中产生的物化污泥、剩余污泥，便于后续污泥处理系统的平稳运行。</w:t>
      </w:r>
    </w:p>
    <w:p>
      <w:pPr>
        <w:pStyle w:val="Heading2"/>
        <w:ind w:hanging="0" w:left="630"/>
        <w:rPr/>
      </w:pPr>
      <w:bookmarkStart w:id="156" w:name="_Toc30026"/>
      <w:bookmarkStart w:id="157" w:name="_Toc28129"/>
      <w:bookmarkStart w:id="158" w:name="_Toc16938"/>
      <w:bookmarkStart w:id="159" w:name="_Toc29218"/>
      <w:r>
        <w:rPr/>
        <w:t>污泥脱水系统</w:t>
      </w:r>
      <w:bookmarkEnd w:id="156"/>
      <w:bookmarkEnd w:id="157"/>
      <w:bookmarkEnd w:id="158"/>
      <w:bookmarkEnd w:id="159"/>
    </w:p>
    <w:p>
      <w:pPr>
        <w:pStyle w:val="Normal"/>
        <w:spacing w:lineRule="auto" w:line="360"/>
        <w:ind w:firstLine="420"/>
        <w:rPr>
          <w:rFonts w:ascii="宋体" w:hAnsi="宋体" w:eastAsia="宋体" w:cs="宋体"/>
          <w:color w:val="auto"/>
          <w:szCs w:val="21"/>
        </w:rPr>
      </w:pPr>
      <w:r>
        <w:rPr>
          <w:rFonts w:ascii="宋体" w:hAnsi="宋体" w:cs="宋体"/>
          <w:color w:val="auto"/>
          <w:szCs w:val="21"/>
        </w:rPr>
        <w:t>污泥脱水主要有四种形式：自然干化</w:t>
      </w:r>
      <w:r>
        <w:rPr>
          <w:rFonts w:ascii="宋体" w:hAnsi="宋体" w:cs="宋体"/>
          <w:color w:val="auto"/>
          <w:szCs w:val="21"/>
          <w:lang w:eastAsia="zh-CN"/>
        </w:rPr>
        <w:t>、</w:t>
      </w:r>
      <w:r>
        <w:rPr>
          <w:rFonts w:ascii="宋体" w:hAnsi="宋体" w:cs="宋体"/>
          <w:color w:val="auto"/>
          <w:szCs w:val="21"/>
        </w:rPr>
        <w:t>真空过滤</w:t>
      </w:r>
      <w:r>
        <w:rPr>
          <w:rFonts w:ascii="宋体" w:hAnsi="宋体" w:cs="宋体"/>
          <w:color w:val="auto"/>
          <w:szCs w:val="21"/>
          <w:lang w:eastAsia="zh-CN"/>
        </w:rPr>
        <w:t>、</w:t>
      </w:r>
      <w:r>
        <w:rPr>
          <w:rFonts w:ascii="宋体" w:hAnsi="宋体" w:cs="宋体"/>
          <w:color w:val="auto"/>
          <w:szCs w:val="21"/>
        </w:rPr>
        <w:t>压滤</w:t>
      </w:r>
      <w:r>
        <w:rPr>
          <w:rFonts w:ascii="宋体" w:hAnsi="宋体" w:cs="宋体"/>
          <w:color w:val="auto"/>
          <w:szCs w:val="21"/>
          <w:lang w:eastAsia="zh-CN"/>
        </w:rPr>
        <w:t>、</w:t>
      </w:r>
      <w:r>
        <w:rPr>
          <w:rFonts w:ascii="宋体" w:hAnsi="宋体" w:cs="宋体"/>
          <w:color w:val="auto"/>
          <w:szCs w:val="21"/>
        </w:rPr>
        <w:t>离心脱水四种。由于各种因素的影响压滤脱水为目前污泥脱水的使用最为广泛。目前一般使用叠螺式污泥脱水机和板框压滤机。</w:t>
      </w:r>
    </w:p>
    <w:p>
      <w:pPr>
        <w:pStyle w:val="Default"/>
        <w:rPr>
          <w:rFonts w:cs="宋体"/>
          <w:szCs w:val="24"/>
        </w:rPr>
      </w:pPr>
      <w:r>
        <w:drawing>
          <wp:anchor behindDoc="0" distT="0" distB="0" distL="0" distR="0" simplePos="0" locked="0" layoutInCell="1" allowOverlap="1" relativeHeight="204">
            <wp:simplePos x="0" y="0"/>
            <wp:positionH relativeFrom="column">
              <wp:posOffset>1750060</wp:posOffset>
            </wp:positionH>
            <wp:positionV relativeFrom="paragraph">
              <wp:posOffset>1421130</wp:posOffset>
            </wp:positionV>
            <wp:extent cx="892175" cy="276225"/>
            <wp:effectExtent l="0" t="0" r="0" b="0"/>
            <wp:wrapNone/>
            <wp:docPr id="67" name="图片 204"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4" descr="中原绿丰-原图-白边 透明度3"/>
                    <pic:cNvPicPr>
                      <a:picLocks noChangeAspect="1" noChangeArrowheads="1"/>
                    </pic:cNvPicPr>
                  </pic:nvPicPr>
                  <pic:blipFill>
                    <a:blip r:embed="rId69"/>
                    <a:stretch>
                      <a:fillRect/>
                    </a:stretch>
                  </pic:blipFill>
                  <pic:spPr bwMode="auto">
                    <a:xfrm>
                      <a:off x="0" y="0"/>
                      <a:ext cx="892175" cy="276225"/>
                    </a:xfrm>
                    <a:prstGeom prst="rect">
                      <a:avLst/>
                    </a:prstGeom>
                    <a:noFill/>
                  </pic:spPr>
                </pic:pic>
              </a:graphicData>
            </a:graphic>
          </wp:anchor>
        </w:drawing>
        <w:drawing>
          <wp:anchor behindDoc="0" distT="0" distB="0" distL="0" distR="0" simplePos="0" locked="0" layoutInCell="1" allowOverlap="1" relativeHeight="205">
            <wp:simplePos x="0" y="0"/>
            <wp:positionH relativeFrom="column">
              <wp:posOffset>4410710</wp:posOffset>
            </wp:positionH>
            <wp:positionV relativeFrom="paragraph">
              <wp:posOffset>1478280</wp:posOffset>
            </wp:positionV>
            <wp:extent cx="892175" cy="276225"/>
            <wp:effectExtent l="0" t="0" r="0" b="0"/>
            <wp:wrapNone/>
            <wp:docPr id="68" name="图片 202"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2" descr="中原绿丰-原图-白边 透明度3"/>
                    <pic:cNvPicPr>
                      <a:picLocks noChangeAspect="1" noChangeArrowheads="1"/>
                    </pic:cNvPicPr>
                  </pic:nvPicPr>
                  <pic:blipFill>
                    <a:blip r:embed="rId70"/>
                    <a:stretch>
                      <a:fillRect/>
                    </a:stretch>
                  </pic:blipFill>
                  <pic:spPr bwMode="auto">
                    <a:xfrm>
                      <a:off x="0" y="0"/>
                      <a:ext cx="892175" cy="276225"/>
                    </a:xfrm>
                    <a:prstGeom prst="rect">
                      <a:avLst/>
                    </a:prstGeom>
                    <a:noFill/>
                  </pic:spPr>
                </pic:pic>
              </a:graphicData>
            </a:graphic>
          </wp:anchor>
        </w:drawing>
      </w:r>
      <w:r>
        <w:rPr/>
        <w:drawing>
          <wp:inline distT="0" distB="0" distL="0" distR="0">
            <wp:extent cx="2707640" cy="1682115"/>
            <wp:effectExtent l="0" t="0" r="0" b="0"/>
            <wp:docPr id="69" name="图片 9" descr="D:\图片资料\康泰叠螺机\8bec99aab8aee42345c37a0e3100a93.jpg8bec99aab8aee42345c37a0e3100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descr="D:\图片资料\康泰叠螺机\8bec99aab8aee42345c37a0e3100a93.jpg8bec99aab8aee42345c37a0e3100a93"/>
                    <pic:cNvPicPr>
                      <a:picLocks noChangeAspect="1" noChangeArrowheads="1"/>
                    </pic:cNvPicPr>
                  </pic:nvPicPr>
                  <pic:blipFill>
                    <a:blip r:embed="rId71"/>
                    <a:stretch>
                      <a:fillRect/>
                    </a:stretch>
                  </pic:blipFill>
                  <pic:spPr bwMode="auto">
                    <a:xfrm>
                      <a:off x="0" y="0"/>
                      <a:ext cx="2707640" cy="1682115"/>
                    </a:xfrm>
                    <a:prstGeom prst="rect">
                      <a:avLst/>
                    </a:prstGeom>
                    <a:noFill/>
                  </pic:spPr>
                </pic:pic>
              </a:graphicData>
            </a:graphic>
          </wp:inline>
        </w:drawing>
      </w:r>
      <w:r>
        <w:rPr>
          <w:rFonts w:cs="宋体"/>
          <w:szCs w:val="24"/>
        </w:rPr>
        <w:drawing>
          <wp:inline distT="0" distB="0" distL="0" distR="0">
            <wp:extent cx="2730500" cy="1695450"/>
            <wp:effectExtent l="0" t="0" r="0" b="0"/>
            <wp:docPr id="70" name="图片 12" descr="D:\图片资料\板框机.gif板框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descr="D:\图片资料\板框机.gif板框机"/>
                    <pic:cNvPicPr>
                      <a:picLocks noChangeAspect="1" noChangeArrowheads="1"/>
                    </pic:cNvPicPr>
                  </pic:nvPicPr>
                  <pic:blipFill>
                    <a:blip r:embed="rId72"/>
                    <a:stretch>
                      <a:fillRect/>
                    </a:stretch>
                  </pic:blipFill>
                  <pic:spPr bwMode="auto">
                    <a:xfrm>
                      <a:off x="0" y="0"/>
                      <a:ext cx="2730500" cy="1695450"/>
                    </a:xfrm>
                    <a:prstGeom prst="rect">
                      <a:avLst/>
                    </a:prstGeom>
                    <a:noFill/>
                  </pic:spPr>
                </pic:pic>
              </a:graphicData>
            </a:graphic>
          </wp:inline>
        </w:drawing>
      </w:r>
    </w:p>
    <w:p>
      <w:pPr>
        <w:pStyle w:val="Default"/>
        <w:ind w:firstLine="1200"/>
        <w:rPr>
          <w:rFonts w:cs="宋体"/>
          <w:szCs w:val="24"/>
        </w:rPr>
      </w:pPr>
      <w:bookmarkStart w:id="160" w:name="_Hlk121326955"/>
      <w:r>
        <w:rPr>
          <w:rFonts w:cs="宋体"/>
          <w:szCs w:val="24"/>
        </w:rPr>
        <w:t>叠螺式污泥脱水机</w:t>
      </w:r>
      <w:bookmarkEnd w:id="160"/>
      <w:r>
        <w:rPr>
          <w:rFonts w:cs="宋体"/>
          <w:szCs w:val="24"/>
        </w:rPr>
        <w:t xml:space="preserve">                   </w:t>
      </w:r>
      <w:r>
        <w:rPr>
          <w:rFonts w:cs="宋体"/>
          <w:szCs w:val="24"/>
          <w:lang w:val="en-US" w:eastAsia="zh-CN"/>
        </w:rPr>
        <w:t xml:space="preserve">   </w:t>
      </w:r>
      <w:r>
        <w:rPr>
          <w:rFonts w:cs="宋体"/>
          <w:szCs w:val="24"/>
        </w:rPr>
        <w:t xml:space="preserve">  板框压滤机</w:t>
      </w:r>
    </w:p>
    <w:p>
      <w:pPr>
        <w:pStyle w:val="Heading2"/>
        <w:ind w:hanging="0" w:left="630"/>
        <w:rPr/>
      </w:pPr>
      <w:bookmarkStart w:id="161" w:name="_Toc219611623"/>
      <w:bookmarkStart w:id="162" w:name="OLE_LINK34"/>
      <w:bookmarkStart w:id="163" w:name="_Toc21012"/>
      <w:bookmarkStart w:id="164" w:name="_Toc12118"/>
      <w:bookmarkStart w:id="165" w:name="_Toc16150"/>
      <w:bookmarkStart w:id="166" w:name="_Toc10436"/>
      <w:bookmarkStart w:id="167" w:name="_Toc20887"/>
      <w:r>
        <w:rPr/>
        <w:t>规范排放口</w:t>
      </w:r>
      <w:bookmarkEnd w:id="161"/>
      <w:bookmarkEnd w:id="162"/>
      <w:bookmarkEnd w:id="163"/>
      <w:bookmarkEnd w:id="164"/>
      <w:bookmarkEnd w:id="165"/>
      <w:bookmarkEnd w:id="166"/>
      <w:bookmarkEnd w:id="167"/>
    </w:p>
    <w:p>
      <w:pPr>
        <w:pStyle w:val="Normal"/>
        <w:spacing w:lineRule="auto" w:line="360"/>
        <w:ind w:firstLine="420"/>
        <w:rPr>
          <w:rFonts w:ascii="宋体" w:hAnsi="宋体" w:eastAsia="宋体" w:cs="宋体"/>
          <w:szCs w:val="21"/>
        </w:rPr>
      </w:pPr>
      <w:bookmarkStart w:id="168" w:name="OLE_LINK22"/>
      <w:bookmarkStart w:id="169" w:name="_Toc2738"/>
      <w:bookmarkStart w:id="170" w:name="_Toc5393"/>
      <w:bookmarkStart w:id="171" w:name="OLE_LINK67"/>
      <w:bookmarkStart w:id="172" w:name="OLE_LINK66"/>
      <w:bookmarkStart w:id="173" w:name="_Toc9621"/>
      <w:bookmarkStart w:id="174" w:name="_Toc10844"/>
      <w:bookmarkStart w:id="175" w:name="_Toc8178"/>
      <w:bookmarkEnd w:id="168"/>
      <w:bookmarkEnd w:id="169"/>
      <w:bookmarkEnd w:id="170"/>
      <w:r>
        <w:rPr>
          <w:rFonts w:ascii="宋体" w:hAnsi="宋体" w:cs="宋体"/>
          <w:szCs w:val="21"/>
        </w:rPr>
        <w:t>排水渠出水口位置、形式和出口流速，就要根据受纳水体的水质要求、水体的流量、水位的变化幅度、水流方向、波浪状况、稀释自净能力、地形变迁和气候特征等最大因素确定；出水口应采取防冲刷、消能、加固等措施，并设置标志。</w:t>
      </w:r>
    </w:p>
    <w:p>
      <w:pPr>
        <w:pStyle w:val="Heading2"/>
        <w:ind w:hanging="0" w:left="630"/>
        <w:rPr/>
      </w:pPr>
      <w:bookmarkStart w:id="176" w:name="OLE_LINK67"/>
      <w:bookmarkStart w:id="177" w:name="OLE_LINK66"/>
      <w:bookmarkStart w:id="178" w:name="_Toc9621"/>
      <w:bookmarkStart w:id="179" w:name="_Toc10844"/>
      <w:bookmarkStart w:id="180" w:name="_Toc8178"/>
      <w:bookmarkStart w:id="181" w:name="_Toc28093"/>
      <w:r>
        <w:rPr/>
        <w:t>综合房间</w:t>
      </w:r>
      <w:bookmarkStart w:id="182" w:name="OLE_LINK68"/>
      <w:bookmarkEnd w:id="176"/>
      <w:bookmarkEnd w:id="177"/>
      <w:bookmarkEnd w:id="178"/>
      <w:bookmarkEnd w:id="179"/>
      <w:bookmarkEnd w:id="180"/>
      <w:bookmarkEnd w:id="181"/>
    </w:p>
    <w:p>
      <w:pPr>
        <w:pStyle w:val="Normal"/>
        <w:numPr>
          <w:ilvl w:val="0"/>
          <w:numId w:val="4"/>
        </w:numPr>
        <w:spacing w:lineRule="auto" w:line="360"/>
        <w:ind w:firstLine="474"/>
        <w:rPr/>
      </w:pPr>
      <w:r>
        <w:rPr>
          <w:rFonts w:ascii="宋体" w:hAnsi="宋体" w:cs="宋体"/>
        </w:rPr>
        <w:t>综合房间（</w:t>
      </w:r>
      <w:r>
        <w:rPr>
          <w:rFonts w:cs="宋体"/>
          <w:b w:val="false"/>
          <w:bCs w:val="false"/>
          <w:color w:val="auto"/>
        </w:rPr>
        <w:t>污泥脱水间</w:t>
      </w:r>
      <w:r>
        <w:rPr>
          <w:rFonts w:ascii="宋体" w:hAnsi="宋体" w:cs="宋体"/>
          <w:b w:val="false"/>
          <w:bCs w:val="false"/>
          <w:color w:val="auto"/>
        </w:rPr>
        <w:t>、</w:t>
      </w:r>
      <w:r>
        <w:rPr>
          <w:rFonts w:cs="宋体"/>
          <w:b w:val="false"/>
          <w:bCs w:val="false"/>
          <w:color w:val="auto"/>
        </w:rPr>
        <w:t>风机房</w:t>
      </w:r>
      <w:r>
        <w:rPr>
          <w:rFonts w:ascii="宋体" w:hAnsi="宋体" w:cs="宋体"/>
          <w:b w:val="false"/>
          <w:bCs w:val="false"/>
          <w:color w:val="auto"/>
        </w:rPr>
        <w:t>、加药间、</w:t>
      </w:r>
      <w:r>
        <w:rPr>
          <w:rFonts w:cs="宋体"/>
          <w:b w:val="false"/>
          <w:bCs w:val="false"/>
          <w:color w:val="auto"/>
        </w:rPr>
        <w:t>储药间</w:t>
      </w:r>
      <w:r>
        <w:rPr>
          <w:rFonts w:ascii="宋体" w:hAnsi="宋体" w:cs="宋体"/>
          <w:b w:val="false"/>
          <w:bCs w:val="false"/>
          <w:color w:val="auto"/>
        </w:rPr>
        <w:t>、值班室、控制室、化验室、储物</w:t>
      </w:r>
      <w:r>
        <w:rPr>
          <w:rFonts w:ascii="宋体" w:hAnsi="宋体" w:cs="宋体"/>
          <w:b w:val="false"/>
          <w:bCs w:val="false"/>
          <w:color w:val="auto"/>
          <w:lang w:val="en-US" w:eastAsia="zh-CN"/>
        </w:rPr>
        <w:t>间</w:t>
      </w:r>
      <w:r>
        <w:rPr>
          <w:rFonts w:ascii="宋体" w:hAnsi="宋体" w:cs="宋体"/>
          <w:b w:val="false"/>
          <w:bCs w:val="false"/>
          <w:color w:val="auto"/>
        </w:rPr>
        <w:t>、在线监测室等</w:t>
      </w:r>
      <w:r>
        <w:rPr>
          <w:rFonts w:ascii="宋体" w:hAnsi="宋体" w:cs="宋体"/>
        </w:rPr>
        <w:t>）</w:t>
      </w:r>
    </w:p>
    <w:tbl>
      <w:tblPr>
        <w:tblStyle w:val="44"/>
        <w:tblW w:w="5000" w:type="pct"/>
        <w:jc w:val="center"/>
        <w:tblInd w:w="0" w:type="dxa"/>
        <w:tblLayout w:type="fixed"/>
        <w:tblCellMar>
          <w:top w:w="0" w:type="dxa"/>
          <w:left w:w="108" w:type="dxa"/>
          <w:bottom w:w="0" w:type="dxa"/>
          <w:right w:w="108" w:type="dxa"/>
        </w:tblCellMar>
      </w:tblPr>
      <w:tblGrid>
        <w:gridCol w:w="4214"/>
        <w:gridCol w:w="4629"/>
      </w:tblGrid>
      <w:tr>
        <w:trPr>
          <w:trHeight w:val="2717" w:hRule="atLeast"/>
        </w:trPr>
        <w:tc>
          <w:tcPr>
            <w:tcW w:w="4214" w:type="dxa"/>
            <w:tcBorders>
              <w:top w:val="single" w:sz="8" w:space="0" w:color="FFFFFF"/>
              <w:left w:val="single" w:sz="8" w:space="0" w:color="FFFFFF"/>
              <w:bottom w:val="single" w:sz="12" w:space="0" w:color="FFFFFF"/>
              <w:right w:val="single" w:sz="18" w:space="0" w:color="FFFFFF"/>
            </w:tcBorders>
            <w:shd w:color="auto" w:fill="F1F1F1" w:themeFill="background1" w:themeFillShade="f2" w:val="clear"/>
            <w:vAlign w:val="center"/>
          </w:tcPr>
          <w:p>
            <w:pPr>
              <w:pStyle w:val="Default"/>
              <w:keepNext w:val="false"/>
              <w:keepLines w:val="false"/>
              <w:suppressLineNumbers w:val="0"/>
              <w:spacing w:beforeAutospacing="0" w:before="0" w:afterAutospacing="0" w:after="0"/>
              <w:ind w:left="0" w:right="0"/>
              <w:jc w:val="both"/>
              <w:rPr>
                <w:rFonts w:eastAsia="宋体" w:cs="Times New Roman"/>
                <w:b/>
                <w:bCs/>
                <w:color w:val="0000FF"/>
                <w:kern w:val="2"/>
                <w:szCs w:val="22"/>
                <w:lang w:eastAsia="zh-CN"/>
              </w:rPr>
            </w:pPr>
            <w:r>
              <w:rPr/>
              <w:drawing>
                <wp:anchor behindDoc="0" distT="0" distB="0" distL="0" distR="0" simplePos="0" locked="0" layoutInCell="1" allowOverlap="1" relativeHeight="208">
                  <wp:simplePos x="0" y="0"/>
                  <wp:positionH relativeFrom="column">
                    <wp:posOffset>1671955</wp:posOffset>
                  </wp:positionH>
                  <wp:positionV relativeFrom="paragraph">
                    <wp:posOffset>1339850</wp:posOffset>
                  </wp:positionV>
                  <wp:extent cx="892175" cy="276225"/>
                  <wp:effectExtent l="0" t="0" r="0" b="0"/>
                  <wp:wrapNone/>
                  <wp:docPr id="71" name="图片 208"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8" descr="中原绿丰-原图-白边 透明度3"/>
                          <pic:cNvPicPr>
                            <a:picLocks noChangeAspect="1" noChangeArrowheads="1"/>
                          </pic:cNvPicPr>
                        </pic:nvPicPr>
                        <pic:blipFill>
                          <a:blip r:embed="rId73"/>
                          <a:stretch>
                            <a:fillRect/>
                          </a:stretch>
                        </pic:blipFill>
                        <pic:spPr bwMode="auto">
                          <a:xfrm>
                            <a:off x="0" y="0"/>
                            <a:ext cx="892175" cy="276225"/>
                          </a:xfrm>
                          <a:prstGeom prst="rect">
                            <a:avLst/>
                          </a:prstGeom>
                          <a:noFill/>
                        </pic:spPr>
                      </pic:pic>
                    </a:graphicData>
                  </a:graphic>
                </wp:anchor>
              </w:drawing>
              <w:drawing>
                <wp:inline distT="0" distB="0" distL="0" distR="0">
                  <wp:extent cx="2681605" cy="1699260"/>
                  <wp:effectExtent l="0" t="0" r="0" b="0"/>
                  <wp:docPr id="72" name="图片 13" descr="placingpictur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descr="placingpictureplaceholder"/>
                          <pic:cNvPicPr>
                            <a:picLocks noChangeAspect="1" noChangeArrowheads="1"/>
                          </pic:cNvPicPr>
                        </pic:nvPicPr>
                        <pic:blipFill>
                          <a:blip r:embed="rId74"/>
                          <a:stretch>
                            <a:fillRect/>
                          </a:stretch>
                        </pic:blipFill>
                        <pic:spPr bwMode="auto">
                          <a:xfrm>
                            <a:off x="0" y="0"/>
                            <a:ext cx="2681605" cy="1699260"/>
                          </a:xfrm>
                          <a:prstGeom prst="rect">
                            <a:avLst/>
                          </a:prstGeom>
                          <a:noFill/>
                        </pic:spPr>
                      </pic:pic>
                    </a:graphicData>
                  </a:graphic>
                </wp:inline>
              </w:drawing>
            </w:r>
          </w:p>
        </w:tc>
        <w:tc>
          <w:tcPr>
            <w:tcW w:w="4629" w:type="dxa"/>
            <w:tcBorders>
              <w:top w:val="single" w:sz="8" w:space="0" w:color="FFFFFF"/>
              <w:left w:val="single" w:sz="18" w:space="0" w:color="FFFFFF"/>
              <w:bottom w:val="single" w:sz="12" w:space="0" w:color="FFFFFF"/>
              <w:right w:val="single" w:sz="8" w:space="0" w:color="FFFFFF"/>
            </w:tcBorders>
            <w:shd w:color="auto" w:fill="F1F1F1" w:themeFill="background1" w:themeFillShade="f2" w:val="clear"/>
            <w:vAlign w:val="center"/>
          </w:tcPr>
          <w:p>
            <w:pPr>
              <w:pStyle w:val="Default"/>
              <w:keepNext w:val="false"/>
              <w:keepLines w:val="false"/>
              <w:suppressLineNumbers w:val="0"/>
              <w:spacing w:beforeAutospacing="0" w:before="0" w:afterAutospacing="0" w:after="0"/>
              <w:ind w:left="0" w:right="0"/>
              <w:jc w:val="center"/>
              <w:rPr>
                <w:rFonts w:eastAsia="宋体" w:cs="Times New Roman"/>
                <w:b/>
                <w:bCs/>
                <w:color w:val="0000FF"/>
                <w:kern w:val="2"/>
                <w:szCs w:val="22"/>
                <w:lang w:eastAsia="zh-CN"/>
              </w:rPr>
            </w:pPr>
            <w:r>
              <w:rPr/>
              <w:drawing>
                <wp:anchor behindDoc="0" distT="0" distB="0" distL="0" distR="0" simplePos="0" locked="0" layoutInCell="1" allowOverlap="1" relativeHeight="210">
                  <wp:simplePos x="0" y="0"/>
                  <wp:positionH relativeFrom="column">
                    <wp:posOffset>1974215</wp:posOffset>
                  </wp:positionH>
                  <wp:positionV relativeFrom="paragraph">
                    <wp:posOffset>1339850</wp:posOffset>
                  </wp:positionV>
                  <wp:extent cx="892175" cy="276225"/>
                  <wp:effectExtent l="0" t="0" r="0" b="0"/>
                  <wp:wrapNone/>
                  <wp:docPr id="73" name="图片 210"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0" descr="中原绿丰-原图-白边 透明度3"/>
                          <pic:cNvPicPr>
                            <a:picLocks noChangeAspect="1" noChangeArrowheads="1"/>
                          </pic:cNvPicPr>
                        </pic:nvPicPr>
                        <pic:blipFill>
                          <a:blip r:embed="rId75"/>
                          <a:stretch>
                            <a:fillRect/>
                          </a:stretch>
                        </pic:blipFill>
                        <pic:spPr bwMode="auto">
                          <a:xfrm>
                            <a:off x="0" y="0"/>
                            <a:ext cx="892175" cy="276225"/>
                          </a:xfrm>
                          <a:prstGeom prst="rect">
                            <a:avLst/>
                          </a:prstGeom>
                          <a:noFill/>
                        </pic:spPr>
                      </pic:pic>
                    </a:graphicData>
                  </a:graphic>
                </wp:anchor>
              </w:drawing>
              <w:drawing>
                <wp:inline distT="0" distB="0" distL="0" distR="0">
                  <wp:extent cx="2962275" cy="1664335"/>
                  <wp:effectExtent l="0" t="0" r="0" b="0"/>
                  <wp:docPr id="74" name="图片 14" descr="placingpictur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descr="placingpictureplaceholder"/>
                          <pic:cNvPicPr>
                            <a:picLocks noChangeAspect="1" noChangeArrowheads="1"/>
                          </pic:cNvPicPr>
                        </pic:nvPicPr>
                        <pic:blipFill>
                          <a:blip r:embed="rId76"/>
                          <a:stretch>
                            <a:fillRect/>
                          </a:stretch>
                        </pic:blipFill>
                        <pic:spPr bwMode="auto">
                          <a:xfrm>
                            <a:off x="0" y="0"/>
                            <a:ext cx="2962275" cy="1664335"/>
                          </a:xfrm>
                          <a:prstGeom prst="rect">
                            <a:avLst/>
                          </a:prstGeom>
                          <a:noFill/>
                        </pic:spPr>
                      </pic:pic>
                    </a:graphicData>
                  </a:graphic>
                </wp:inline>
              </w:drawing>
            </w:r>
          </w:p>
        </w:tc>
      </w:tr>
      <w:tr>
        <w:trPr>
          <w:trHeight w:val="2433" w:hRule="atLeast"/>
        </w:trPr>
        <w:tc>
          <w:tcPr>
            <w:tcW w:w="4214" w:type="dxa"/>
            <w:tcBorders>
              <w:top w:val="single" w:sz="12" w:space="0" w:color="FFFFFF"/>
              <w:left w:val="single" w:sz="8" w:space="0" w:color="FFFFFF"/>
              <w:bottom w:val="single" w:sz="8" w:space="0" w:color="FFFFFF"/>
              <w:right w:val="single" w:sz="18" w:space="0" w:color="FFFFFF"/>
            </w:tcBorders>
            <w:shd w:color="auto" w:fill="F1F1F1" w:themeFill="background1" w:themeFillShade="f2" w:val="clear"/>
            <w:vAlign w:val="center"/>
          </w:tcPr>
          <w:p>
            <w:pPr>
              <w:pStyle w:val="Default"/>
              <w:keepNext w:val="false"/>
              <w:keepLines w:val="false"/>
              <w:suppressLineNumbers w:val="0"/>
              <w:spacing w:beforeAutospacing="0" w:before="0" w:afterAutospacing="0" w:after="0"/>
              <w:ind w:left="0" w:right="0"/>
              <w:jc w:val="both"/>
              <w:rPr>
                <w:color w:val="auto"/>
                <w:kern w:val="2"/>
                <w:szCs w:val="22"/>
                <w:lang w:val="en-US" w:eastAsia="zh-CN"/>
              </w:rPr>
            </w:pPr>
            <w:r>
              <w:rPr/>
              <w:drawing>
                <wp:anchor behindDoc="0" distT="0" distB="0" distL="0" distR="0" simplePos="0" locked="0" layoutInCell="1" allowOverlap="1" relativeHeight="211">
                  <wp:simplePos x="0" y="0"/>
                  <wp:positionH relativeFrom="column">
                    <wp:posOffset>1681480</wp:posOffset>
                  </wp:positionH>
                  <wp:positionV relativeFrom="paragraph">
                    <wp:posOffset>1214120</wp:posOffset>
                  </wp:positionV>
                  <wp:extent cx="892175" cy="276225"/>
                  <wp:effectExtent l="0" t="0" r="0" b="0"/>
                  <wp:wrapNone/>
                  <wp:docPr id="75" name="图片 212"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2" descr="中原绿丰-原图-白边 透明度3"/>
                          <pic:cNvPicPr>
                            <a:picLocks noChangeAspect="1" noChangeArrowheads="1"/>
                          </pic:cNvPicPr>
                        </pic:nvPicPr>
                        <pic:blipFill>
                          <a:blip r:embed="rId77"/>
                          <a:stretch>
                            <a:fillRect/>
                          </a:stretch>
                        </pic:blipFill>
                        <pic:spPr bwMode="auto">
                          <a:xfrm>
                            <a:off x="0" y="0"/>
                            <a:ext cx="892175" cy="276225"/>
                          </a:xfrm>
                          <a:prstGeom prst="rect">
                            <a:avLst/>
                          </a:prstGeom>
                          <a:noFill/>
                        </pic:spPr>
                      </pic:pic>
                    </a:graphicData>
                  </a:graphic>
                </wp:anchor>
              </w:drawing>
              <w:drawing>
                <wp:inline distT="0" distB="0" distL="0" distR="0">
                  <wp:extent cx="2672080" cy="1524000"/>
                  <wp:effectExtent l="0" t="0" r="0" b="0"/>
                  <wp:docPr id="76" name="图片 1815" descr="在线检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15" descr="在线检测"/>
                          <pic:cNvPicPr>
                            <a:picLocks noChangeAspect="1" noChangeArrowheads="1"/>
                          </pic:cNvPicPr>
                        </pic:nvPicPr>
                        <pic:blipFill>
                          <a:blip r:embed="rId78"/>
                          <a:srcRect l="0" t="3423" r="0" b="0"/>
                          <a:stretch>
                            <a:fillRect/>
                          </a:stretch>
                        </pic:blipFill>
                        <pic:spPr bwMode="auto">
                          <a:xfrm>
                            <a:off x="0" y="0"/>
                            <a:ext cx="2672080" cy="1524000"/>
                          </a:xfrm>
                          <a:prstGeom prst="rect">
                            <a:avLst/>
                          </a:prstGeom>
                          <a:noFill/>
                        </pic:spPr>
                      </pic:pic>
                    </a:graphicData>
                  </a:graphic>
                </wp:inline>
              </w:drawing>
            </w:r>
          </w:p>
        </w:tc>
        <w:tc>
          <w:tcPr>
            <w:tcW w:w="4629" w:type="dxa"/>
            <w:tcBorders>
              <w:top w:val="single" w:sz="12" w:space="0" w:color="FFFFFF"/>
              <w:left w:val="single" w:sz="18" w:space="0" w:color="FFFFFF"/>
              <w:bottom w:val="single" w:sz="8" w:space="0" w:color="FFFFFF"/>
              <w:right w:val="single" w:sz="8" w:space="0" w:color="FFFFFF"/>
            </w:tcBorders>
            <w:shd w:color="auto" w:fill="F1F1F1" w:themeFill="background1" w:themeFillShade="f2" w:val="clear"/>
            <w:vAlign w:val="center"/>
          </w:tcPr>
          <w:p>
            <w:pPr>
              <w:pStyle w:val="Default"/>
              <w:keepNext w:val="false"/>
              <w:keepLines w:val="false"/>
              <w:suppressLineNumbers w:val="0"/>
              <w:spacing w:beforeAutospacing="0" w:before="0" w:afterAutospacing="0" w:after="0"/>
              <w:ind w:left="0" w:right="0"/>
              <w:jc w:val="both"/>
              <w:rPr>
                <w:color w:val="auto"/>
                <w:kern w:val="2"/>
                <w:szCs w:val="22"/>
                <w:lang w:val="en-US" w:eastAsia="zh-CN"/>
              </w:rPr>
            </w:pPr>
            <w:r>
              <w:rPr/>
              <w:drawing>
                <wp:anchor behindDoc="0" distT="0" distB="0" distL="0" distR="0" simplePos="0" locked="0" layoutInCell="1" allowOverlap="1" relativeHeight="209">
                  <wp:simplePos x="0" y="0"/>
                  <wp:positionH relativeFrom="column">
                    <wp:posOffset>1990725</wp:posOffset>
                  </wp:positionH>
                  <wp:positionV relativeFrom="paragraph">
                    <wp:posOffset>1195070</wp:posOffset>
                  </wp:positionV>
                  <wp:extent cx="892175" cy="276225"/>
                  <wp:effectExtent l="0" t="0" r="0" b="0"/>
                  <wp:wrapNone/>
                  <wp:docPr id="77" name="图片 215"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5" descr="中原绿丰-原图-白边 透明度3"/>
                          <pic:cNvPicPr>
                            <a:picLocks noChangeAspect="1" noChangeArrowheads="1"/>
                          </pic:cNvPicPr>
                        </pic:nvPicPr>
                        <pic:blipFill>
                          <a:blip r:embed="rId79"/>
                          <a:stretch>
                            <a:fillRect/>
                          </a:stretch>
                        </pic:blipFill>
                        <pic:spPr bwMode="auto">
                          <a:xfrm>
                            <a:off x="0" y="0"/>
                            <a:ext cx="892175" cy="276225"/>
                          </a:xfrm>
                          <a:prstGeom prst="rect">
                            <a:avLst/>
                          </a:prstGeom>
                          <a:noFill/>
                        </pic:spPr>
                      </pic:pic>
                    </a:graphicData>
                  </a:graphic>
                </wp:anchor>
              </w:drawing>
              <w:drawing>
                <wp:inline distT="0" distB="0" distL="0" distR="0">
                  <wp:extent cx="2964180" cy="1536065"/>
                  <wp:effectExtent l="0" t="0" r="0" b="0"/>
                  <wp:docPr id="78" name="图片 216" descr="b8fc59f675b3d864f700b84ce28c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6" descr="b8fc59f675b3d864f700b84ce28c662"/>
                          <pic:cNvPicPr>
                            <a:picLocks noChangeAspect="1" noChangeArrowheads="1"/>
                          </pic:cNvPicPr>
                        </pic:nvPicPr>
                        <pic:blipFill>
                          <a:blip r:embed="rId80"/>
                          <a:stretch>
                            <a:fillRect/>
                          </a:stretch>
                        </pic:blipFill>
                        <pic:spPr bwMode="auto">
                          <a:xfrm>
                            <a:off x="0" y="0"/>
                            <a:ext cx="2964180" cy="1536065"/>
                          </a:xfrm>
                          <a:prstGeom prst="rect">
                            <a:avLst/>
                          </a:prstGeom>
                          <a:noFill/>
                        </pic:spPr>
                      </pic:pic>
                    </a:graphicData>
                  </a:graphic>
                </wp:inline>
              </w:drawing>
            </w:r>
          </w:p>
        </w:tc>
      </w:tr>
    </w:tbl>
    <w:p>
      <w:pPr>
        <w:pStyle w:val="Default"/>
        <w:rPr/>
      </w:pPr>
      <w:r>
        <w:rPr/>
      </w:r>
    </w:p>
    <w:p>
      <w:pPr>
        <w:pStyle w:val="Normal"/>
        <w:numPr>
          <w:ilvl w:val="0"/>
          <w:numId w:val="4"/>
        </w:numPr>
        <w:spacing w:lineRule="auto" w:line="360"/>
        <w:ind w:firstLine="474"/>
        <w:rPr>
          <w:rFonts w:ascii="宋体" w:hAnsi="宋体" w:eastAsia="宋体" w:cs="宋体"/>
        </w:rPr>
      </w:pPr>
      <w:r>
        <w:rPr>
          <w:rFonts w:ascii="宋体" w:hAnsi="宋体" w:cs="宋体"/>
        </w:rPr>
        <w:t>化验室附属设备：</w:t>
      </w:r>
      <w:r>
        <w:rPr>
          <w:rFonts w:eastAsia="宋体" w:cs="宋体"/>
        </w:rPr>
        <w:t>COD</w:t>
      </w:r>
      <w:r>
        <w:rPr>
          <w:rFonts w:ascii="宋体" w:hAnsi="宋体" w:cs="宋体"/>
        </w:rPr>
        <w:t>、氨氮、</w:t>
      </w:r>
      <w:r>
        <w:rPr>
          <w:rFonts w:eastAsia="宋体" w:cs="宋体"/>
        </w:rPr>
        <w:t>TN</w:t>
      </w:r>
      <w:r>
        <w:rPr>
          <w:rFonts w:ascii="宋体" w:hAnsi="宋体" w:cs="宋体"/>
        </w:rPr>
        <w:t>、</w:t>
      </w:r>
      <w:r>
        <w:rPr>
          <w:rFonts w:eastAsia="宋体" w:cs="宋体"/>
        </w:rPr>
        <w:t>TP</w:t>
      </w:r>
      <w:r>
        <w:rPr>
          <w:rFonts w:ascii="宋体" w:hAnsi="宋体" w:cs="宋体"/>
        </w:rPr>
        <w:t>四位一体快速检测仪；</w:t>
      </w:r>
      <w:r>
        <w:rPr>
          <w:rFonts w:eastAsia="宋体" w:cs="宋体"/>
        </w:rPr>
        <w:t>SS</w:t>
      </w:r>
      <w:r>
        <w:rPr>
          <w:rFonts w:ascii="宋体" w:hAnsi="宋体" w:cs="宋体"/>
        </w:rPr>
        <w:t>测定仪器设备；</w:t>
      </w:r>
      <w:r>
        <w:rPr>
          <w:rFonts w:eastAsia="宋体" w:cs="宋体"/>
        </w:rPr>
        <w:t>pH</w:t>
      </w:r>
      <w:r>
        <w:rPr>
          <w:rFonts w:ascii="宋体" w:hAnsi="宋体" w:cs="宋体"/>
        </w:rPr>
        <w:t>计；便携式溶解氧仪；必要的化玻仪器等。</w:t>
      </w:r>
    </w:p>
    <w:p>
      <w:pPr>
        <w:pStyle w:val="TableofFigures"/>
        <w:ind w:hanging="0" w:left="0"/>
        <w:rPr>
          <w:rFonts w:eastAsia="宋体" w:eastAsiaTheme="minorEastAsia"/>
          <w:lang w:eastAsia="zh-CN"/>
        </w:rPr>
      </w:pPr>
      <w:r>
        <w:drawing>
          <wp:anchor behindDoc="0" distT="0" distB="0" distL="0" distR="0" simplePos="0" locked="0" layoutInCell="1" allowOverlap="1" relativeHeight="206">
            <wp:simplePos x="0" y="0"/>
            <wp:positionH relativeFrom="column">
              <wp:posOffset>1818640</wp:posOffset>
            </wp:positionH>
            <wp:positionV relativeFrom="paragraph">
              <wp:posOffset>1569720</wp:posOffset>
            </wp:positionV>
            <wp:extent cx="892175" cy="276225"/>
            <wp:effectExtent l="0" t="0" r="0" b="0"/>
            <wp:wrapNone/>
            <wp:docPr id="79" name="图片 218"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8" descr="中原绿丰-原图-白边 透明度3"/>
                    <pic:cNvPicPr>
                      <a:picLocks noChangeAspect="1" noChangeArrowheads="1"/>
                    </pic:cNvPicPr>
                  </pic:nvPicPr>
                  <pic:blipFill>
                    <a:blip r:embed="rId81"/>
                    <a:stretch>
                      <a:fillRect/>
                    </a:stretch>
                  </pic:blipFill>
                  <pic:spPr bwMode="auto">
                    <a:xfrm>
                      <a:off x="0" y="0"/>
                      <a:ext cx="892175" cy="276225"/>
                    </a:xfrm>
                    <a:prstGeom prst="rect">
                      <a:avLst/>
                    </a:prstGeom>
                    <a:noFill/>
                  </pic:spPr>
                </pic:pic>
              </a:graphicData>
            </a:graphic>
          </wp:anchor>
        </w:drawing>
        <w:drawing>
          <wp:anchor behindDoc="0" distT="0" distB="0" distL="0" distR="0" simplePos="0" locked="0" layoutInCell="1" allowOverlap="1" relativeHeight="207">
            <wp:simplePos x="0" y="0"/>
            <wp:positionH relativeFrom="column">
              <wp:posOffset>4690745</wp:posOffset>
            </wp:positionH>
            <wp:positionV relativeFrom="paragraph">
              <wp:posOffset>1594485</wp:posOffset>
            </wp:positionV>
            <wp:extent cx="892175" cy="276225"/>
            <wp:effectExtent l="0" t="0" r="0" b="0"/>
            <wp:wrapNone/>
            <wp:docPr id="80" name="图片 217" descr="中原绿丰-原图-白边 透明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7" descr="中原绿丰-原图-白边 透明度3"/>
                    <pic:cNvPicPr>
                      <a:picLocks noChangeAspect="1" noChangeArrowheads="1"/>
                    </pic:cNvPicPr>
                  </pic:nvPicPr>
                  <pic:blipFill>
                    <a:blip r:embed="rId82"/>
                    <a:stretch>
                      <a:fillRect/>
                    </a:stretch>
                  </pic:blipFill>
                  <pic:spPr bwMode="auto">
                    <a:xfrm>
                      <a:off x="0" y="0"/>
                      <a:ext cx="892175" cy="276225"/>
                    </a:xfrm>
                    <a:prstGeom prst="rect">
                      <a:avLst/>
                    </a:prstGeom>
                    <a:noFill/>
                  </pic:spPr>
                </pic:pic>
              </a:graphicData>
            </a:graphic>
          </wp:anchor>
        </w:drawing>
      </w:r>
      <w:r>
        <w:rPr/>
        <w:drawing>
          <wp:inline distT="0" distB="0" distL="0" distR="0">
            <wp:extent cx="2791460" cy="1913255"/>
            <wp:effectExtent l="0" t="0" r="0" b="0"/>
            <wp:docPr id="81" name="图片 219" descr="a545912b3cbec4714a525a66e635f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9" descr="a545912b3cbec4714a525a66e635f6b"/>
                    <pic:cNvPicPr>
                      <a:picLocks noChangeAspect="1" noChangeArrowheads="1"/>
                    </pic:cNvPicPr>
                  </pic:nvPicPr>
                  <pic:blipFill>
                    <a:blip r:embed="rId83"/>
                    <a:stretch>
                      <a:fillRect/>
                    </a:stretch>
                  </pic:blipFill>
                  <pic:spPr bwMode="auto">
                    <a:xfrm>
                      <a:off x="0" y="0"/>
                      <a:ext cx="2791460" cy="1913255"/>
                    </a:xfrm>
                    <a:prstGeom prst="rect">
                      <a:avLst/>
                    </a:prstGeom>
                    <a:noFill/>
                  </pic:spPr>
                </pic:pic>
              </a:graphicData>
            </a:graphic>
          </wp:inline>
        </w:drawing>
      </w:r>
      <w:r>
        <w:rPr/>
        <w:drawing>
          <wp:inline distT="0" distB="0" distL="0" distR="0">
            <wp:extent cx="2794635" cy="1907540"/>
            <wp:effectExtent l="0" t="0" r="0" b="0"/>
            <wp:docPr id="82" name="图片 220" descr="56c90c8112d8f55bda4e4c61ff3d5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0" descr="56c90c8112d8f55bda4e4c61ff3d5dc"/>
                    <pic:cNvPicPr>
                      <a:picLocks noChangeAspect="1" noChangeArrowheads="1"/>
                    </pic:cNvPicPr>
                  </pic:nvPicPr>
                  <pic:blipFill>
                    <a:blip r:embed="rId84"/>
                    <a:stretch>
                      <a:fillRect/>
                    </a:stretch>
                  </pic:blipFill>
                  <pic:spPr bwMode="auto">
                    <a:xfrm>
                      <a:off x="0" y="0"/>
                      <a:ext cx="2794635" cy="1907540"/>
                    </a:xfrm>
                    <a:prstGeom prst="rect">
                      <a:avLst/>
                    </a:prstGeom>
                    <a:noFill/>
                  </pic:spPr>
                </pic:pic>
              </a:graphicData>
            </a:graphic>
          </wp:inline>
        </w:drawing>
      </w:r>
    </w:p>
    <w:p>
      <w:pPr>
        <w:pStyle w:val="Normal"/>
        <w:rPr>
          <w:rFonts w:eastAsia="宋体" w:eastAsiaTheme="minorEastAsia"/>
          <w:lang w:eastAsia="zh-CN"/>
        </w:rPr>
      </w:pPr>
      <w:r>
        <w:rPr>
          <w:rFonts w:eastAsia="宋体" w:eastAsiaTheme="minorEastAsia"/>
          <w:lang w:eastAsia="zh-CN"/>
        </w:rPr>
      </w:r>
    </w:p>
    <w:p>
      <w:pPr>
        <w:pStyle w:val="Footer"/>
        <w:rPr>
          <w:rFonts w:eastAsia="宋体" w:eastAsiaTheme="minorEastAsia"/>
          <w:lang w:eastAsia="zh-CN"/>
        </w:rPr>
      </w:pPr>
      <w:r>
        <w:rPr>
          <w:rFonts w:eastAsia="宋体" w:eastAsiaTheme="minorEastAsia"/>
          <w:lang w:eastAsia="zh-CN"/>
        </w:rPr>
      </w:r>
    </w:p>
    <w:p>
      <w:pPr>
        <w:pStyle w:val="Normal"/>
        <w:rPr/>
      </w:pPr>
      <w:r>
        <w:rPr/>
      </w:r>
    </w:p>
    <w:p>
      <w:pPr>
        <w:pStyle w:val="Footer"/>
        <w:rPr/>
      </w:pPr>
      <w:r>
        <w:rPr/>
      </w:r>
    </w:p>
    <w:p>
      <w:pPr>
        <w:pStyle w:val="Normal"/>
        <w:rPr/>
      </w:pPr>
      <w:r>
        <w:rPr/>
      </w:r>
    </w:p>
    <w:p>
      <w:pPr>
        <w:pStyle w:val="Footer"/>
        <w:rPr/>
      </w:pPr>
      <w:r>
        <w:rPr/>
      </w:r>
    </w:p>
    <w:p>
      <w:pPr>
        <w:pStyle w:val="Normal"/>
        <w:rPr/>
      </w:pPr>
      <w:r>
        <w:rPr/>
      </w:r>
    </w:p>
    <w:p>
      <w:pPr>
        <w:pStyle w:val="Footer"/>
        <w:rPr/>
      </w:pPr>
      <w:r>
        <w:rPr/>
      </w:r>
    </w:p>
    <w:p>
      <w:pPr>
        <w:sectPr>
          <w:headerReference w:type="default" r:id="rId85"/>
          <w:headerReference w:type="first" r:id="rId86"/>
          <w:footerReference w:type="default" r:id="rId87"/>
          <w:footerReference w:type="first" r:id="rId88"/>
          <w:type w:val="nextPage"/>
          <w:pgSz w:w="11906" w:h="16838"/>
          <w:pgMar w:left="1531" w:right="1531" w:gutter="0" w:header="851" w:top="1361" w:footer="992" w:bottom="1361"/>
          <w:pgNumType w:fmt="decimal"/>
          <w:formProt w:val="false"/>
          <w:textDirection w:val="lrTb"/>
          <w:docGrid w:type="lines" w:linePitch="312" w:charSpace="0"/>
        </w:sectPr>
        <w:pStyle w:val="Normal"/>
        <w:rPr/>
      </w:pPr>
      <w:r>
        <w:rPr/>
      </w:r>
    </w:p>
    <w:p>
      <w:pPr>
        <w:pStyle w:val="Heading1"/>
        <w:spacing w:before="0" w:after="0"/>
        <w:ind w:hanging="0" w:left="840"/>
        <w:rPr>
          <w:color w:themeColor="light1" w:val="FFFFFF"/>
        </w:rPr>
      </w:pPr>
      <w:bookmarkStart w:id="183" w:name="_Toc9773"/>
      <w:r>
        <mc:AlternateContent>
          <mc:Choice Requires="wpg">
            <w:drawing>
              <wp:anchor behindDoc="1" distT="0" distB="4445" distL="0" distR="5715" simplePos="0" locked="0" layoutInCell="1" allowOverlap="1" relativeHeight="165">
                <wp:simplePos x="0" y="0"/>
                <wp:positionH relativeFrom="column">
                  <wp:posOffset>-150495</wp:posOffset>
                </wp:positionH>
                <wp:positionV relativeFrom="page">
                  <wp:posOffset>944880</wp:posOffset>
                </wp:positionV>
                <wp:extent cx="9013825" cy="433705"/>
                <wp:effectExtent l="635" t="635" r="0" b="0"/>
                <wp:wrapNone/>
                <wp:docPr id="85" name="组合 46"/>
                <a:graphic xmlns:a="http://schemas.openxmlformats.org/drawingml/2006/main">
                  <a:graphicData uri="http://schemas.microsoft.com/office/word/2010/wordprocessingGroup">
                    <wpg:wgp>
                      <wpg:cNvGrpSpPr/>
                      <wpg:grpSpPr>
                        <a:xfrm>
                          <a:off x="0" y="0"/>
                          <a:ext cx="9013680" cy="433800"/>
                          <a:chOff x="0" y="0"/>
                          <a:chExt cx="9013680" cy="433800"/>
                        </a:xfrm>
                      </wpg:grpSpPr>
                      <wps:wsp>
                        <wps:cNvPr id="86" name="任意多边形 9"/>
                        <wps:cNvSpPr/>
                        <wps:spPr>
                          <a:xfrm>
                            <a:off x="2675880" y="31680"/>
                            <a:ext cx="3987000" cy="402120"/>
                          </a:xfrm>
                          <a:custGeom>
                            <a:avLst/>
                            <a:gdLst>
                              <a:gd name="textAreaLeft" fmla="*/ 0 w 2260440"/>
                              <a:gd name="textAreaRight" fmla="*/ 2260800 w 2260440"/>
                              <a:gd name="textAreaTop" fmla="*/ 0 h 227880"/>
                              <a:gd name="textAreaBottom" fmla="*/ 228240 h 22788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r>
                                <w:rPr>
                                  <w:lang w:val="en-US" w:eastAsia="zh-CN"/>
                                </w:rPr>
                              </w:r>
                            </w:p>
                            <w:p>
                              <w:pPr>
                                <w:pStyle w:val="Default"/>
                                <w:rPr>
                                  <w:lang w:val="en-US" w:eastAsia="zh-CN"/>
                                </w:rPr>
                              </w:pPr>
                              <w:r>
                                <w:rPr/>
                              </w:r>
                            </w:p>
                          </w:txbxContent>
                        </wps:txbx>
                        <wps:bodyPr anchor="ctr">
                          <a:noAutofit/>
                        </wps:bodyPr>
                      </wps:wsp>
                      <wps:wsp>
                        <wps:cNvPr id="87" name="矩形 299"/>
                        <wps:cNvSpPr/>
                        <wps:spPr>
                          <a:xfrm>
                            <a:off x="0" y="0"/>
                            <a:ext cx="901368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46" style="position:absolute;margin-left:-11.85pt;margin-top:74.4pt;width:709.75pt;height:34.15pt" coordorigin="-237,1488" coordsize="14195,683">
                <v:rect id="shape_0" ID="矩形 299" path="m0,0l-2147483645,0l-2147483645,-2147483646l0,-2147483646xe" fillcolor="#0c8483" stroked="f" o:allowincell="f" style="position:absolute;left:-237;top:1488;width:14194;height:78;mso-wrap-style:none;v-text-anchor:middle;mso-position-vertical-relative:page">
                  <v:fill o:detectmouseclick="t" type="solid" color2="#f37b7c"/>
                  <v:stroke color="#3465a4" weight="25560" joinstyle="round" endcap="flat"/>
                  <w10:wrap type="none"/>
                </v:rect>
              </v:group>
            </w:pict>
          </mc:Fallback>
        </mc:AlternateContent>
      </w:r>
      <w:bookmarkEnd w:id="183"/>
      <w:r>
        <w:rPr>
          <w:color w:themeColor="light1" w:val="FFFFFF"/>
          <w:lang w:val="en-US" w:eastAsia="zh-CN"/>
        </w:rPr>
        <w:t>主要污染指标去除率</w:t>
      </w:r>
    </w:p>
    <w:p>
      <w:pPr>
        <w:pStyle w:val="Heading2"/>
        <w:ind w:hanging="0" w:left="630"/>
        <w:rPr/>
      </w:pPr>
      <w:bookmarkStart w:id="184" w:name="_Toc24803"/>
      <w:r>
        <w:rPr/>
        <w:t>主要控制指标预期去除率</w:t>
      </w:r>
      <w:bookmarkEnd w:id="184"/>
    </w:p>
    <w:tbl>
      <w:tblPr>
        <w:tblStyle w:val="44"/>
        <w:tblW w:w="5000" w:type="pct"/>
        <w:jc w:val="center"/>
        <w:tblInd w:w="0" w:type="dxa"/>
        <w:tblLayout w:type="fixed"/>
        <w:tblCellMar>
          <w:top w:w="0" w:type="dxa"/>
          <w:left w:w="108" w:type="dxa"/>
          <w:bottom w:w="0" w:type="dxa"/>
          <w:right w:w="108" w:type="dxa"/>
        </w:tblCellMar>
      </w:tblPr>
      <w:tblGrid>
        <w:gridCol w:w="918"/>
        <w:gridCol w:w="483"/>
        <w:gridCol w:w="358"/>
        <w:gridCol w:w="1539"/>
        <w:gridCol w:w="1542"/>
        <w:gridCol w:w="1478"/>
        <w:gridCol w:w="1598"/>
        <w:gridCol w:w="1479"/>
        <w:gridCol w:w="1478"/>
        <w:gridCol w:w="1499"/>
        <w:gridCol w:w="1584"/>
      </w:tblGrid>
      <w:tr>
        <w:trPr>
          <w:trHeight w:val="840" w:hRule="atLeast"/>
        </w:trPr>
        <w:tc>
          <w:tcPr>
            <w:tcW w:w="1401" w:type="dxa"/>
            <w:gridSpan w:val="2"/>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color w:val="FFFFFF"/>
                <w:kern w:val="0"/>
                <w:sz w:val="18"/>
                <w:szCs w:val="18"/>
              </w:rPr>
            </w:pPr>
            <w:r>
              <w:rPr>
                <w:color w:val="FFFFFF"/>
                <w:kern w:val="0"/>
                <w:sz w:val="18"/>
                <w:szCs w:val="18"/>
              </w:rPr>
              <w:t>处理单元</w:t>
            </w:r>
          </w:p>
        </w:tc>
        <w:tc>
          <w:tcPr>
            <w:tcW w:w="358"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color w:val="FFFFFF"/>
                <w:kern w:val="0"/>
                <w:sz w:val="18"/>
                <w:szCs w:val="18"/>
              </w:rPr>
            </w:pPr>
            <w:r>
              <w:rPr>
                <w:color w:val="FFFFFF"/>
                <w:kern w:val="0"/>
                <w:sz w:val="18"/>
                <w:szCs w:val="18"/>
              </w:rPr>
              <w:t>PH</w:t>
            </w:r>
          </w:p>
        </w:tc>
        <w:tc>
          <w:tcPr>
            <w:tcW w:w="1539"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color w:val="FFFFFF"/>
                <w:kern w:val="0"/>
                <w:sz w:val="18"/>
                <w:szCs w:val="18"/>
              </w:rPr>
            </w:pPr>
            <w:r>
              <w:rPr>
                <w:color w:val="FFFFFF"/>
                <w:kern w:val="0"/>
                <w:sz w:val="18"/>
                <w:szCs w:val="18"/>
              </w:rPr>
              <w:t>COD</w:t>
            </w:r>
          </w:p>
          <w:p>
            <w:pPr>
              <w:pStyle w:val="Normal"/>
              <w:keepNext w:val="false"/>
              <w:keepLines w:val="false"/>
              <w:widowControl/>
              <w:suppressLineNumbers w:val="0"/>
              <w:spacing w:beforeAutospacing="0" w:before="0" w:afterAutospacing="0" w:after="0"/>
              <w:ind w:left="0" w:right="0"/>
              <w:jc w:val="center"/>
              <w:rPr>
                <w:color w:val="FFFFFF"/>
                <w:kern w:val="0"/>
                <w:sz w:val="18"/>
                <w:szCs w:val="18"/>
              </w:rPr>
            </w:pPr>
            <w:r>
              <w:rPr>
                <w:color w:val="FFFFFF"/>
                <w:kern w:val="0"/>
                <w:sz w:val="18"/>
                <w:szCs w:val="18"/>
              </w:rPr>
              <w:t>（</w:t>
            </w:r>
            <w:r>
              <w:rPr>
                <w:color w:val="FFFFFF"/>
                <w:kern w:val="0"/>
                <w:sz w:val="18"/>
                <w:szCs w:val="18"/>
              </w:rPr>
              <w:t>mg/L</w:t>
            </w:r>
            <w:r>
              <w:rPr>
                <w:color w:val="FFFFFF"/>
                <w:kern w:val="0"/>
                <w:sz w:val="18"/>
                <w:szCs w:val="18"/>
              </w:rPr>
              <w:t>）</w:t>
            </w:r>
          </w:p>
        </w:tc>
        <w:tc>
          <w:tcPr>
            <w:tcW w:w="1542"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color w:val="FFFFFF"/>
                <w:kern w:val="0"/>
                <w:sz w:val="18"/>
                <w:szCs w:val="18"/>
              </w:rPr>
            </w:pPr>
            <w:r>
              <w:rPr>
                <w:color w:val="FFFFFF"/>
                <w:kern w:val="0"/>
                <w:sz w:val="18"/>
                <w:szCs w:val="18"/>
              </w:rPr>
              <w:t>BOD</w:t>
            </w:r>
          </w:p>
          <w:p>
            <w:pPr>
              <w:pStyle w:val="Normal"/>
              <w:keepNext w:val="false"/>
              <w:keepLines w:val="false"/>
              <w:widowControl/>
              <w:suppressLineNumbers w:val="0"/>
              <w:spacing w:beforeAutospacing="0" w:before="0" w:afterAutospacing="0" w:after="0"/>
              <w:ind w:left="0" w:right="0"/>
              <w:jc w:val="center"/>
              <w:rPr>
                <w:color w:val="FFFFFF"/>
                <w:kern w:val="0"/>
                <w:sz w:val="18"/>
                <w:szCs w:val="18"/>
              </w:rPr>
            </w:pPr>
            <w:r>
              <w:rPr>
                <w:color w:val="FFFFFF"/>
                <w:kern w:val="0"/>
                <w:sz w:val="18"/>
                <w:szCs w:val="18"/>
              </w:rPr>
              <w:t>（</w:t>
            </w:r>
            <w:r>
              <w:rPr>
                <w:color w:val="FFFFFF"/>
                <w:kern w:val="0"/>
                <w:sz w:val="18"/>
                <w:szCs w:val="18"/>
              </w:rPr>
              <w:t>mg/L</w:t>
            </w:r>
            <w:r>
              <w:rPr>
                <w:color w:val="FFFFFF"/>
                <w:kern w:val="0"/>
                <w:sz w:val="18"/>
                <w:szCs w:val="18"/>
              </w:rPr>
              <w:t>）</w:t>
            </w:r>
          </w:p>
        </w:tc>
        <w:tc>
          <w:tcPr>
            <w:tcW w:w="1478"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color w:val="FFFFFF"/>
                <w:kern w:val="0"/>
                <w:sz w:val="18"/>
                <w:szCs w:val="18"/>
              </w:rPr>
            </w:pPr>
            <w:r>
              <w:rPr>
                <w:color w:val="FFFFFF"/>
                <w:kern w:val="0"/>
                <w:sz w:val="18"/>
                <w:szCs w:val="18"/>
              </w:rPr>
              <w:t>SS</w:t>
            </w:r>
          </w:p>
          <w:p>
            <w:pPr>
              <w:pStyle w:val="Normal"/>
              <w:keepNext w:val="false"/>
              <w:keepLines w:val="false"/>
              <w:widowControl/>
              <w:suppressLineNumbers w:val="0"/>
              <w:spacing w:beforeAutospacing="0" w:before="0" w:afterAutospacing="0" w:after="0"/>
              <w:ind w:left="0" w:right="0"/>
              <w:jc w:val="center"/>
              <w:rPr>
                <w:rFonts w:ascii="宋体" w:hAnsi="宋体" w:eastAsia="宋体" w:cs="宋体"/>
                <w:color w:val="FFFFFF"/>
                <w:kern w:val="0"/>
                <w:sz w:val="18"/>
                <w:szCs w:val="18"/>
                <w:lang w:val="en-US" w:eastAsia="zh-CN" w:bidi="ar-SA"/>
              </w:rPr>
            </w:pPr>
            <w:r>
              <w:rPr>
                <w:color w:val="FFFFFF"/>
                <w:kern w:val="0"/>
                <w:sz w:val="18"/>
                <w:szCs w:val="18"/>
              </w:rPr>
              <w:t>（</w:t>
            </w:r>
            <w:r>
              <w:rPr>
                <w:color w:val="FFFFFF"/>
                <w:kern w:val="0"/>
                <w:sz w:val="18"/>
                <w:szCs w:val="18"/>
              </w:rPr>
              <w:t>mg/L</w:t>
            </w:r>
            <w:r>
              <w:rPr>
                <w:color w:val="FFFFFF"/>
                <w:kern w:val="0"/>
                <w:sz w:val="18"/>
                <w:szCs w:val="18"/>
              </w:rPr>
              <w:t>）</w:t>
            </w:r>
          </w:p>
        </w:tc>
        <w:tc>
          <w:tcPr>
            <w:tcW w:w="1598"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color w:val="FFFFFF"/>
                <w:kern w:val="0"/>
                <w:sz w:val="18"/>
                <w:szCs w:val="18"/>
              </w:rPr>
            </w:pPr>
            <w:r>
              <w:rPr>
                <w:color w:val="FFFFFF"/>
                <w:kern w:val="0"/>
                <w:sz w:val="18"/>
                <w:szCs w:val="18"/>
              </w:rPr>
              <w:t>NH3-N</w:t>
            </w:r>
          </w:p>
          <w:p>
            <w:pPr>
              <w:pStyle w:val="Normal"/>
              <w:keepNext w:val="false"/>
              <w:keepLines w:val="false"/>
              <w:widowControl/>
              <w:suppressLineNumbers w:val="0"/>
              <w:spacing w:beforeAutospacing="0" w:before="0" w:afterAutospacing="0" w:after="0"/>
              <w:ind w:left="0" w:right="0"/>
              <w:jc w:val="center"/>
              <w:rPr>
                <w:rFonts w:ascii="宋体" w:hAnsi="宋体" w:eastAsia="宋体" w:cs="宋体"/>
                <w:color w:val="FFFFFF"/>
                <w:kern w:val="0"/>
                <w:sz w:val="18"/>
                <w:szCs w:val="18"/>
                <w:lang w:val="en-US" w:eastAsia="zh-CN" w:bidi="ar-SA"/>
              </w:rPr>
            </w:pPr>
            <w:r>
              <w:rPr>
                <w:color w:val="FFFFFF"/>
                <w:kern w:val="0"/>
                <w:sz w:val="18"/>
                <w:szCs w:val="18"/>
              </w:rPr>
              <w:t>（</w:t>
            </w:r>
            <w:r>
              <w:rPr>
                <w:color w:val="FFFFFF"/>
                <w:kern w:val="0"/>
                <w:sz w:val="18"/>
                <w:szCs w:val="18"/>
              </w:rPr>
              <w:t>mg/L</w:t>
            </w:r>
            <w:r>
              <w:rPr>
                <w:color w:val="FFFFFF"/>
                <w:kern w:val="0"/>
                <w:sz w:val="18"/>
                <w:szCs w:val="18"/>
              </w:rPr>
              <w:t>）</w:t>
            </w:r>
          </w:p>
        </w:tc>
        <w:tc>
          <w:tcPr>
            <w:tcW w:w="1479"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color w:val="FFFFFF"/>
                <w:kern w:val="0"/>
                <w:sz w:val="18"/>
                <w:szCs w:val="18"/>
              </w:rPr>
            </w:pPr>
            <w:r>
              <w:rPr>
                <w:color w:val="FFFFFF"/>
                <w:kern w:val="0"/>
                <w:sz w:val="18"/>
                <w:szCs w:val="18"/>
              </w:rPr>
              <w:t>TN</w:t>
            </w:r>
          </w:p>
          <w:p>
            <w:pPr>
              <w:pStyle w:val="Normal"/>
              <w:keepNext w:val="false"/>
              <w:keepLines w:val="false"/>
              <w:widowControl/>
              <w:suppressLineNumbers w:val="0"/>
              <w:spacing w:beforeAutospacing="0" w:before="0" w:afterAutospacing="0" w:after="0"/>
              <w:ind w:left="0" w:right="0"/>
              <w:jc w:val="center"/>
              <w:rPr>
                <w:rFonts w:ascii="宋体" w:hAnsi="宋体" w:eastAsia="宋体" w:cs="宋体"/>
                <w:color w:val="FFFFFF"/>
                <w:kern w:val="0"/>
                <w:sz w:val="18"/>
                <w:szCs w:val="18"/>
                <w:lang w:val="en-US" w:eastAsia="zh-CN" w:bidi="ar-SA"/>
              </w:rPr>
            </w:pPr>
            <w:r>
              <w:rPr>
                <w:color w:val="FFFFFF"/>
                <w:kern w:val="0"/>
                <w:sz w:val="18"/>
                <w:szCs w:val="18"/>
              </w:rPr>
              <w:t>（</w:t>
            </w:r>
            <w:r>
              <w:rPr>
                <w:color w:val="FFFFFF"/>
                <w:kern w:val="0"/>
                <w:sz w:val="18"/>
                <w:szCs w:val="18"/>
              </w:rPr>
              <w:t>mg/L</w:t>
            </w:r>
            <w:r>
              <w:rPr>
                <w:color w:val="FFFFFF"/>
                <w:kern w:val="0"/>
                <w:sz w:val="18"/>
                <w:szCs w:val="18"/>
              </w:rPr>
              <w:t>）</w:t>
            </w:r>
          </w:p>
        </w:tc>
        <w:tc>
          <w:tcPr>
            <w:tcW w:w="1478"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color w:val="FFFFFF"/>
                <w:kern w:val="0"/>
                <w:sz w:val="18"/>
                <w:szCs w:val="18"/>
              </w:rPr>
            </w:pPr>
            <w:r>
              <w:rPr>
                <w:color w:val="FFFFFF"/>
                <w:kern w:val="0"/>
                <w:sz w:val="18"/>
                <w:szCs w:val="18"/>
              </w:rPr>
              <w:t>TP</w:t>
            </w:r>
          </w:p>
          <w:p>
            <w:pPr>
              <w:pStyle w:val="Normal"/>
              <w:keepNext w:val="false"/>
              <w:keepLines w:val="false"/>
              <w:widowControl/>
              <w:suppressLineNumbers w:val="0"/>
              <w:spacing w:beforeAutospacing="0" w:before="0" w:afterAutospacing="0" w:after="0"/>
              <w:ind w:left="0" w:right="0"/>
              <w:jc w:val="center"/>
              <w:rPr>
                <w:rFonts w:ascii="宋体" w:hAnsi="宋体" w:eastAsia="宋体" w:cs="宋体"/>
                <w:color w:val="FFFFFF"/>
                <w:kern w:val="0"/>
                <w:sz w:val="18"/>
                <w:szCs w:val="18"/>
                <w:lang w:val="en-US" w:eastAsia="zh-CN" w:bidi="ar-SA"/>
              </w:rPr>
            </w:pPr>
            <w:r>
              <w:rPr>
                <w:color w:val="FFFFFF"/>
                <w:kern w:val="0"/>
                <w:sz w:val="18"/>
                <w:szCs w:val="18"/>
              </w:rPr>
              <w:t>（</w:t>
            </w:r>
            <w:r>
              <w:rPr>
                <w:color w:val="FFFFFF"/>
                <w:kern w:val="0"/>
                <w:sz w:val="18"/>
                <w:szCs w:val="18"/>
              </w:rPr>
              <w:t>mg/L</w:t>
            </w:r>
            <w:r>
              <w:rPr>
                <w:color w:val="FFFFFF"/>
                <w:kern w:val="0"/>
                <w:sz w:val="18"/>
                <w:szCs w:val="18"/>
              </w:rPr>
              <w:t>）</w:t>
            </w:r>
          </w:p>
        </w:tc>
        <w:tc>
          <w:tcPr>
            <w:tcW w:w="1499"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rFonts w:ascii="宋体" w:hAnsi="宋体" w:eastAsia="宋体" w:cs="宋体"/>
                <w:color w:val="FFFFFF"/>
                <w:kern w:val="0"/>
                <w:sz w:val="18"/>
                <w:szCs w:val="18"/>
                <w:lang w:val="en-US" w:eastAsia="zh-CN" w:bidi="ar-SA"/>
              </w:rPr>
            </w:pPr>
            <w:r>
              <w:rPr>
                <w:color w:val="FFFFFF"/>
                <w:kern w:val="0"/>
                <w:sz w:val="18"/>
                <w:szCs w:val="18"/>
              </w:rPr>
              <w:t>动植物油（</w:t>
            </w:r>
            <w:r>
              <w:rPr>
                <w:color w:val="FFFFFF"/>
                <w:kern w:val="0"/>
                <w:sz w:val="18"/>
                <w:szCs w:val="18"/>
              </w:rPr>
              <w:t>mg/L</w:t>
            </w:r>
            <w:r>
              <w:rPr>
                <w:color w:val="FFFFFF"/>
                <w:kern w:val="0"/>
                <w:sz w:val="18"/>
                <w:szCs w:val="18"/>
              </w:rPr>
              <w:t>）</w:t>
            </w:r>
          </w:p>
        </w:tc>
        <w:tc>
          <w:tcPr>
            <w:tcW w:w="1584"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color w:val="FFFFFF"/>
                <w:kern w:val="0"/>
                <w:sz w:val="18"/>
                <w:szCs w:val="18"/>
              </w:rPr>
            </w:pPr>
            <w:r>
              <w:rPr>
                <w:color w:val="FFFFFF"/>
                <w:kern w:val="0"/>
                <w:sz w:val="18"/>
                <w:szCs w:val="18"/>
              </w:rPr>
              <w:t>大肠杆菌</w:t>
            </w:r>
          </w:p>
        </w:tc>
      </w:tr>
      <w:tr>
        <w:trPr>
          <w:trHeight w:val="488" w:hRule="atLeast"/>
        </w:trPr>
        <w:tc>
          <w:tcPr>
            <w:tcW w:w="918" w:type="dxa"/>
            <w:vMerge w:val="restart"/>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color w:val="FF0000"/>
                <w:kern w:val="0"/>
                <w:sz w:val="18"/>
                <w:szCs w:val="18"/>
              </w:rPr>
            </w:pPr>
            <w:r>
              <w:rPr>
                <w:color w:val="auto"/>
                <w:kern w:val="0"/>
                <w:sz w:val="18"/>
                <w:szCs w:val="18"/>
                <w:lang w:eastAsia="zh-CN"/>
              </w:rPr>
              <w:t>{d.quchuly[i].unit}</w:t>
            </w:r>
          </w:p>
        </w:tc>
        <w:tc>
          <w:tcPr>
            <w:tcW w:w="483"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color w:val="000000"/>
                <w:kern w:val="0"/>
                <w:sz w:val="18"/>
                <w:szCs w:val="18"/>
              </w:rPr>
            </w:pPr>
            <w:r>
              <w:rPr>
                <w:color w:val="000000"/>
                <w:kern w:val="0"/>
                <w:sz w:val="18"/>
                <w:szCs w:val="18"/>
              </w:rPr>
              <w:t>进水</w:t>
            </w:r>
          </w:p>
        </w:tc>
        <w:tc>
          <w:tcPr>
            <w:tcW w:w="35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color w:val="000000"/>
                <w:kern w:val="0"/>
                <w:sz w:val="18"/>
                <w:szCs w:val="18"/>
              </w:rPr>
            </w:pPr>
            <w:r>
              <w:rPr>
                <w:color w:val="000000"/>
                <w:kern w:val="0"/>
                <w:sz w:val="18"/>
                <w:szCs w:val="18"/>
              </w:rPr>
              <w:t>6</w:t>
            </w:r>
            <w:r>
              <w:rPr>
                <w:color w:val="000000"/>
                <w:kern w:val="0"/>
                <w:sz w:val="18"/>
                <w:szCs w:val="18"/>
              </w:rPr>
              <w:t>～</w:t>
            </w:r>
            <w:r>
              <w:rPr>
                <w:color w:val="000000"/>
                <w:kern w:val="0"/>
                <w:sz w:val="18"/>
                <w:szCs w:val="18"/>
              </w:rPr>
              <w:t>9</w:t>
            </w:r>
          </w:p>
        </w:tc>
        <w:tc>
          <w:tcPr>
            <w:tcW w:w="1539"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olor w:val="auto"/>
                <w:kern w:val="0"/>
                <w:sz w:val="18"/>
                <w:szCs w:val="18"/>
                <w:lang w:eastAsia="zh-CN"/>
              </w:rPr>
            </w:pPr>
            <w:r>
              <w:rPr>
                <w:color w:val="auto"/>
                <w:kern w:val="0"/>
                <w:sz w:val="18"/>
                <w:szCs w:val="18"/>
                <w:lang w:eastAsia="zh-CN"/>
              </w:rPr>
              <w:t>{d.quchuly[i].zhibiao.jinzhui.cod}</w:t>
            </w:r>
          </w:p>
        </w:tc>
        <w:tc>
          <w:tcPr>
            <w:tcW w:w="1542"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olor w:val="auto"/>
                <w:kern w:val="0"/>
                <w:sz w:val="18"/>
                <w:szCs w:val="18"/>
                <w:lang w:eastAsia="zh-CN"/>
              </w:rPr>
            </w:pPr>
            <w:r>
              <w:rPr>
                <w:color w:val="auto"/>
                <w:kern w:val="0"/>
                <w:sz w:val="18"/>
                <w:szCs w:val="18"/>
                <w:lang w:eastAsia="zh-CN"/>
              </w:rPr>
              <w:t>{d.quchuly[i].zhibiao.jinzhui.bod}</w:t>
            </w:r>
          </w:p>
        </w:tc>
        <w:tc>
          <w:tcPr>
            <w:tcW w:w="147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eastAsia="zh-CN" w:bidi="ar-SA"/>
              </w:rPr>
            </w:pPr>
            <w:r>
              <w:rPr>
                <w:color w:val="auto"/>
                <w:kern w:val="0"/>
                <w:sz w:val="18"/>
                <w:szCs w:val="18"/>
                <w:lang w:eastAsia="zh-CN"/>
              </w:rPr>
              <w:t>{d.quchuly[i].zhibiao.jinzhui.ss}</w:t>
            </w:r>
          </w:p>
        </w:tc>
        <w:tc>
          <w:tcPr>
            <w:tcW w:w="159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eastAsia="zh-CN" w:bidi="ar-SA"/>
              </w:rPr>
            </w:pPr>
            <w:r>
              <w:rPr>
                <w:color w:val="auto"/>
                <w:kern w:val="0"/>
                <w:sz w:val="18"/>
                <w:szCs w:val="18"/>
                <w:lang w:eastAsia="zh-CN"/>
              </w:rPr>
              <w:t>{d.quchuly[i].zhibiao.jinzhui.nh3n}</w:t>
            </w:r>
          </w:p>
        </w:tc>
        <w:tc>
          <w:tcPr>
            <w:tcW w:w="1479"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eastAsia="zh-CN" w:bidi="ar-SA"/>
              </w:rPr>
            </w:pPr>
            <w:r>
              <w:rPr>
                <w:color w:val="auto"/>
                <w:kern w:val="0"/>
                <w:sz w:val="18"/>
                <w:szCs w:val="18"/>
                <w:lang w:eastAsia="zh-CN"/>
              </w:rPr>
              <w:t>{d.quchuly[i].zhibiao.jinzhui.tn}</w:t>
            </w:r>
          </w:p>
        </w:tc>
        <w:tc>
          <w:tcPr>
            <w:tcW w:w="147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eastAsia="zh-CN" w:bidi="ar-SA"/>
              </w:rPr>
            </w:pPr>
            <w:r>
              <w:rPr>
                <w:color w:val="auto"/>
                <w:kern w:val="0"/>
                <w:sz w:val="18"/>
                <w:szCs w:val="18"/>
                <w:lang w:eastAsia="zh-CN"/>
              </w:rPr>
              <w:t>{d.quchuly[i].zhibiao.jinzhui.tp}</w:t>
            </w:r>
          </w:p>
        </w:tc>
        <w:tc>
          <w:tcPr>
            <w:tcW w:w="1499"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eastAsia="zh-CN" w:bidi="ar-SA"/>
              </w:rPr>
            </w:pPr>
            <w:r>
              <w:rPr>
                <w:color w:val="auto"/>
                <w:kern w:val="0"/>
                <w:sz w:val="18"/>
                <w:szCs w:val="18"/>
                <w:lang w:eastAsia="zh-CN"/>
              </w:rPr>
              <w:t>{d.quchuly[i].zhibiao.jinzhui.oil}</w:t>
            </w:r>
          </w:p>
        </w:tc>
        <w:tc>
          <w:tcPr>
            <w:tcW w:w="1584"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auto"/>
                <w:kern w:val="0"/>
                <w:sz w:val="18"/>
                <w:szCs w:val="18"/>
                <w:u w:val="none"/>
                <w:lang w:val="en-US" w:eastAsia="zh-CN" w:bidi="ar-SA"/>
              </w:rPr>
            </w:pPr>
            <w:r>
              <w:rPr>
                <w:color w:val="auto"/>
                <w:kern w:val="0"/>
                <w:sz w:val="18"/>
                <w:szCs w:val="18"/>
                <w:lang w:eastAsia="zh-CN"/>
              </w:rPr>
              <w:t>{d.quchuly[i].zhibiao.jinzhui.ecoli}</w:t>
            </w:r>
          </w:p>
        </w:tc>
      </w:tr>
      <w:tr>
        <w:trPr>
          <w:trHeight w:val="420" w:hRule="atLeast"/>
        </w:trPr>
        <w:tc>
          <w:tcPr>
            <w:tcW w:w="918" w:type="dxa"/>
            <w:vMerge w:val="continue"/>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suppressLineNumbers w:val="0"/>
              <w:spacing w:beforeAutospacing="0" w:before="0" w:afterAutospacing="0" w:after="0"/>
              <w:ind w:left="0" w:right="0"/>
              <w:jc w:val="center"/>
              <w:rPr>
                <w:color w:val="FF0000"/>
                <w:kern w:val="0"/>
                <w:sz w:val="18"/>
                <w:szCs w:val="18"/>
              </w:rPr>
            </w:pPr>
            <w:r>
              <w:rPr>
                <w:color w:val="FF0000"/>
                <w:kern w:val="0"/>
                <w:sz w:val="18"/>
                <w:szCs w:val="18"/>
              </w:rPr>
            </w:r>
          </w:p>
        </w:tc>
        <w:tc>
          <w:tcPr>
            <w:tcW w:w="483"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color w:val="000000"/>
                <w:kern w:val="0"/>
                <w:sz w:val="18"/>
                <w:szCs w:val="18"/>
              </w:rPr>
            </w:pPr>
            <w:r>
              <w:rPr>
                <w:color w:val="000000"/>
                <w:kern w:val="0"/>
                <w:sz w:val="18"/>
                <w:szCs w:val="18"/>
              </w:rPr>
              <w:t>出水</w:t>
            </w:r>
          </w:p>
        </w:tc>
        <w:tc>
          <w:tcPr>
            <w:tcW w:w="35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color w:val="000000"/>
                <w:kern w:val="0"/>
                <w:sz w:val="18"/>
                <w:szCs w:val="18"/>
              </w:rPr>
            </w:pPr>
            <w:r>
              <w:rPr>
                <w:color w:val="000000"/>
                <w:kern w:val="0"/>
                <w:sz w:val="18"/>
                <w:szCs w:val="18"/>
              </w:rPr>
              <w:t>6</w:t>
            </w:r>
            <w:r>
              <w:rPr>
                <w:color w:val="000000"/>
                <w:kern w:val="0"/>
                <w:sz w:val="18"/>
                <w:szCs w:val="18"/>
              </w:rPr>
              <w:t>～</w:t>
            </w:r>
            <w:r>
              <w:rPr>
                <w:color w:val="000000"/>
                <w:kern w:val="0"/>
                <w:sz w:val="18"/>
                <w:szCs w:val="18"/>
              </w:rPr>
              <w:t>9</w:t>
            </w:r>
          </w:p>
        </w:tc>
        <w:tc>
          <w:tcPr>
            <w:tcW w:w="1539"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color w:val="auto"/>
                <w:kern w:val="0"/>
                <w:sz w:val="18"/>
                <w:szCs w:val="18"/>
              </w:rPr>
            </w:pPr>
            <w:r>
              <w:rPr>
                <w:color w:val="auto"/>
                <w:kern w:val="0"/>
                <w:sz w:val="18"/>
                <w:szCs w:val="18"/>
                <w:lang w:eastAsia="zh-CN"/>
              </w:rPr>
              <w:t>{d.quchuly[i].zhibiao.chushui.cod}</w:t>
            </w:r>
          </w:p>
        </w:tc>
        <w:tc>
          <w:tcPr>
            <w:tcW w:w="1542"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color w:val="auto"/>
                <w:kern w:val="0"/>
                <w:sz w:val="18"/>
                <w:szCs w:val="18"/>
              </w:rPr>
            </w:pPr>
            <w:r>
              <w:rPr>
                <w:color w:val="auto"/>
                <w:kern w:val="0"/>
                <w:sz w:val="18"/>
                <w:szCs w:val="18"/>
                <w:lang w:eastAsia="zh-CN"/>
              </w:rPr>
              <w:t>{d.quchuly[i].zhibiao.chushui.bod}</w:t>
            </w:r>
          </w:p>
        </w:tc>
        <w:tc>
          <w:tcPr>
            <w:tcW w:w="147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val="en-US" w:eastAsia="zh-CN" w:bidi="ar-SA"/>
              </w:rPr>
            </w:pPr>
            <w:r>
              <w:rPr>
                <w:color w:val="auto"/>
                <w:kern w:val="0"/>
                <w:sz w:val="18"/>
                <w:szCs w:val="18"/>
                <w:lang w:eastAsia="zh-CN"/>
              </w:rPr>
              <w:t>{d.quchuly[i].zhibiao.chushui.ss}</w:t>
            </w:r>
          </w:p>
        </w:tc>
        <w:tc>
          <w:tcPr>
            <w:tcW w:w="159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val="en-US" w:eastAsia="zh-CN" w:bidi="ar-SA"/>
              </w:rPr>
            </w:pPr>
            <w:r>
              <w:rPr>
                <w:color w:val="auto"/>
                <w:kern w:val="0"/>
                <w:sz w:val="18"/>
                <w:szCs w:val="18"/>
                <w:lang w:eastAsia="zh-CN"/>
              </w:rPr>
              <w:t>{d.quchuly[i].zhibiao.chushui.nh3n}</w:t>
            </w:r>
          </w:p>
        </w:tc>
        <w:tc>
          <w:tcPr>
            <w:tcW w:w="1479"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val="en-US" w:eastAsia="zh-CN" w:bidi="ar-SA"/>
              </w:rPr>
            </w:pPr>
            <w:r>
              <w:rPr>
                <w:color w:val="auto"/>
                <w:kern w:val="0"/>
                <w:sz w:val="18"/>
                <w:szCs w:val="18"/>
                <w:lang w:eastAsia="zh-CN"/>
              </w:rPr>
              <w:t>{d.quchuly[i].zhibiao.chushui.tn}</w:t>
            </w:r>
          </w:p>
        </w:tc>
        <w:tc>
          <w:tcPr>
            <w:tcW w:w="147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val="en-US" w:eastAsia="zh-CN" w:bidi="ar-SA"/>
              </w:rPr>
            </w:pPr>
            <w:r>
              <w:rPr>
                <w:color w:val="auto"/>
                <w:kern w:val="0"/>
                <w:sz w:val="18"/>
                <w:szCs w:val="18"/>
                <w:lang w:eastAsia="zh-CN"/>
              </w:rPr>
              <w:t>{d.quchuly[i].zhibiao.chushui.tp}</w:t>
            </w:r>
          </w:p>
        </w:tc>
        <w:tc>
          <w:tcPr>
            <w:tcW w:w="1499"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val="en-US" w:eastAsia="zh-CN" w:bidi="ar-SA"/>
              </w:rPr>
            </w:pPr>
            <w:r>
              <w:rPr>
                <w:color w:val="auto"/>
                <w:kern w:val="0"/>
                <w:sz w:val="18"/>
                <w:szCs w:val="18"/>
                <w:lang w:eastAsia="zh-CN"/>
              </w:rPr>
              <w:t>{d.quchuly[i].zhibiao.chushui.oil}</w:t>
            </w:r>
          </w:p>
        </w:tc>
        <w:tc>
          <w:tcPr>
            <w:tcW w:w="1584"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auto"/>
                <w:kern w:val="0"/>
                <w:sz w:val="18"/>
                <w:szCs w:val="18"/>
                <w:u w:val="none"/>
                <w:lang w:val="en-US" w:eastAsia="zh-CN" w:bidi="ar-SA"/>
              </w:rPr>
            </w:pPr>
            <w:r>
              <w:rPr>
                <w:color w:val="auto"/>
                <w:kern w:val="0"/>
                <w:sz w:val="18"/>
                <w:szCs w:val="18"/>
                <w:lang w:eastAsia="zh-CN"/>
              </w:rPr>
              <w:t>{d.quchuly[i].zhibiao.chushui.ecoli}</w:t>
            </w:r>
          </w:p>
        </w:tc>
      </w:tr>
      <w:tr>
        <w:trPr>
          <w:trHeight w:val="425" w:hRule="atLeast"/>
        </w:trPr>
        <w:tc>
          <w:tcPr>
            <w:tcW w:w="918" w:type="dxa"/>
            <w:vMerge w:val="continue"/>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color w:val="FF0000"/>
                <w:kern w:val="0"/>
                <w:sz w:val="18"/>
                <w:szCs w:val="18"/>
              </w:rPr>
            </w:pPr>
            <w:r>
              <w:rPr>
                <w:color w:val="FF0000"/>
                <w:kern w:val="0"/>
                <w:sz w:val="18"/>
                <w:szCs w:val="18"/>
              </w:rPr>
            </w:r>
          </w:p>
        </w:tc>
        <w:tc>
          <w:tcPr>
            <w:tcW w:w="483"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rFonts w:eastAsia="宋体"/>
                <w:color w:val="000000"/>
                <w:kern w:val="0"/>
                <w:sz w:val="18"/>
                <w:szCs w:val="18"/>
                <w:lang w:eastAsia="zh-CN"/>
              </w:rPr>
            </w:pPr>
            <w:r>
              <w:rPr>
                <w:color w:val="000000"/>
                <w:kern w:val="0"/>
                <w:sz w:val="18"/>
                <w:szCs w:val="18"/>
              </w:rPr>
              <w:t>去除率</w:t>
            </w:r>
            <w:r>
              <w:rPr>
                <w:color w:val="000000"/>
                <w:kern w:val="0"/>
                <w:sz w:val="18"/>
                <w:szCs w:val="18"/>
                <w:lang w:eastAsia="zh-CN"/>
              </w:rPr>
              <w:t>（</w:t>
            </w:r>
            <w:r>
              <w:rPr>
                <w:color w:val="000000"/>
                <w:kern w:val="0"/>
                <w:sz w:val="18"/>
                <w:szCs w:val="18"/>
                <w:lang w:val="en-US" w:eastAsia="zh-CN"/>
              </w:rPr>
              <w:t>%</w:t>
            </w:r>
            <w:r>
              <w:rPr>
                <w:color w:val="000000"/>
                <w:kern w:val="0"/>
                <w:sz w:val="18"/>
                <w:szCs w:val="18"/>
                <w:lang w:eastAsia="zh-CN"/>
              </w:rPr>
              <w:t>）</w:t>
            </w:r>
          </w:p>
        </w:tc>
        <w:tc>
          <w:tcPr>
            <w:tcW w:w="35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color w:val="000000"/>
                <w:kern w:val="0"/>
                <w:sz w:val="18"/>
                <w:szCs w:val="18"/>
              </w:rPr>
            </w:pPr>
            <w:r>
              <w:rPr>
                <w:color w:val="000000"/>
                <w:kern w:val="0"/>
                <w:sz w:val="18"/>
                <w:szCs w:val="18"/>
              </w:rPr>
              <w:t>—</w:t>
            </w:r>
          </w:p>
        </w:tc>
        <w:tc>
          <w:tcPr>
            <w:tcW w:w="1539"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olor w:val="auto"/>
                <w:kern w:val="0"/>
                <w:sz w:val="18"/>
                <w:szCs w:val="18"/>
                <w:lang w:val="en-US" w:eastAsia="zh-CN"/>
              </w:rPr>
            </w:pPr>
            <w:r>
              <w:rPr>
                <w:color w:val="auto"/>
                <w:kern w:val="0"/>
                <w:sz w:val="18"/>
                <w:szCs w:val="18"/>
                <w:lang w:eastAsia="zh-CN"/>
              </w:rPr>
              <w:t>{d.quchuly[i].zhibiao.quchulv.cod}</w:t>
            </w:r>
          </w:p>
        </w:tc>
        <w:tc>
          <w:tcPr>
            <w:tcW w:w="1542"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eastAsia="宋体"/>
                <w:color w:val="auto"/>
                <w:kern w:val="0"/>
                <w:sz w:val="18"/>
                <w:szCs w:val="18"/>
                <w:lang w:val="en-US" w:eastAsia="zh-CN"/>
              </w:rPr>
            </w:pPr>
            <w:r>
              <w:rPr>
                <w:color w:val="auto"/>
                <w:kern w:val="0"/>
                <w:sz w:val="18"/>
                <w:szCs w:val="18"/>
                <w:lang w:eastAsia="zh-CN"/>
              </w:rPr>
              <w:t>{d.quchuly[i].zhibiao.quchulv.bod}</w:t>
            </w:r>
          </w:p>
        </w:tc>
        <w:tc>
          <w:tcPr>
            <w:tcW w:w="147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val="en-US" w:eastAsia="zh-CN" w:bidi="ar-SA"/>
              </w:rPr>
            </w:pPr>
            <w:r>
              <w:rPr>
                <w:color w:val="auto"/>
                <w:kern w:val="0"/>
                <w:sz w:val="18"/>
                <w:szCs w:val="18"/>
                <w:lang w:eastAsia="zh-CN"/>
              </w:rPr>
              <w:t>{d.quchuly[i].zhibiao.quchulv.ss}</w:t>
            </w:r>
          </w:p>
        </w:tc>
        <w:tc>
          <w:tcPr>
            <w:tcW w:w="159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val="en-US" w:eastAsia="zh-CN" w:bidi="ar-SA"/>
              </w:rPr>
            </w:pPr>
            <w:r>
              <w:rPr>
                <w:color w:val="auto"/>
                <w:kern w:val="0"/>
                <w:sz w:val="18"/>
                <w:szCs w:val="18"/>
                <w:lang w:eastAsia="zh-CN"/>
              </w:rPr>
              <w:t>{d.quchuly[i].zhibiao.quchulv.nh3n}</w:t>
            </w:r>
          </w:p>
        </w:tc>
        <w:tc>
          <w:tcPr>
            <w:tcW w:w="1479"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val="en-US" w:eastAsia="zh-CN" w:bidi="ar-SA"/>
              </w:rPr>
            </w:pPr>
            <w:r>
              <w:rPr>
                <w:color w:val="auto"/>
                <w:kern w:val="0"/>
                <w:sz w:val="18"/>
                <w:szCs w:val="18"/>
                <w:lang w:eastAsia="zh-CN"/>
              </w:rPr>
              <w:t>{d.quchuly[i].zhibiao.quchulv.tn}</w:t>
            </w:r>
          </w:p>
        </w:tc>
        <w:tc>
          <w:tcPr>
            <w:tcW w:w="147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val="en-US" w:eastAsia="zh-CN" w:bidi="ar-SA"/>
              </w:rPr>
            </w:pPr>
            <w:r>
              <w:rPr>
                <w:color w:val="auto"/>
                <w:kern w:val="0"/>
                <w:sz w:val="18"/>
                <w:szCs w:val="18"/>
                <w:lang w:eastAsia="zh-CN"/>
              </w:rPr>
              <w:t>{d.quchuly[i].zhibiao.quchulv.tp}</w:t>
            </w:r>
          </w:p>
        </w:tc>
        <w:tc>
          <w:tcPr>
            <w:tcW w:w="1499"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color w:val="auto"/>
                <w:kern w:val="0"/>
                <w:sz w:val="18"/>
                <w:szCs w:val="18"/>
                <w:lang w:val="en-US" w:eastAsia="zh-CN" w:bidi="ar-SA"/>
              </w:rPr>
            </w:pPr>
            <w:r>
              <w:rPr>
                <w:color w:val="auto"/>
                <w:kern w:val="0"/>
                <w:sz w:val="18"/>
                <w:szCs w:val="18"/>
                <w:lang w:eastAsia="zh-CN"/>
              </w:rPr>
              <w:t>{d.quchuly[i].zhibiao.quchulv.oil}</w:t>
            </w:r>
          </w:p>
        </w:tc>
        <w:tc>
          <w:tcPr>
            <w:tcW w:w="1584"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auto"/>
                <w:kern w:val="0"/>
                <w:sz w:val="18"/>
                <w:szCs w:val="18"/>
                <w:u w:val="none"/>
                <w:lang w:val="en-US" w:eastAsia="zh-CN" w:bidi="ar-SA"/>
              </w:rPr>
            </w:pPr>
            <w:r>
              <w:rPr>
                <w:color w:val="auto"/>
                <w:kern w:val="0"/>
                <w:sz w:val="18"/>
                <w:szCs w:val="18"/>
                <w:lang w:eastAsia="zh-CN"/>
              </w:rPr>
              <w:t>{d.quchuly[i].zhibiao.quchulv.ecoli}</w:t>
            </w:r>
          </w:p>
        </w:tc>
      </w:tr>
      <w:tr>
        <w:trPr>
          <w:trHeight w:val="425" w:hRule="atLeast"/>
        </w:trPr>
        <w:tc>
          <w:tcPr>
            <w:tcW w:w="13956" w:type="dxa"/>
            <w:gridSpan w:val="11"/>
            <w:tcBorders>
              <w:top w:val="single" w:sz="4" w:space="0" w:color="000000"/>
              <w:left w:val="single" w:sz="4" w:space="0" w:color="000000"/>
              <w:bottom w:val="single" w:sz="4" w:space="0" w:color="000000"/>
              <w:right w:val="single" w:sz="4" w:space="0" w:color="000000"/>
            </w:tcBorders>
            <w:shd w:color="000000"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FF0000"/>
                <w:kern w:val="0"/>
                <w:sz w:val="18"/>
                <w:szCs w:val="18"/>
                <w:u w:val="none"/>
                <w:lang w:val="en-US" w:eastAsia="zh-CN" w:bidi="ar-SA"/>
              </w:rPr>
            </w:pPr>
            <w:r>
              <w:rPr>
                <w:color w:val="auto"/>
                <w:kern w:val="0"/>
                <w:sz w:val="18"/>
                <w:szCs w:val="18"/>
                <w:lang w:eastAsia="zh-CN"/>
              </w:rPr>
              <w:t>{d.quchuly[i</w:t>
            </w:r>
            <w:r>
              <w:rPr>
                <w:color w:val="auto"/>
                <w:kern w:val="0"/>
                <w:sz w:val="18"/>
                <w:szCs w:val="18"/>
                <w:lang w:val="en-US" w:eastAsia="zh-CN"/>
              </w:rPr>
              <w:t>+1</w:t>
            </w:r>
            <w:r>
              <w:rPr>
                <w:color w:val="auto"/>
                <w:kern w:val="0"/>
                <w:sz w:val="18"/>
                <w:szCs w:val="18"/>
                <w:lang w:eastAsia="zh-CN"/>
              </w:rPr>
              <w:t>]}</w:t>
            </w:r>
          </w:p>
        </w:tc>
      </w:tr>
      <w:tr>
        <w:trPr>
          <w:trHeight w:val="425" w:hRule="atLeast"/>
        </w:trPr>
        <w:tc>
          <w:tcPr>
            <w:tcW w:w="918"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rFonts w:ascii="宋体" w:hAnsi="宋体" w:eastAsia="宋体" w:cs="宋体"/>
                <w:color w:val="FFFFFF"/>
                <w:kern w:val="0"/>
                <w:sz w:val="18"/>
                <w:szCs w:val="18"/>
                <w:lang w:val="en-US" w:eastAsia="zh-CN"/>
              </w:rPr>
            </w:pPr>
            <w:r>
              <w:rPr>
                <w:rFonts w:ascii="宋体" w:hAnsi="宋体" w:cs="宋体"/>
                <w:color w:val="FFFFFF"/>
                <w:kern w:val="0"/>
                <w:sz w:val="18"/>
                <w:szCs w:val="18"/>
                <w:lang w:val="en-US" w:eastAsia="zh-CN"/>
              </w:rPr>
              <w:t>排放</w:t>
            </w:r>
            <w:r>
              <w:rPr>
                <w:rFonts w:ascii="宋体" w:hAnsi="宋体" w:cs="宋体"/>
                <w:color w:val="FFFFFF"/>
                <w:kern w:val="0"/>
                <w:sz w:val="18"/>
                <w:szCs w:val="18"/>
              </w:rPr>
              <w:t>标准</w:t>
            </w:r>
          </w:p>
        </w:tc>
        <w:tc>
          <w:tcPr>
            <w:tcW w:w="483"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rFonts w:ascii="宋体" w:hAnsi="宋体" w:eastAsia="宋体" w:cs="宋体"/>
                <w:color w:val="FFFFFF"/>
                <w:kern w:val="0"/>
                <w:sz w:val="18"/>
                <w:szCs w:val="18"/>
              </w:rPr>
            </w:pPr>
            <w:r>
              <w:rPr>
                <w:rFonts w:eastAsia="宋体" w:cs="宋体"/>
                <w:color w:val="FFFFFF"/>
                <w:kern w:val="0"/>
                <w:sz w:val="18"/>
                <w:szCs w:val="18"/>
              </w:rPr>
              <w:t>-</w:t>
            </w:r>
          </w:p>
        </w:tc>
        <w:tc>
          <w:tcPr>
            <w:tcW w:w="358"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rPr>
                <w:rFonts w:ascii="宋体" w:hAnsi="宋体" w:eastAsia="宋体" w:cs="宋体"/>
                <w:color w:val="FFFFFF"/>
                <w:kern w:val="0"/>
                <w:sz w:val="18"/>
                <w:szCs w:val="18"/>
              </w:rPr>
            </w:pPr>
            <w:r>
              <w:rPr>
                <w:rFonts w:eastAsia="宋体" w:cs="宋体"/>
                <w:color w:val="FFFFFF"/>
                <w:kern w:val="0"/>
                <w:sz w:val="18"/>
                <w:szCs w:val="18"/>
              </w:rPr>
              <w:t>6</w:t>
            </w:r>
            <w:r>
              <w:rPr>
                <w:rFonts w:ascii="宋体" w:hAnsi="宋体" w:cs="宋体"/>
                <w:color w:val="FFFFFF"/>
                <w:kern w:val="0"/>
                <w:sz w:val="18"/>
                <w:szCs w:val="18"/>
              </w:rPr>
              <w:t>～</w:t>
            </w:r>
            <w:r>
              <w:rPr>
                <w:rFonts w:eastAsia="宋体" w:cs="宋体"/>
                <w:color w:val="FFFFFF"/>
                <w:kern w:val="0"/>
                <w:sz w:val="18"/>
                <w:szCs w:val="18"/>
              </w:rPr>
              <w:t>9</w:t>
            </w:r>
          </w:p>
        </w:tc>
        <w:tc>
          <w:tcPr>
            <w:tcW w:w="1539"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FF0000"/>
                <w:kern w:val="0"/>
                <w:sz w:val="18"/>
                <w:szCs w:val="18"/>
                <w:u w:val="none"/>
                <w:lang w:val="en-US" w:eastAsia="zh-CN" w:bidi="ar-SA"/>
              </w:rPr>
            </w:pPr>
            <w:r>
              <w:rPr>
                <w:rFonts w:ascii="宋体" w:hAnsi="宋体" w:cs="宋体"/>
                <w:i w:val="false"/>
                <w:iCs w:val="false"/>
                <w:color w:val="FF0000"/>
                <w:kern w:val="0"/>
                <w:sz w:val="18"/>
                <w:szCs w:val="18"/>
                <w:u w:val="none"/>
                <w:lang w:val="en-US" w:eastAsia="zh-CN" w:bidi="ar-SA"/>
              </w:rPr>
              <w:t>≤</w:t>
            </w:r>
            <w:r>
              <w:rPr>
                <w:rFonts w:cs="宋体"/>
                <w:i w:val="false"/>
                <w:iCs w:val="false"/>
                <w:color w:val="FF0000"/>
                <w:kern w:val="0"/>
                <w:sz w:val="18"/>
                <w:szCs w:val="18"/>
                <w:u w:val="none"/>
                <w:lang w:val="en-US" w:eastAsia="zh-CN" w:bidi="ar-SA"/>
              </w:rPr>
              <w:t>1</w:t>
            </w:r>
            <w:r>
              <w:rPr>
                <w:rFonts w:eastAsia="宋体" w:cs="宋体"/>
                <w:i w:val="false"/>
                <w:iCs w:val="false"/>
                <w:color w:val="FF0000"/>
                <w:kern w:val="0"/>
                <w:sz w:val="18"/>
                <w:szCs w:val="18"/>
                <w:u w:val="none"/>
                <w:lang w:val="en-US" w:eastAsia="zh-CN" w:bidi="ar-SA"/>
              </w:rPr>
              <w:t>50</w:t>
            </w:r>
          </w:p>
        </w:tc>
        <w:tc>
          <w:tcPr>
            <w:tcW w:w="1542"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FF0000"/>
                <w:kern w:val="0"/>
                <w:sz w:val="18"/>
                <w:szCs w:val="18"/>
                <w:u w:val="none"/>
                <w:lang w:val="en-US" w:eastAsia="zh-CN" w:bidi="ar-SA"/>
              </w:rPr>
            </w:pPr>
            <w:r>
              <w:rPr>
                <w:rFonts w:ascii="宋体" w:hAnsi="宋体" w:cs="宋体"/>
                <w:i w:val="false"/>
                <w:iCs w:val="false"/>
                <w:color w:val="FF0000"/>
                <w:kern w:val="0"/>
                <w:sz w:val="18"/>
                <w:szCs w:val="18"/>
                <w:u w:val="none"/>
                <w:lang w:val="en-US" w:eastAsia="zh-CN" w:bidi="ar-SA"/>
              </w:rPr>
              <w:t>≤</w:t>
            </w:r>
            <w:r>
              <w:rPr>
                <w:rFonts w:eastAsia="宋体" w:cs="宋体"/>
                <w:i w:val="false"/>
                <w:iCs w:val="false"/>
                <w:color w:val="FF0000"/>
                <w:kern w:val="0"/>
                <w:sz w:val="18"/>
                <w:szCs w:val="18"/>
                <w:u w:val="none"/>
                <w:lang w:val="en-US" w:eastAsia="zh-CN" w:bidi="ar-SA"/>
              </w:rPr>
              <w:t>1</w:t>
            </w:r>
            <w:r>
              <w:rPr>
                <w:rFonts w:cs="宋体"/>
                <w:i w:val="false"/>
                <w:iCs w:val="false"/>
                <w:color w:val="FF0000"/>
                <w:kern w:val="0"/>
                <w:sz w:val="18"/>
                <w:szCs w:val="18"/>
                <w:u w:val="none"/>
                <w:lang w:val="en-US" w:eastAsia="zh-CN" w:bidi="ar-SA"/>
              </w:rPr>
              <w:t>0</w:t>
            </w:r>
            <w:r>
              <w:rPr>
                <w:rFonts w:eastAsia="宋体" w:cs="宋体"/>
                <w:i w:val="false"/>
                <w:iCs w:val="false"/>
                <w:color w:val="FF0000"/>
                <w:kern w:val="0"/>
                <w:sz w:val="18"/>
                <w:szCs w:val="18"/>
                <w:u w:val="none"/>
                <w:lang w:val="en-US" w:eastAsia="zh-CN" w:bidi="ar-SA"/>
              </w:rPr>
              <w:t>0</w:t>
            </w:r>
          </w:p>
        </w:tc>
        <w:tc>
          <w:tcPr>
            <w:tcW w:w="1478"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FF0000"/>
                <w:kern w:val="0"/>
                <w:sz w:val="18"/>
                <w:szCs w:val="18"/>
                <w:u w:val="none"/>
                <w:lang w:val="en-US" w:eastAsia="zh-CN" w:bidi="ar-SA"/>
              </w:rPr>
            </w:pPr>
            <w:r>
              <w:rPr>
                <w:rFonts w:ascii="宋体" w:hAnsi="宋体" w:cs="宋体"/>
                <w:i w:val="false"/>
                <w:iCs w:val="false"/>
                <w:color w:val="FF0000"/>
                <w:kern w:val="0"/>
                <w:sz w:val="18"/>
                <w:szCs w:val="18"/>
                <w:u w:val="none"/>
                <w:lang w:val="en-US" w:eastAsia="zh-CN" w:bidi="ar-SA"/>
              </w:rPr>
              <w:t>≤</w:t>
            </w:r>
            <w:r>
              <w:rPr>
                <w:rFonts w:eastAsia="宋体" w:cs="宋体"/>
                <w:i w:val="false"/>
                <w:iCs w:val="false"/>
                <w:color w:val="FF0000"/>
                <w:kern w:val="0"/>
                <w:sz w:val="18"/>
                <w:szCs w:val="18"/>
                <w:u w:val="none"/>
                <w:lang w:val="en-US" w:eastAsia="zh-CN" w:bidi="ar-SA"/>
              </w:rPr>
              <w:t>10</w:t>
            </w:r>
            <w:r>
              <w:rPr>
                <w:rFonts w:cs="宋体"/>
                <w:i w:val="false"/>
                <w:iCs w:val="false"/>
                <w:color w:val="FF0000"/>
                <w:kern w:val="0"/>
                <w:sz w:val="18"/>
                <w:szCs w:val="18"/>
                <w:u w:val="none"/>
                <w:lang w:val="en-US" w:eastAsia="zh-CN" w:bidi="ar-SA"/>
              </w:rPr>
              <w:t>0</w:t>
            </w:r>
            <w:r>
              <w:rPr>
                <w:rFonts w:ascii="宋体" w:hAnsi="宋体" w:cs="宋体"/>
                <w:i w:val="false"/>
                <w:iCs w:val="false"/>
                <w:color w:val="FF0000"/>
                <w:kern w:val="0"/>
                <w:sz w:val="18"/>
                <w:szCs w:val="18"/>
                <w:u w:val="none"/>
                <w:lang w:val="en-US" w:eastAsia="zh-CN" w:bidi="ar-SA"/>
              </w:rPr>
              <w:t>　</w:t>
            </w:r>
          </w:p>
        </w:tc>
        <w:tc>
          <w:tcPr>
            <w:tcW w:w="1598"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FF0000"/>
                <w:kern w:val="0"/>
                <w:sz w:val="18"/>
                <w:szCs w:val="18"/>
                <w:u w:val="none"/>
                <w:lang w:val="en-US" w:eastAsia="zh-CN" w:bidi="ar-SA"/>
              </w:rPr>
            </w:pPr>
            <w:r>
              <w:rPr>
                <w:rFonts w:ascii="宋体" w:hAnsi="宋体" w:cs="宋体"/>
                <w:i w:val="false"/>
                <w:iCs w:val="false"/>
                <w:color w:val="FF0000"/>
                <w:kern w:val="0"/>
                <w:sz w:val="18"/>
                <w:szCs w:val="18"/>
                <w:u w:val="none"/>
                <w:lang w:val="en-US" w:eastAsia="zh-CN" w:bidi="ar-SA"/>
              </w:rPr>
              <w:t>≤</w:t>
            </w:r>
            <w:r>
              <w:rPr>
                <w:rFonts w:cs="宋体"/>
                <w:i w:val="false"/>
                <w:iCs w:val="false"/>
                <w:color w:val="FF0000"/>
                <w:kern w:val="0"/>
                <w:sz w:val="18"/>
                <w:szCs w:val="18"/>
                <w:u w:val="none"/>
                <w:lang w:val="en-US" w:eastAsia="zh-CN" w:bidi="ar-SA"/>
              </w:rPr>
              <w:t>2</w:t>
            </w:r>
            <w:r>
              <w:rPr>
                <w:rFonts w:eastAsia="宋体" w:cs="宋体"/>
                <w:i w:val="false"/>
                <w:iCs w:val="false"/>
                <w:color w:val="FF0000"/>
                <w:kern w:val="0"/>
                <w:sz w:val="18"/>
                <w:szCs w:val="18"/>
                <w:u w:val="none"/>
                <w:lang w:val="en-US" w:eastAsia="zh-CN" w:bidi="ar-SA"/>
              </w:rPr>
              <w:t>5</w:t>
            </w:r>
          </w:p>
        </w:tc>
        <w:tc>
          <w:tcPr>
            <w:tcW w:w="1479"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FF0000"/>
                <w:kern w:val="0"/>
                <w:sz w:val="18"/>
                <w:szCs w:val="18"/>
                <w:u w:val="none"/>
                <w:lang w:val="en-US" w:eastAsia="zh-CN" w:bidi="ar-SA"/>
              </w:rPr>
            </w:pPr>
            <w:r>
              <w:rPr>
                <w:rFonts w:ascii="宋体" w:hAnsi="宋体" w:cs="宋体"/>
                <w:i w:val="false"/>
                <w:iCs w:val="false"/>
                <w:color w:val="FF0000"/>
                <w:kern w:val="0"/>
                <w:sz w:val="18"/>
                <w:szCs w:val="18"/>
                <w:u w:val="none"/>
                <w:lang w:val="en-US" w:eastAsia="zh-CN" w:bidi="ar-SA"/>
              </w:rPr>
              <w:t>≤</w:t>
            </w:r>
            <w:r>
              <w:rPr>
                <w:rFonts w:cs="宋体"/>
                <w:i w:val="false"/>
                <w:iCs w:val="false"/>
                <w:color w:val="FF0000"/>
                <w:kern w:val="0"/>
                <w:sz w:val="18"/>
                <w:szCs w:val="18"/>
                <w:u w:val="none"/>
                <w:lang w:val="en-US" w:eastAsia="zh-CN" w:bidi="ar-SA"/>
              </w:rPr>
              <w:t>4</w:t>
            </w:r>
            <w:r>
              <w:rPr>
                <w:rFonts w:eastAsia="宋体" w:cs="宋体"/>
                <w:i w:val="false"/>
                <w:iCs w:val="false"/>
                <w:color w:val="FF0000"/>
                <w:kern w:val="0"/>
                <w:sz w:val="18"/>
                <w:szCs w:val="18"/>
                <w:u w:val="none"/>
                <w:lang w:val="en-US" w:eastAsia="zh-CN" w:bidi="ar-SA"/>
              </w:rPr>
              <w:t>5</w:t>
            </w:r>
          </w:p>
        </w:tc>
        <w:tc>
          <w:tcPr>
            <w:tcW w:w="1478"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FF0000"/>
                <w:kern w:val="0"/>
                <w:sz w:val="18"/>
                <w:szCs w:val="18"/>
                <w:u w:val="none"/>
                <w:lang w:val="en-US" w:eastAsia="zh-CN" w:bidi="ar-SA"/>
              </w:rPr>
            </w:pPr>
            <w:r>
              <w:rPr>
                <w:rFonts w:ascii="宋体" w:hAnsi="宋体" w:cs="宋体"/>
                <w:i w:val="false"/>
                <w:iCs w:val="false"/>
                <w:color w:val="FF0000"/>
                <w:kern w:val="0"/>
                <w:sz w:val="18"/>
                <w:szCs w:val="18"/>
                <w:u w:val="none"/>
                <w:lang w:val="en-US" w:eastAsia="zh-CN" w:bidi="ar-SA"/>
              </w:rPr>
              <w:t>≤</w:t>
            </w:r>
            <w:r>
              <w:rPr>
                <w:rFonts w:cs="宋体"/>
                <w:i w:val="false"/>
                <w:iCs w:val="false"/>
                <w:color w:val="FF0000"/>
                <w:kern w:val="0"/>
                <w:sz w:val="18"/>
                <w:szCs w:val="18"/>
                <w:u w:val="none"/>
                <w:lang w:val="en-US" w:eastAsia="zh-CN" w:bidi="ar-SA"/>
              </w:rPr>
              <w:t>5</w:t>
            </w:r>
          </w:p>
        </w:tc>
        <w:tc>
          <w:tcPr>
            <w:tcW w:w="1499"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FF0000"/>
                <w:kern w:val="0"/>
                <w:sz w:val="18"/>
                <w:szCs w:val="18"/>
                <w:u w:val="none"/>
                <w:lang w:val="en-US" w:eastAsia="zh-CN" w:bidi="ar-SA"/>
              </w:rPr>
            </w:pPr>
            <w:r>
              <w:rPr>
                <w:rFonts w:ascii="宋体" w:hAnsi="宋体" w:cs="宋体"/>
                <w:i w:val="false"/>
                <w:iCs w:val="false"/>
                <w:color w:val="FF0000"/>
                <w:kern w:val="0"/>
                <w:sz w:val="18"/>
                <w:szCs w:val="18"/>
                <w:u w:val="none"/>
                <w:lang w:val="en-US" w:eastAsia="zh-CN" w:bidi="ar-SA"/>
              </w:rPr>
              <w:t>≤</w:t>
            </w:r>
            <w:r>
              <w:rPr>
                <w:rFonts w:eastAsia="宋体" w:cs="宋体"/>
                <w:i w:val="false"/>
                <w:iCs w:val="false"/>
                <w:color w:val="FF0000"/>
                <w:kern w:val="0"/>
                <w:sz w:val="18"/>
                <w:szCs w:val="18"/>
                <w:u w:val="none"/>
                <w:lang w:val="en-US" w:eastAsia="zh-CN" w:bidi="ar-SA"/>
              </w:rPr>
              <w:t>1</w:t>
            </w:r>
            <w:r>
              <w:rPr>
                <w:rFonts w:cs="宋体"/>
                <w:i w:val="false"/>
                <w:iCs w:val="false"/>
                <w:color w:val="FF0000"/>
                <w:kern w:val="0"/>
                <w:sz w:val="18"/>
                <w:szCs w:val="18"/>
                <w:u w:val="none"/>
                <w:lang w:val="en-US" w:eastAsia="zh-CN" w:bidi="ar-SA"/>
              </w:rPr>
              <w:t>0</w:t>
            </w:r>
          </w:p>
        </w:tc>
        <w:tc>
          <w:tcPr>
            <w:tcW w:w="1584" w:type="dxa"/>
            <w:tcBorders>
              <w:top w:val="single" w:sz="4" w:space="0" w:color="000000"/>
              <w:left w:val="single" w:sz="4" w:space="0" w:color="000000"/>
              <w:bottom w:val="single" w:sz="4" w:space="0" w:color="000000"/>
              <w:right w:val="single" w:sz="4" w:space="0" w:color="000000"/>
            </w:tcBorders>
            <w:shd w:color="000000" w:fill="088484"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FF0000"/>
                <w:kern w:val="0"/>
                <w:sz w:val="18"/>
                <w:szCs w:val="18"/>
                <w:u w:val="none"/>
                <w:lang w:val="en-US" w:eastAsia="zh-CN" w:bidi="ar-SA"/>
              </w:rPr>
            </w:pPr>
            <w:r>
              <w:rPr>
                <w:rFonts w:ascii="宋体" w:hAnsi="宋体" w:cs="宋体"/>
                <w:i w:val="false"/>
                <w:iCs w:val="false"/>
                <w:color w:val="FF0000"/>
                <w:kern w:val="0"/>
                <w:sz w:val="18"/>
                <w:szCs w:val="18"/>
                <w:u w:val="none"/>
                <w:lang w:val="en-US" w:eastAsia="zh-CN" w:bidi="ar-SA"/>
              </w:rPr>
              <w:t>≤</w:t>
            </w:r>
          </w:p>
        </w:tc>
      </w:tr>
    </w:tbl>
    <w:p>
      <w:pPr>
        <w:pStyle w:val="Normal"/>
        <w:rPr/>
      </w:pPr>
      <w:r>
        <w:rPr/>
      </w:r>
    </w:p>
    <w:p>
      <w:pPr>
        <w:pStyle w:val="Default"/>
        <w:rPr/>
      </w:pPr>
      <w:r>
        <w:rPr/>
      </w:r>
      <w:bookmarkStart w:id="185" w:name="_Toc756"/>
      <w:bookmarkStart w:id="186" w:name="_Toc219611604"/>
      <w:bookmarkStart w:id="187" w:name="_Toc27803"/>
      <w:bookmarkStart w:id="188" w:name="_Toc22996"/>
      <w:bookmarkStart w:id="189" w:name="_Toc1958"/>
      <w:bookmarkStart w:id="190" w:name="_Toc661"/>
      <w:bookmarkStart w:id="191" w:name="_Toc32664"/>
      <w:bookmarkStart w:id="192" w:name="OLE_LINK22"/>
      <w:bookmarkStart w:id="193" w:name="_Toc2738"/>
      <w:bookmarkStart w:id="194" w:name="_Toc5393"/>
      <w:bookmarkStart w:id="195" w:name="_Toc756"/>
      <w:bookmarkStart w:id="196" w:name="_Toc219611604"/>
      <w:bookmarkStart w:id="197" w:name="_Toc27803"/>
      <w:bookmarkStart w:id="198" w:name="_Toc22996"/>
      <w:bookmarkStart w:id="199" w:name="_Toc1958"/>
      <w:bookmarkStart w:id="200" w:name="_Toc661"/>
      <w:bookmarkStart w:id="201" w:name="_Toc32664"/>
      <w:bookmarkStart w:id="202" w:name="OLE_LINK22"/>
      <w:bookmarkStart w:id="203" w:name="_Toc2738"/>
      <w:bookmarkStart w:id="204" w:name="_Toc5393"/>
      <w:bookmarkEnd w:id="195"/>
      <w:bookmarkEnd w:id="196"/>
      <w:bookmarkEnd w:id="197"/>
      <w:bookmarkEnd w:id="198"/>
      <w:bookmarkEnd w:id="199"/>
      <w:bookmarkEnd w:id="200"/>
      <w:bookmarkEnd w:id="201"/>
      <w:bookmarkEnd w:id="202"/>
      <w:bookmarkEnd w:id="203"/>
      <w:bookmarkEnd w:id="204"/>
      <w:bookmarkEnd w:id="182"/>
    </w:p>
    <w:p>
      <w:pPr>
        <w:pStyle w:val="Heading1"/>
        <w:spacing w:before="0" w:after="0"/>
        <w:ind w:hanging="0" w:left="840"/>
        <w:rPr>
          <w:color w:themeColor="light1" w:val="FFFFFF"/>
        </w:rPr>
      </w:pPr>
      <w:bookmarkStart w:id="205" w:name="_Toc13542"/>
      <w:bookmarkStart w:id="206" w:name="_Toc1247"/>
      <w:bookmarkStart w:id="207" w:name="_Toc9372"/>
      <w:bookmarkStart w:id="208" w:name="_Toc20979"/>
      <w:bookmarkStart w:id="209" w:name="_Toc25996"/>
      <w:r>
        <mc:AlternateContent>
          <mc:Choice Requires="wpg">
            <w:drawing>
              <wp:anchor behindDoc="1" distT="0" distB="1905" distL="0" distR="16510" simplePos="0" locked="0" layoutInCell="1" allowOverlap="1" relativeHeight="161">
                <wp:simplePos x="0" y="0"/>
                <wp:positionH relativeFrom="column">
                  <wp:posOffset>6985</wp:posOffset>
                </wp:positionH>
                <wp:positionV relativeFrom="page">
                  <wp:posOffset>899160</wp:posOffset>
                </wp:positionV>
                <wp:extent cx="8841105" cy="417195"/>
                <wp:effectExtent l="635" t="635" r="0" b="0"/>
                <wp:wrapNone/>
                <wp:docPr id="88" name="组合 340"/>
                <a:graphic xmlns:a="http://schemas.openxmlformats.org/drawingml/2006/main">
                  <a:graphicData uri="http://schemas.microsoft.com/office/word/2010/wordprocessingGroup">
                    <wpg:wgp>
                      <wpg:cNvGrpSpPr/>
                      <wpg:grpSpPr>
                        <a:xfrm>
                          <a:off x="0" y="0"/>
                          <a:ext cx="8841240" cy="417240"/>
                          <a:chOff x="0" y="0"/>
                          <a:chExt cx="8841240" cy="417240"/>
                        </a:xfrm>
                      </wpg:grpSpPr>
                      <wps:wsp>
                        <wps:cNvPr id="89" name="任意多边形 9"/>
                        <wps:cNvSpPr/>
                        <wps:spPr>
                          <a:xfrm>
                            <a:off x="3108240" y="0"/>
                            <a:ext cx="3116520" cy="417240"/>
                          </a:xfrm>
                          <a:custGeom>
                            <a:avLst/>
                            <a:gdLst>
                              <a:gd name="textAreaLeft" fmla="*/ 0 w 1766880"/>
                              <a:gd name="textAreaRight" fmla="*/ 1767240 w 1766880"/>
                              <a:gd name="textAreaTop" fmla="*/ 0 h 236520"/>
                              <a:gd name="textAreaBottom" fmla="*/ 236880 h 23652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r>
                                <w:rPr/>
                              </w:r>
                            </w:p>
                          </w:txbxContent>
                        </wps:txbx>
                        <wps:bodyPr anchor="ctr">
                          <a:noAutofit/>
                        </wps:bodyPr>
                      </wps:wsp>
                      <wps:wsp>
                        <wps:cNvPr id="90" name="矩形 299"/>
                        <wps:cNvSpPr/>
                        <wps:spPr>
                          <a:xfrm>
                            <a:off x="0" y="0"/>
                            <a:ext cx="884124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340" style="position:absolute;margin-left:0.55pt;margin-top:70.8pt;width:696.15pt;height:32.85pt" coordorigin="11,1416" coordsize="13923,657">
                <v:rect id="shape_0" ID="矩形 299" path="m0,0l-2147483645,0l-2147483645,-2147483646l0,-2147483646xe" fillcolor="#0c8483" stroked="f" o:allowincell="f" style="position:absolute;left:11;top:1416;width:13922;height:78;mso-wrap-style:none;v-text-anchor:middle;mso-position-vertical-relative:page">
                  <v:fill o:detectmouseclick="t" type="solid" color2="#f37b7c"/>
                  <v:stroke color="#3465a4" weight="25560" joinstyle="round" endcap="flat"/>
                  <w10:wrap type="none"/>
                </v:rect>
              </v:group>
            </w:pict>
          </mc:Fallback>
        </mc:AlternateContent>
      </w:r>
      <w:bookmarkEnd w:id="205"/>
      <w:bookmarkEnd w:id="206"/>
      <w:bookmarkEnd w:id="207"/>
      <w:bookmarkEnd w:id="208"/>
      <w:bookmarkEnd w:id="209"/>
      <w:r>
        <w:rPr>
          <w:color w:themeColor="light1" w:val="FFFFFF"/>
        </w:rPr>
        <w:t>投资概算</w:t>
      </w:r>
    </w:p>
    <w:p>
      <w:pPr>
        <w:pStyle w:val="Heading2"/>
        <w:bidi w:val="0"/>
        <w:ind w:hanging="0" w:left="-210"/>
        <w:rPr/>
      </w:pPr>
      <w:bookmarkStart w:id="210" w:name="_Toc2032"/>
      <w:bookmarkStart w:id="211" w:name="_Toc4030"/>
      <w:bookmarkStart w:id="212" w:name="_Toc5885"/>
      <w:bookmarkStart w:id="213" w:name="_Toc30745"/>
      <w:bookmarkStart w:id="214" w:name="_Toc28913"/>
      <w:bookmarkStart w:id="215" w:name="_Toc24082"/>
      <w:bookmarkStart w:id="216" w:name="_Toc27226"/>
      <w:bookmarkStart w:id="217" w:name="_Toc24563"/>
      <w:bookmarkStart w:id="218" w:name="_Toc7898"/>
      <w:r>
        <w:rPr/>
        <w:t>构</w:t>
      </w:r>
      <w:r>
        <w:rPr/>
        <w:t>/</w:t>
      </w:r>
      <w:r>
        <w:rPr/>
        <w:t>建筑物投资概算</w:t>
      </w:r>
      <w:bookmarkEnd w:id="214"/>
      <w:bookmarkEnd w:id="215"/>
      <w:bookmarkEnd w:id="216"/>
      <w:bookmarkEnd w:id="217"/>
      <w:bookmarkEnd w:id="218"/>
    </w:p>
    <w:tbl>
      <w:tblPr>
        <w:tblStyle w:val="44"/>
        <w:tblW w:w="5000" w:type="pct"/>
        <w:jc w:val="left"/>
        <w:tblInd w:w="0" w:type="dxa"/>
        <w:tblLayout w:type="fixed"/>
        <w:tblCellMar>
          <w:top w:w="0" w:type="dxa"/>
          <w:left w:w="108" w:type="dxa"/>
          <w:bottom w:w="0" w:type="dxa"/>
          <w:right w:w="108" w:type="dxa"/>
        </w:tblCellMar>
      </w:tblPr>
      <w:tblGrid>
        <w:gridCol w:w="566"/>
        <w:gridCol w:w="1753"/>
        <w:gridCol w:w="1822"/>
        <w:gridCol w:w="946"/>
        <w:gridCol w:w="2126"/>
        <w:gridCol w:w="1880"/>
        <w:gridCol w:w="712"/>
        <w:gridCol w:w="712"/>
        <w:gridCol w:w="1073"/>
        <w:gridCol w:w="938"/>
        <w:gridCol w:w="1428"/>
      </w:tblGrid>
      <w:tr>
        <w:trPr>
          <w:trHeight w:val="529" w:hRule="atLeast"/>
        </w:trPr>
        <w:tc>
          <w:tcPr>
            <w:tcW w:w="566" w:type="dxa"/>
            <w:vMerge w:val="restart"/>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lineRule="exact" w:line="360" w:beforeAutospacing="0" w:before="0" w:afterAutospacing="0" w:after="0"/>
              <w:ind w:left="0" w:right="0"/>
              <w:jc w:val="center"/>
              <w:rPr>
                <w:b/>
                <w:bCs/>
                <w:color w:themeColor="light1" w:val="FFFFFF"/>
              </w:rPr>
            </w:pPr>
            <w:r>
              <w:rPr>
                <w:b/>
                <w:bCs/>
                <w:color w:themeColor="light1" w:val="FFFFFF"/>
              </w:rPr>
              <w:t>序号</w:t>
            </w:r>
          </w:p>
        </w:tc>
        <w:tc>
          <w:tcPr>
            <w:tcW w:w="1753" w:type="dxa"/>
            <w:vMerge w:val="restart"/>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lineRule="exact" w:line="360" w:beforeAutospacing="0" w:before="0" w:afterAutospacing="0" w:after="0"/>
              <w:ind w:left="0" w:right="0"/>
              <w:jc w:val="center"/>
              <w:rPr>
                <w:b/>
                <w:bCs/>
                <w:color w:themeColor="light1" w:val="FFFFFF"/>
              </w:rPr>
            </w:pPr>
            <w:r>
              <w:rPr>
                <w:b/>
                <w:bCs/>
                <w:color w:themeColor="light1" w:val="FFFFFF"/>
              </w:rPr>
              <w:t>构</w:t>
            </w:r>
            <w:r>
              <w:rPr>
                <w:b/>
                <w:bCs/>
                <w:color w:themeColor="light1" w:val="FFFFFF"/>
              </w:rPr>
              <w:t>/</w:t>
            </w:r>
            <w:r>
              <w:rPr>
                <w:b/>
                <w:bCs/>
                <w:color w:themeColor="light1" w:val="FFFFFF"/>
              </w:rPr>
              <w:t>建筑物名称</w:t>
            </w:r>
          </w:p>
        </w:tc>
        <w:tc>
          <w:tcPr>
            <w:tcW w:w="1822" w:type="dxa"/>
            <w:vMerge w:val="restart"/>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lineRule="exact" w:line="360" w:beforeAutospacing="0" w:before="0" w:afterAutospacing="0" w:after="0"/>
              <w:ind w:left="0" w:right="0"/>
              <w:jc w:val="center"/>
              <w:rPr>
                <w:b/>
                <w:bCs/>
                <w:color w:themeColor="light1" w:val="FFFFFF"/>
              </w:rPr>
            </w:pPr>
            <w:r>
              <w:rPr>
                <w:b/>
                <w:bCs/>
                <w:color w:themeColor="light1" w:val="FFFFFF"/>
              </w:rPr>
              <w:t>规格或尺寸（</w:t>
            </w:r>
            <w:r>
              <w:rPr>
                <w:b/>
                <w:bCs/>
                <w:color w:themeColor="light1" w:val="FFFFFF"/>
              </w:rPr>
              <w:t>m</w:t>
            </w:r>
            <w:r>
              <w:rPr>
                <w:b/>
                <w:bCs/>
                <w:color w:themeColor="light1" w:val="FFFFFF"/>
              </w:rPr>
              <w:t>）</w:t>
            </w:r>
          </w:p>
        </w:tc>
        <w:tc>
          <w:tcPr>
            <w:tcW w:w="946" w:type="dxa"/>
            <w:vMerge w:val="restart"/>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lineRule="exact" w:line="360" w:beforeAutospacing="0" w:before="0" w:afterAutospacing="0" w:after="0"/>
              <w:ind w:left="0" w:right="0"/>
              <w:jc w:val="center"/>
              <w:rPr>
                <w:b/>
                <w:bCs/>
                <w:color w:themeColor="light1" w:val="FFFFFF"/>
              </w:rPr>
            </w:pPr>
            <w:r>
              <w:rPr>
                <w:b/>
                <w:bCs/>
                <w:color w:themeColor="light1" w:val="FFFFFF"/>
              </w:rPr>
              <w:t>有效容积（</w:t>
            </w:r>
            <w:r>
              <w:rPr>
                <w:b/>
                <w:bCs/>
                <w:color w:themeColor="light1" w:val="FFFFFF"/>
              </w:rPr>
              <w:t>m3</w:t>
            </w:r>
            <w:r>
              <w:rPr>
                <w:b/>
                <w:bCs/>
                <w:color w:themeColor="light1" w:val="FFFFFF"/>
              </w:rPr>
              <w:t>）</w:t>
            </w:r>
          </w:p>
        </w:tc>
        <w:tc>
          <w:tcPr>
            <w:tcW w:w="2126" w:type="dxa"/>
            <w:vMerge w:val="restart"/>
            <w:tcBorders>
              <w:top w:val="single" w:sz="4" w:space="0" w:color="000000"/>
              <w:left w:val="single" w:sz="4" w:space="0" w:color="000000"/>
              <w:bottom w:val="single" w:sz="4" w:space="0" w:color="000000"/>
              <w:right w:val="single" w:sz="4" w:space="0" w:color="000000"/>
            </w:tcBorders>
            <w:shd w:color="auto" w:fill="47ABAB" w:val="clear"/>
          </w:tcPr>
          <w:p>
            <w:pPr>
              <w:pStyle w:val="Normal"/>
              <w:keepNext w:val="false"/>
              <w:keepLines w:val="false"/>
              <w:suppressLineNumbers w:val="0"/>
              <w:spacing w:lineRule="exact" w:line="360" w:beforeAutospacing="0" w:before="0" w:afterAutospacing="0" w:after="0"/>
              <w:ind w:left="0" w:right="0"/>
              <w:jc w:val="center"/>
              <w:rPr>
                <w:b/>
                <w:bCs/>
                <w:color w:themeColor="light1" w:val="FFFFFF"/>
              </w:rPr>
            </w:pPr>
            <w:r>
              <w:rPr>
                <w:b/>
                <w:bCs/>
                <w:color w:themeColor="light1" w:val="FFFFFF"/>
              </w:rPr>
              <w:t>停留时间（</w:t>
            </w:r>
            <w:r>
              <w:rPr>
                <w:b/>
                <w:bCs/>
                <w:color w:themeColor="light1" w:val="FFFFFF"/>
              </w:rPr>
              <w:t>h</w:t>
            </w:r>
            <w:r>
              <w:rPr>
                <w:b/>
                <w:bCs/>
                <w:color w:themeColor="light1" w:val="FFFFFF"/>
              </w:rPr>
              <w:t>）</w:t>
            </w:r>
            <w:r>
              <w:rPr>
                <w:b/>
                <w:bCs/>
                <w:color w:themeColor="light1" w:val="FFFFFF"/>
              </w:rPr>
              <w:t>/</w:t>
            </w:r>
            <w:r>
              <w:rPr>
                <w:b/>
                <w:bCs/>
                <w:color w:themeColor="light1" w:val="FFFFFF"/>
              </w:rPr>
              <w:t>表面负荷【</w:t>
            </w:r>
            <w:r>
              <w:rPr>
                <w:b/>
                <w:bCs/>
                <w:color w:themeColor="light1" w:val="FFFFFF"/>
              </w:rPr>
              <w:t>m3/</w:t>
            </w:r>
            <w:r>
              <w:rPr>
                <w:b/>
                <w:bCs/>
                <w:color w:themeColor="light1" w:val="FFFFFF"/>
              </w:rPr>
              <w:t>（</w:t>
            </w:r>
            <w:r>
              <w:rPr>
                <w:b/>
                <w:bCs/>
                <w:color w:themeColor="light1" w:val="FFFFFF"/>
              </w:rPr>
              <w:t>m2·h</w:t>
            </w:r>
            <w:r>
              <w:rPr>
                <w:b/>
                <w:bCs/>
                <w:color w:themeColor="light1" w:val="FFFFFF"/>
              </w:rPr>
              <w:t>）】</w:t>
            </w:r>
          </w:p>
        </w:tc>
        <w:tc>
          <w:tcPr>
            <w:tcW w:w="1880" w:type="dxa"/>
            <w:vMerge w:val="restart"/>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lineRule="exact" w:line="360" w:beforeAutospacing="0" w:before="0" w:afterAutospacing="0" w:after="0"/>
              <w:ind w:left="0" w:right="0"/>
              <w:jc w:val="center"/>
              <w:rPr>
                <w:b/>
                <w:bCs/>
                <w:color w:themeColor="light1" w:val="FFFFFF"/>
              </w:rPr>
            </w:pPr>
            <w:r>
              <w:rPr>
                <w:b/>
                <w:bCs/>
                <w:color w:themeColor="light1" w:val="FFFFFF"/>
              </w:rPr>
              <w:t>起止标高（</w:t>
            </w:r>
            <w:r>
              <w:rPr>
                <w:b/>
                <w:bCs/>
                <w:color w:themeColor="light1" w:val="FFFFFF"/>
              </w:rPr>
              <w:t>m</w:t>
            </w:r>
            <w:r>
              <w:rPr>
                <w:b/>
                <w:bCs/>
                <w:color w:themeColor="light1" w:val="FFFFFF"/>
              </w:rPr>
              <w:t>）</w:t>
            </w:r>
          </w:p>
        </w:tc>
        <w:tc>
          <w:tcPr>
            <w:tcW w:w="712" w:type="dxa"/>
            <w:vMerge w:val="restart"/>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lineRule="exact" w:line="360" w:beforeAutospacing="0" w:before="0" w:afterAutospacing="0" w:after="0"/>
              <w:ind w:left="0" w:right="0"/>
              <w:jc w:val="center"/>
              <w:rPr>
                <w:b/>
                <w:bCs/>
                <w:color w:themeColor="light1" w:val="FFFFFF"/>
              </w:rPr>
            </w:pPr>
            <w:r>
              <w:rPr>
                <w:b/>
                <w:bCs/>
                <w:color w:themeColor="light1" w:val="FFFFFF"/>
              </w:rPr>
              <w:t>单位</w:t>
            </w:r>
          </w:p>
        </w:tc>
        <w:tc>
          <w:tcPr>
            <w:tcW w:w="712" w:type="dxa"/>
            <w:vMerge w:val="restart"/>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lineRule="exact" w:line="360" w:beforeAutospacing="0" w:before="0" w:afterAutospacing="0" w:after="0"/>
              <w:ind w:left="0" w:right="0"/>
              <w:jc w:val="center"/>
              <w:rPr>
                <w:b/>
                <w:bCs/>
                <w:color w:themeColor="light1" w:val="FFFFFF"/>
                <w:szCs w:val="21"/>
              </w:rPr>
            </w:pPr>
            <w:r>
              <w:rPr>
                <w:b/>
                <w:bCs/>
                <w:color w:themeColor="light1" w:val="FFFFFF"/>
              </w:rPr>
              <w:t>数量</w:t>
            </w:r>
          </w:p>
        </w:tc>
        <w:tc>
          <w:tcPr>
            <w:tcW w:w="2011" w:type="dxa"/>
            <w:gridSpan w:val="2"/>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lineRule="exact" w:line="360" w:beforeAutospacing="0" w:before="0" w:afterAutospacing="0" w:after="0"/>
              <w:ind w:left="0" w:right="0"/>
              <w:jc w:val="center"/>
              <w:rPr>
                <w:b/>
                <w:bCs/>
                <w:color w:themeColor="light1" w:val="FFFFFF"/>
                <w:szCs w:val="21"/>
              </w:rPr>
            </w:pPr>
            <w:r>
              <w:rPr>
                <w:b/>
                <w:bCs/>
                <w:color w:themeColor="light1" w:val="FFFFFF"/>
              </w:rPr>
              <w:t>单位：￥万元</w:t>
            </w:r>
          </w:p>
        </w:tc>
        <w:tc>
          <w:tcPr>
            <w:tcW w:w="1428" w:type="dxa"/>
            <w:vMerge w:val="restart"/>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lineRule="exact" w:line="360" w:beforeAutospacing="0" w:before="0" w:afterAutospacing="0" w:after="0"/>
              <w:ind w:left="0" w:right="0"/>
              <w:jc w:val="center"/>
              <w:rPr>
                <w:b/>
                <w:bCs/>
                <w:color w:themeColor="light1" w:val="FFFFFF"/>
              </w:rPr>
            </w:pPr>
            <w:r>
              <w:rPr>
                <w:b/>
                <w:bCs/>
                <w:color w:themeColor="light1" w:val="FFFFFF"/>
              </w:rPr>
              <w:t>结构</w:t>
            </w:r>
          </w:p>
        </w:tc>
      </w:tr>
      <w:tr>
        <w:trPr>
          <w:trHeight w:val="482" w:hRule="atLeast"/>
        </w:trPr>
        <w:tc>
          <w:tcPr>
            <w:tcW w:w="566"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753"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822"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46"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2126"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false"/>
              <w:keepLines w:val="false"/>
              <w:suppressLineNumbers w:val="0"/>
              <w:spacing w:lineRule="exact" w:line="360" w:beforeAutospacing="0" w:before="0" w:afterAutospacing="0" w:after="0"/>
              <w:ind w:left="0" w:right="0"/>
              <w:jc w:val="center"/>
              <w:rPr/>
            </w:pPr>
            <w:r>
              <w:rPr/>
            </w:r>
          </w:p>
        </w:tc>
        <w:tc>
          <w:tcPr>
            <w:tcW w:w="1880"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712"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712"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lineRule="exact" w:line="360" w:beforeAutospacing="0" w:before="0" w:afterAutospacing="0" w:after="0"/>
              <w:ind w:left="0" w:right="0"/>
              <w:jc w:val="center"/>
              <w:rPr>
                <w:szCs w:val="21"/>
              </w:rPr>
            </w:pPr>
            <w:r>
              <w:rPr>
                <w:szCs w:val="21"/>
              </w:rPr>
            </w:r>
          </w:p>
        </w:tc>
        <w:tc>
          <w:tcPr>
            <w:tcW w:w="1073" w:type="dxa"/>
            <w:tcBorders>
              <w:top w:val="single" w:sz="4" w:space="0" w:color="000000"/>
              <w:left w:val="single" w:sz="4" w:space="0" w:color="000000"/>
              <w:bottom w:val="single" w:sz="4" w:space="0" w:color="000000"/>
              <w:right w:val="single" w:sz="4" w:space="0" w:color="000000"/>
            </w:tcBorders>
            <w:shd w:color="auto" w:fill="399D9D" w:val="clear"/>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b/>
                <w:bCs/>
                <w:color w:themeColor="light1" w:val="FFFFFF"/>
              </w:rPr>
            </w:pPr>
            <w:r>
              <w:rPr>
                <w:rFonts w:ascii="宋体" w:hAnsi="宋体" w:cs="宋体"/>
                <w:b/>
                <w:bCs/>
                <w:color w:themeColor="light1" w:val="FFFFFF"/>
              </w:rPr>
              <w:t>单价</w:t>
            </w:r>
          </w:p>
        </w:tc>
        <w:tc>
          <w:tcPr>
            <w:tcW w:w="938" w:type="dxa"/>
            <w:tcBorders>
              <w:top w:val="single" w:sz="4" w:space="0" w:color="000000"/>
              <w:left w:val="single" w:sz="4" w:space="0" w:color="000000"/>
              <w:bottom w:val="single" w:sz="4" w:space="0" w:color="000000"/>
              <w:right w:val="single" w:sz="4" w:space="0" w:color="000000"/>
            </w:tcBorders>
            <w:shd w:color="auto" w:fill="399D9D" w:val="clear"/>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b/>
                <w:bCs/>
                <w:color w:themeColor="light1" w:val="FFFFFF"/>
              </w:rPr>
            </w:pPr>
            <w:r>
              <w:rPr>
                <w:rFonts w:ascii="宋体" w:hAnsi="宋体" w:cs="宋体"/>
                <w:b/>
                <w:bCs/>
                <w:color w:themeColor="light1" w:val="FFFFFF"/>
              </w:rPr>
              <w:t>总价</w:t>
            </w:r>
          </w:p>
        </w:tc>
        <w:tc>
          <w:tcPr>
            <w:tcW w:w="142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1</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格栅渠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1"/>
                <w:lang w:eastAsia="zh-CN"/>
              </w:rPr>
            </w:pPr>
            <w:r>
              <w:rPr>
                <w:color w:val="FF0000"/>
                <w:szCs w:val="20"/>
                <w:lang w:bidi="ar-SA"/>
              </w:rPr>
              <w:t>5.0×</w:t>
            </w:r>
            <w:r>
              <w:rPr>
                <w:color w:val="FF0000"/>
                <w:szCs w:val="20"/>
                <w:lang w:val="en-US" w:eastAsia="zh-CN" w:bidi="ar-SA"/>
              </w:rPr>
              <w:t>1.3</w:t>
            </w:r>
            <w:r>
              <w:rPr>
                <w:color w:val="FF0000"/>
                <w:szCs w:val="20"/>
                <w:lang w:bidi="ar-SA"/>
              </w:rPr>
              <w:t>0×2.</w:t>
            </w:r>
            <w:r>
              <w:rPr>
                <w:color w:val="FF0000"/>
                <w:szCs w:val="20"/>
                <w:lang w:val="en-US" w:eastAsia="zh-CN" w:bidi="ar-SA"/>
              </w:rPr>
              <w:t>2</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0"/>
                <w:lang w:bidi="ar-SA"/>
              </w:rPr>
            </w:pPr>
            <w:r>
              <w:rPr>
                <w:color w:val="FF0000"/>
                <w:szCs w:val="20"/>
                <w:lang w:bidi="ar-SA"/>
              </w:rPr>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color w:val="FF0000"/>
                <w:szCs w:val="20"/>
                <w:lang w:bidi="ar-SA"/>
              </w:rPr>
            </w:pPr>
            <w:r>
              <w:rPr>
                <w:color w:val="FF0000"/>
                <w:szCs w:val="20"/>
                <w:lang w:bidi="ar-SA"/>
              </w:rPr>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0"/>
                <w:lang w:bidi="ar-SA"/>
              </w:rPr>
            </w:pPr>
            <w:r>
              <w:rPr>
                <w:color w:val="FF0000"/>
                <w:szCs w:val="20"/>
                <w:lang w:bidi="ar-SA"/>
              </w:rPr>
              <w:t>-</w:t>
            </w:r>
            <w:r>
              <w:rPr>
                <w:color w:val="FF0000"/>
                <w:szCs w:val="20"/>
                <w:lang w:val="en-US" w:eastAsia="zh-CN" w:bidi="ar-SA"/>
              </w:rPr>
              <w:t>2</w:t>
            </w:r>
            <w:r>
              <w:rPr>
                <w:color w:val="FF0000"/>
                <w:szCs w:val="20"/>
                <w:lang w:bidi="ar-SA"/>
              </w:rPr>
              <w:t>.000</w:t>
            </w:r>
            <w:r>
              <w:rPr>
                <w:color w:val="FF0000"/>
                <w:szCs w:val="20"/>
                <w:lang w:bidi="ar-SA"/>
              </w:rPr>
              <w:t>～</w:t>
            </w:r>
            <w:r>
              <w:rPr>
                <w:color w:val="FF0000"/>
                <w:szCs w:val="20"/>
                <w:lang w:bidi="ar-SA"/>
              </w:rPr>
              <w:t>+0.</w:t>
            </w:r>
            <w:r>
              <w:rPr>
                <w:color w:val="FF0000"/>
                <w:szCs w:val="20"/>
                <w:lang w:val="en-US" w:eastAsia="zh-CN" w:bidi="ar-SA"/>
              </w:rPr>
              <w:t>3</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1"/>
              </w:rPr>
            </w:pPr>
            <w:r>
              <w:rPr>
                <w:color w:val="FF0000"/>
              </w:rPr>
              <w:t>1</w:t>
            </w:r>
          </w:p>
        </w:tc>
        <w:tc>
          <w:tcPr>
            <w:tcW w:w="1073" w:type="dxa"/>
            <w:vMerge w:val="restart"/>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lang w:val="en-US" w:eastAsia="zh-CN"/>
              </w:rPr>
            </w:pPr>
            <w:r>
              <w:rPr>
                <w:rFonts w:eastAsia="宋体"/>
                <w:lang w:val="en-US" w:eastAsia="zh-CN"/>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钢砼</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2</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集水池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0"/>
                <w:lang w:val="en-US" w:eastAsia="zh-CN" w:bidi="ar-SA"/>
              </w:rPr>
            </w:pPr>
            <w:r>
              <w:rPr>
                <w:color w:val="FF0000"/>
                <w:szCs w:val="20"/>
                <w:lang w:val="en-US" w:eastAsia="zh-CN" w:bidi="ar-SA"/>
              </w:rPr>
              <w:t>10.4</w:t>
            </w:r>
            <w:r>
              <w:rPr>
                <w:color w:val="FF0000"/>
                <w:szCs w:val="20"/>
                <w:lang w:bidi="ar-SA"/>
              </w:rPr>
              <w:t>0×</w:t>
            </w:r>
            <w:r>
              <w:rPr>
                <w:color w:val="FF0000"/>
                <w:szCs w:val="20"/>
                <w:lang w:val="en-US" w:eastAsia="zh-CN" w:bidi="ar-SA"/>
              </w:rPr>
              <w:t>6.0</w:t>
            </w:r>
            <w:r>
              <w:rPr>
                <w:color w:val="FF0000"/>
                <w:szCs w:val="20"/>
                <w:lang w:bidi="ar-SA"/>
              </w:rPr>
              <w:t>×</w:t>
            </w:r>
            <w:r>
              <w:rPr>
                <w:color w:val="FF0000"/>
                <w:szCs w:val="20"/>
                <w:lang w:val="en-US" w:eastAsia="zh-CN" w:bidi="ar-SA"/>
              </w:rPr>
              <w:t>4.2</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color w:val="FF0000"/>
                <w:lang w:val="en-US" w:eastAsia="zh-CN"/>
              </w:rPr>
            </w:pPr>
            <w:r>
              <w:rPr>
                <w:color w:val="FF0000"/>
                <w:lang w:val="en-US" w:eastAsia="zh-CN"/>
              </w:rPr>
              <w:t>185</w:t>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0"/>
                <w:lang w:val="en-US" w:eastAsia="zh-CN" w:bidi="ar-SA"/>
              </w:rPr>
            </w:pPr>
            <w:r>
              <w:rPr>
                <w:color w:val="FF0000"/>
                <w:szCs w:val="20"/>
                <w:lang w:val="en-US" w:eastAsia="zh-CN" w:bidi="ar-SA"/>
              </w:rPr>
              <w:t>2.2</w:t>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rPr>
            </w:pPr>
            <w:r>
              <w:rPr>
                <w:color w:val="FF0000"/>
                <w:szCs w:val="20"/>
                <w:lang w:bidi="ar-SA"/>
              </w:rPr>
              <w:t>-</w:t>
            </w:r>
            <w:r>
              <w:rPr>
                <w:color w:val="FF0000"/>
                <w:szCs w:val="20"/>
                <w:lang w:val="en-US" w:eastAsia="zh-CN" w:bidi="ar-SA"/>
              </w:rPr>
              <w:t>3.0</w:t>
            </w:r>
            <w:r>
              <w:rPr>
                <w:color w:val="FF0000"/>
                <w:szCs w:val="20"/>
                <w:lang w:bidi="ar-SA"/>
              </w:rPr>
              <w:t>00</w:t>
            </w:r>
            <w:r>
              <w:rPr>
                <w:color w:val="FF0000"/>
                <w:szCs w:val="20"/>
                <w:lang w:bidi="ar-SA"/>
              </w:rPr>
              <w:t>～</w:t>
            </w:r>
            <w:r>
              <w:rPr>
                <w:color w:val="FF0000"/>
                <w:szCs w:val="20"/>
                <w:lang w:bidi="ar-SA"/>
              </w:rPr>
              <w:t>+</w:t>
            </w:r>
            <w:r>
              <w:rPr>
                <w:color w:val="FF0000"/>
                <w:szCs w:val="20"/>
                <w:lang w:val="en-US" w:eastAsia="zh-CN" w:bidi="ar-SA"/>
              </w:rPr>
              <w:t>0.3</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1"/>
              </w:rPr>
            </w:pPr>
            <w:r>
              <w:rPr>
                <w:color w:val="FF0000"/>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钢砼</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3</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污泥池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color w:val="FF0000"/>
                <w:szCs w:val="20"/>
                <w:lang w:val="en-US" w:eastAsia="zh-CN" w:bidi="ar-SA"/>
              </w:rPr>
              <w:t>10.4</w:t>
            </w:r>
            <w:r>
              <w:rPr>
                <w:color w:val="FF0000"/>
                <w:szCs w:val="20"/>
                <w:lang w:bidi="ar-SA"/>
              </w:rPr>
              <w:t>×</w:t>
            </w:r>
            <w:r>
              <w:rPr>
                <w:color w:val="FF0000"/>
                <w:szCs w:val="20"/>
                <w:lang w:val="en-US" w:eastAsia="zh-CN" w:bidi="ar-SA"/>
              </w:rPr>
              <w:t>6.0</w:t>
            </w:r>
            <w:r>
              <w:rPr>
                <w:color w:val="FF0000"/>
                <w:szCs w:val="20"/>
                <w:lang w:bidi="ar-SA"/>
              </w:rPr>
              <w:t>×</w:t>
            </w:r>
            <w:r>
              <w:rPr>
                <w:color w:val="FF0000"/>
                <w:szCs w:val="20"/>
                <w:lang w:val="en-US" w:eastAsia="zh-CN" w:bidi="ar-SA"/>
              </w:rPr>
              <w:t>6.5</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lang w:val="en-US" w:eastAsia="zh-CN"/>
              </w:rPr>
              <w:t>400</w:t>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rFonts w:cs="宋体"/>
                <w:color w:val="FF0000"/>
                <w:kern w:val="2"/>
                <w:sz w:val="21"/>
                <w:szCs w:val="20"/>
                <w:lang w:val="en-US" w:eastAsia="zh-CN" w:bidi="ar-SA"/>
              </w:rPr>
              <w:t>4.8</w:t>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0"/>
                <w:lang w:val="en-US" w:eastAsia="zh-CN" w:bidi="ar-SA"/>
              </w:rPr>
              <w:t>-3.0</w:t>
            </w:r>
            <w:r>
              <w:rPr>
                <w:color w:val="FF0000"/>
                <w:szCs w:val="20"/>
                <w:lang w:bidi="ar-SA"/>
              </w:rPr>
              <w:t>00</w:t>
            </w:r>
            <w:r>
              <w:rPr>
                <w:color w:val="FF0000"/>
                <w:szCs w:val="20"/>
                <w:lang w:bidi="ar-SA"/>
              </w:rPr>
              <w:t>～</w:t>
            </w:r>
            <w:r>
              <w:rPr>
                <w:color w:val="FF0000"/>
                <w:szCs w:val="20"/>
                <w:lang w:bidi="ar-SA"/>
              </w:rPr>
              <w:t>+</w:t>
            </w:r>
            <w:r>
              <w:rPr>
                <w:color w:val="FF0000"/>
                <w:szCs w:val="20"/>
                <w:lang w:val="en-US" w:eastAsia="zh-CN" w:bidi="ar-SA"/>
              </w:rPr>
              <w:t>3.0</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钢砼</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4</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lang w:val="en-US" w:eastAsia="zh-CN"/>
              </w:rPr>
            </w:pPr>
            <w:r>
              <w:rPr>
                <w:lang w:val="en-US" w:eastAsia="zh-CN"/>
              </w:rPr>
              <w:t>初沉池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0"/>
                <w:lang w:val="en-US" w:eastAsia="zh-CN" w:bidi="ar-SA"/>
              </w:rPr>
            </w:pPr>
            <w:r>
              <w:rPr>
                <w:color w:val="FF0000"/>
                <w:szCs w:val="20"/>
                <w:lang w:val="en-US" w:eastAsia="zh-CN" w:bidi="ar-SA"/>
              </w:rPr>
              <w:t>10.4</w:t>
            </w:r>
            <w:r>
              <w:rPr>
                <w:color w:val="FF0000"/>
                <w:szCs w:val="20"/>
                <w:lang w:bidi="ar-SA"/>
              </w:rPr>
              <w:t>×</w:t>
            </w:r>
            <w:r>
              <w:rPr>
                <w:color w:val="FF0000"/>
                <w:szCs w:val="20"/>
                <w:lang w:val="en-US" w:eastAsia="zh-CN" w:bidi="ar-SA"/>
              </w:rPr>
              <w:t>6.0</w:t>
            </w:r>
            <w:r>
              <w:rPr>
                <w:color w:val="FF0000"/>
                <w:szCs w:val="20"/>
                <w:lang w:bidi="ar-SA"/>
              </w:rPr>
              <w:t>×</w:t>
            </w:r>
            <w:r>
              <w:rPr>
                <w:color w:val="FF0000"/>
                <w:szCs w:val="20"/>
                <w:lang w:val="en-US" w:eastAsia="zh-CN" w:bidi="ar-SA"/>
              </w:rPr>
              <w:t>6.5</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lang w:val="en-US" w:eastAsia="zh-CN"/>
              </w:rPr>
              <w:t>400</w:t>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rFonts w:cs="宋体"/>
                <w:color w:val="FF0000"/>
                <w:kern w:val="2"/>
                <w:sz w:val="21"/>
                <w:szCs w:val="20"/>
                <w:lang w:val="en-US" w:eastAsia="zh-CN" w:bidi="ar-SA"/>
              </w:rPr>
              <w:t>4.8</w:t>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0"/>
                <w:lang w:val="en-US" w:eastAsia="zh-CN" w:bidi="ar-SA"/>
              </w:rPr>
            </w:pPr>
            <w:r>
              <w:rPr>
                <w:color w:val="FF0000"/>
                <w:szCs w:val="20"/>
                <w:lang w:val="en-US" w:eastAsia="zh-CN" w:bidi="ar-SA"/>
              </w:rPr>
              <w:t>-3.0</w:t>
            </w:r>
            <w:r>
              <w:rPr>
                <w:color w:val="FF0000"/>
                <w:szCs w:val="20"/>
                <w:lang w:bidi="ar-SA"/>
              </w:rPr>
              <w:t>00</w:t>
            </w:r>
            <w:r>
              <w:rPr>
                <w:color w:val="FF0000"/>
                <w:szCs w:val="20"/>
                <w:lang w:bidi="ar-SA"/>
              </w:rPr>
              <w:t>～</w:t>
            </w:r>
            <w:r>
              <w:rPr>
                <w:color w:val="FF0000"/>
                <w:szCs w:val="20"/>
                <w:lang w:bidi="ar-SA"/>
              </w:rPr>
              <w:t>+</w:t>
            </w:r>
            <w:r>
              <w:rPr>
                <w:color w:val="FF0000"/>
                <w:szCs w:val="20"/>
                <w:lang w:val="en-US" w:eastAsia="zh-CN" w:bidi="ar-SA"/>
              </w:rPr>
              <w:t>3.0</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钢砼</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5</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调节池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color w:val="FF0000"/>
                <w:szCs w:val="20"/>
                <w:lang w:val="en-US" w:eastAsia="zh-CN" w:bidi="ar-SA"/>
              </w:rPr>
              <w:t>10.4</w:t>
            </w:r>
            <w:r>
              <w:rPr>
                <w:color w:val="FF0000"/>
                <w:szCs w:val="20"/>
                <w:lang w:bidi="ar-SA"/>
              </w:rPr>
              <w:t>×</w:t>
            </w:r>
            <w:r>
              <w:rPr>
                <w:color w:val="FF0000"/>
                <w:szCs w:val="20"/>
                <w:lang w:val="en-US" w:eastAsia="zh-CN" w:bidi="ar-SA"/>
              </w:rPr>
              <w:t>6.0</w:t>
            </w:r>
            <w:r>
              <w:rPr>
                <w:color w:val="FF0000"/>
                <w:szCs w:val="20"/>
                <w:lang w:bidi="ar-SA"/>
              </w:rPr>
              <w:t>×</w:t>
            </w:r>
            <w:r>
              <w:rPr>
                <w:color w:val="FF0000"/>
                <w:szCs w:val="20"/>
                <w:lang w:val="en-US" w:eastAsia="zh-CN" w:bidi="ar-SA"/>
              </w:rPr>
              <w:t>6.5</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lang w:val="en-US" w:eastAsia="zh-CN"/>
              </w:rPr>
              <w:t>800</w:t>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rFonts w:cs="宋体"/>
                <w:color w:val="FF0000"/>
                <w:kern w:val="2"/>
                <w:sz w:val="21"/>
                <w:szCs w:val="20"/>
                <w:lang w:val="en-US" w:eastAsia="zh-CN" w:bidi="ar-SA"/>
              </w:rPr>
              <w:t>9.6</w:t>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0"/>
                <w:lang w:val="en-US" w:eastAsia="zh-CN" w:bidi="ar-SA"/>
              </w:rPr>
              <w:t>-3.0</w:t>
            </w:r>
            <w:r>
              <w:rPr>
                <w:color w:val="FF0000"/>
                <w:szCs w:val="20"/>
                <w:lang w:bidi="ar-SA"/>
              </w:rPr>
              <w:t>00</w:t>
            </w:r>
            <w:r>
              <w:rPr>
                <w:color w:val="FF0000"/>
                <w:szCs w:val="20"/>
                <w:lang w:bidi="ar-SA"/>
              </w:rPr>
              <w:t>～</w:t>
            </w:r>
            <w:r>
              <w:rPr>
                <w:color w:val="FF0000"/>
                <w:szCs w:val="20"/>
                <w:lang w:bidi="ar-SA"/>
              </w:rPr>
              <w:t>+</w:t>
            </w:r>
            <w:r>
              <w:rPr>
                <w:color w:val="FF0000"/>
                <w:szCs w:val="20"/>
                <w:lang w:val="en-US" w:eastAsia="zh-CN" w:bidi="ar-SA"/>
              </w:rPr>
              <w:t>3.0</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lang w:val="en-US" w:eastAsia="zh-CN"/>
              </w:rPr>
              <w:t>2</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钢砼</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6</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水解池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color w:val="FF0000"/>
                <w:szCs w:val="20"/>
                <w:lang w:val="en-US" w:eastAsia="zh-CN" w:bidi="ar-SA"/>
              </w:rPr>
              <w:t>10.4</w:t>
            </w:r>
            <w:r>
              <w:rPr>
                <w:color w:val="FF0000"/>
                <w:szCs w:val="20"/>
                <w:lang w:bidi="ar-SA"/>
              </w:rPr>
              <w:t>×</w:t>
            </w:r>
            <w:r>
              <w:rPr>
                <w:color w:val="FF0000"/>
                <w:szCs w:val="20"/>
                <w:lang w:val="en-US" w:eastAsia="zh-CN" w:bidi="ar-SA"/>
              </w:rPr>
              <w:t>6.0</w:t>
            </w:r>
            <w:r>
              <w:rPr>
                <w:color w:val="FF0000"/>
                <w:szCs w:val="20"/>
                <w:lang w:bidi="ar-SA"/>
              </w:rPr>
              <w:t>×</w:t>
            </w:r>
            <w:r>
              <w:rPr>
                <w:color w:val="FF0000"/>
                <w:szCs w:val="20"/>
                <w:lang w:val="en-US" w:eastAsia="zh-CN" w:bidi="ar-SA"/>
              </w:rPr>
              <w:t>6.5</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lang w:val="en-US" w:eastAsia="zh-CN"/>
              </w:rPr>
              <w:t>400</w:t>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rFonts w:cs="宋体"/>
                <w:color w:val="FF0000"/>
                <w:kern w:val="2"/>
                <w:sz w:val="21"/>
                <w:szCs w:val="20"/>
                <w:lang w:val="en-US" w:eastAsia="zh-CN" w:bidi="ar-SA"/>
              </w:rPr>
              <w:t>4.8</w:t>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color w:val="FF0000"/>
                <w:szCs w:val="20"/>
                <w:lang w:val="en-US" w:eastAsia="zh-CN" w:bidi="ar-SA"/>
              </w:rPr>
              <w:t>-3.0</w:t>
            </w:r>
            <w:r>
              <w:rPr>
                <w:color w:val="FF0000"/>
                <w:szCs w:val="20"/>
                <w:lang w:bidi="ar-SA"/>
              </w:rPr>
              <w:t>00</w:t>
            </w:r>
            <w:r>
              <w:rPr>
                <w:color w:val="FF0000"/>
                <w:szCs w:val="20"/>
                <w:lang w:bidi="ar-SA"/>
              </w:rPr>
              <w:t>～</w:t>
            </w:r>
            <w:r>
              <w:rPr>
                <w:color w:val="FF0000"/>
                <w:szCs w:val="20"/>
                <w:lang w:bidi="ar-SA"/>
              </w:rPr>
              <w:t>+</w:t>
            </w:r>
            <w:r>
              <w:rPr>
                <w:color w:val="FF0000"/>
                <w:szCs w:val="20"/>
                <w:lang w:val="en-US" w:eastAsia="zh-CN" w:bidi="ar-SA"/>
              </w:rPr>
              <w:t>3.0</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lang w:val="en-US" w:eastAsia="zh-CN"/>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钢砼</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7</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厌氧池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color w:val="FF0000"/>
                <w:szCs w:val="20"/>
                <w:lang w:val="en-US" w:eastAsia="zh-CN" w:bidi="ar-SA"/>
              </w:rPr>
              <w:t>10.4</w:t>
            </w:r>
            <w:r>
              <w:rPr>
                <w:color w:val="FF0000"/>
                <w:szCs w:val="20"/>
                <w:lang w:bidi="ar-SA"/>
              </w:rPr>
              <w:t>×</w:t>
            </w:r>
            <w:r>
              <w:rPr>
                <w:color w:val="FF0000"/>
                <w:szCs w:val="20"/>
                <w:lang w:val="en-US" w:eastAsia="zh-CN" w:bidi="ar-SA"/>
              </w:rPr>
              <w:t>6.0</w:t>
            </w:r>
            <w:r>
              <w:rPr>
                <w:color w:val="FF0000"/>
                <w:szCs w:val="20"/>
                <w:lang w:bidi="ar-SA"/>
              </w:rPr>
              <w:t>×</w:t>
            </w:r>
            <w:r>
              <w:rPr>
                <w:color w:val="FF0000"/>
                <w:szCs w:val="20"/>
                <w:lang w:val="en-US" w:eastAsia="zh-CN" w:bidi="ar-SA"/>
              </w:rPr>
              <w:t>6.5</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1"/>
                <w:lang w:val="en-US" w:eastAsia="zh-CN"/>
              </w:rPr>
              <w:t>400</w:t>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rFonts w:cs="宋体"/>
                <w:color w:val="FF0000"/>
                <w:kern w:val="2"/>
                <w:sz w:val="21"/>
                <w:szCs w:val="20"/>
                <w:lang w:val="en-US" w:eastAsia="zh-CN" w:bidi="ar-SA"/>
              </w:rPr>
              <w:t>4.8</w:t>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0"/>
                <w:lang w:val="en-US" w:eastAsia="zh-CN" w:bidi="ar-SA"/>
              </w:rPr>
              <w:t>-3.0</w:t>
            </w:r>
            <w:r>
              <w:rPr>
                <w:color w:val="FF0000"/>
                <w:szCs w:val="20"/>
                <w:lang w:bidi="ar-SA"/>
              </w:rPr>
              <w:t>00</w:t>
            </w:r>
            <w:r>
              <w:rPr>
                <w:color w:val="FF0000"/>
                <w:szCs w:val="20"/>
                <w:lang w:bidi="ar-SA"/>
              </w:rPr>
              <w:t>～</w:t>
            </w:r>
            <w:r>
              <w:rPr>
                <w:color w:val="FF0000"/>
                <w:szCs w:val="20"/>
                <w:lang w:bidi="ar-SA"/>
              </w:rPr>
              <w:t>+</w:t>
            </w:r>
            <w:r>
              <w:rPr>
                <w:color w:val="FF0000"/>
                <w:szCs w:val="20"/>
                <w:lang w:val="en-US" w:eastAsia="zh-CN" w:bidi="ar-SA"/>
              </w:rPr>
              <w:t>3.0</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lang w:val="en-US" w:eastAsia="zh-CN"/>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钢砼</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8</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缺氧池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0"/>
                <w:lang w:val="en-US" w:eastAsia="zh-CN" w:bidi="ar-SA"/>
              </w:rPr>
              <w:t>10.4</w:t>
            </w:r>
            <w:r>
              <w:rPr>
                <w:color w:val="FF0000"/>
                <w:szCs w:val="20"/>
                <w:lang w:bidi="ar-SA"/>
              </w:rPr>
              <w:t>×</w:t>
            </w:r>
            <w:r>
              <w:rPr>
                <w:color w:val="FF0000"/>
                <w:szCs w:val="20"/>
                <w:lang w:val="en-US" w:eastAsia="zh-CN" w:bidi="ar-SA"/>
              </w:rPr>
              <w:t>6.0</w:t>
            </w:r>
            <w:r>
              <w:rPr>
                <w:color w:val="FF0000"/>
                <w:szCs w:val="20"/>
                <w:lang w:bidi="ar-SA"/>
              </w:rPr>
              <w:t>×</w:t>
            </w:r>
            <w:r>
              <w:rPr>
                <w:color w:val="FF0000"/>
                <w:szCs w:val="20"/>
                <w:lang w:val="en-US" w:eastAsia="zh-CN" w:bidi="ar-SA"/>
              </w:rPr>
              <w:t>6.5</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1"/>
                <w:lang w:val="en-US" w:eastAsia="zh-CN"/>
              </w:rPr>
              <w:t>1200</w:t>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rFonts w:cs="宋体"/>
                <w:color w:val="FF0000"/>
                <w:kern w:val="2"/>
                <w:sz w:val="21"/>
                <w:szCs w:val="20"/>
                <w:lang w:val="en-US" w:eastAsia="zh-CN" w:bidi="ar-SA"/>
              </w:rPr>
              <w:t>14.4</w:t>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0"/>
                <w:lang w:val="en-US" w:eastAsia="zh-CN" w:bidi="ar-SA"/>
              </w:rPr>
              <w:t>-3.0</w:t>
            </w:r>
            <w:r>
              <w:rPr>
                <w:color w:val="FF0000"/>
                <w:szCs w:val="20"/>
                <w:lang w:bidi="ar-SA"/>
              </w:rPr>
              <w:t>00</w:t>
            </w:r>
            <w:r>
              <w:rPr>
                <w:color w:val="FF0000"/>
                <w:szCs w:val="20"/>
                <w:lang w:bidi="ar-SA"/>
              </w:rPr>
              <w:t>～</w:t>
            </w:r>
            <w:r>
              <w:rPr>
                <w:color w:val="FF0000"/>
                <w:szCs w:val="20"/>
                <w:lang w:bidi="ar-SA"/>
              </w:rPr>
              <w:t>+</w:t>
            </w:r>
            <w:r>
              <w:rPr>
                <w:color w:val="FF0000"/>
                <w:szCs w:val="20"/>
                <w:lang w:val="en-US" w:eastAsia="zh-CN" w:bidi="ar-SA"/>
              </w:rPr>
              <w:t>3.0</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lang w:val="en-US" w:eastAsia="zh-CN"/>
              </w:rPr>
              <w:t>3</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钢砼</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9</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好氧池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0"/>
                <w:lang w:val="en-US" w:eastAsia="zh-CN" w:bidi="ar-SA"/>
              </w:rPr>
              <w:t>10.4</w:t>
            </w:r>
            <w:r>
              <w:rPr>
                <w:color w:val="FF0000"/>
                <w:szCs w:val="20"/>
                <w:lang w:bidi="ar-SA"/>
              </w:rPr>
              <w:t>×</w:t>
            </w:r>
            <w:r>
              <w:rPr>
                <w:color w:val="FF0000"/>
                <w:szCs w:val="20"/>
                <w:lang w:val="en-US" w:eastAsia="zh-CN" w:bidi="ar-SA"/>
              </w:rPr>
              <w:t>6.0</w:t>
            </w:r>
            <w:r>
              <w:rPr>
                <w:color w:val="FF0000"/>
                <w:szCs w:val="20"/>
                <w:lang w:bidi="ar-SA"/>
              </w:rPr>
              <w:t>×</w:t>
            </w:r>
            <w:r>
              <w:rPr>
                <w:color w:val="FF0000"/>
                <w:szCs w:val="20"/>
                <w:lang w:val="en-US" w:eastAsia="zh-CN" w:bidi="ar-SA"/>
              </w:rPr>
              <w:t>6.5</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1"/>
                <w:lang w:val="en-US" w:eastAsia="zh-CN"/>
              </w:rPr>
              <w:t>2400</w:t>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rFonts w:cs="宋体"/>
                <w:color w:val="FF0000"/>
                <w:kern w:val="2"/>
                <w:sz w:val="21"/>
                <w:szCs w:val="20"/>
                <w:lang w:val="en-US" w:eastAsia="zh-CN" w:bidi="ar-SA"/>
              </w:rPr>
              <w:t>28.8</w:t>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0"/>
                <w:lang w:val="en-US" w:eastAsia="zh-CN" w:bidi="ar-SA"/>
              </w:rPr>
              <w:t>-3.0</w:t>
            </w:r>
            <w:r>
              <w:rPr>
                <w:color w:val="FF0000"/>
                <w:szCs w:val="20"/>
                <w:lang w:bidi="ar-SA"/>
              </w:rPr>
              <w:t>00</w:t>
            </w:r>
            <w:r>
              <w:rPr>
                <w:color w:val="FF0000"/>
                <w:szCs w:val="20"/>
                <w:lang w:bidi="ar-SA"/>
              </w:rPr>
              <w:t>～</w:t>
            </w:r>
            <w:r>
              <w:rPr>
                <w:color w:val="FF0000"/>
                <w:szCs w:val="20"/>
                <w:lang w:bidi="ar-SA"/>
              </w:rPr>
              <w:t>+</w:t>
            </w:r>
            <w:r>
              <w:rPr>
                <w:color w:val="FF0000"/>
                <w:szCs w:val="20"/>
                <w:lang w:val="en-US" w:eastAsia="zh-CN" w:bidi="ar-SA"/>
              </w:rPr>
              <w:t>3.0</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rPr>
              <w:t>6</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钢砼</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10</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二沉池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color w:val="FF0000"/>
                <w:szCs w:val="20"/>
                <w:lang w:val="en-US" w:eastAsia="zh-CN" w:bidi="ar-SA"/>
              </w:rPr>
              <w:t>7</w:t>
            </w:r>
            <w:r>
              <w:rPr>
                <w:color w:val="FF0000"/>
                <w:szCs w:val="20"/>
                <w:lang w:bidi="ar-SA"/>
              </w:rPr>
              <w:t>×</w:t>
            </w:r>
            <w:r>
              <w:rPr>
                <w:color w:val="FF0000"/>
                <w:szCs w:val="20"/>
                <w:lang w:val="en-US" w:eastAsia="zh-CN" w:bidi="ar-SA"/>
              </w:rPr>
              <w:t>7</w:t>
            </w:r>
            <w:r>
              <w:rPr>
                <w:color w:val="FF0000"/>
                <w:szCs w:val="20"/>
                <w:lang w:bidi="ar-SA"/>
              </w:rPr>
              <w:t>×</w:t>
            </w:r>
            <w:r>
              <w:rPr>
                <w:color w:val="FF0000"/>
                <w:szCs w:val="20"/>
                <w:lang w:val="en-US" w:eastAsia="zh-CN" w:bidi="ar-SA"/>
              </w:rPr>
              <w:t>5.0</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rFonts w:cs="宋体"/>
                <w:color w:val="FF0000"/>
                <w:kern w:val="2"/>
                <w:sz w:val="21"/>
                <w:szCs w:val="21"/>
                <w:lang w:val="en-US" w:eastAsia="zh-CN" w:bidi="ar-SA"/>
              </w:rPr>
              <w:t>1050</w:t>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rFonts w:cs="宋体"/>
                <w:color w:val="FF0000"/>
                <w:kern w:val="2"/>
                <w:sz w:val="21"/>
                <w:szCs w:val="20"/>
                <w:lang w:val="en-US" w:eastAsia="zh-CN" w:bidi="ar-SA"/>
              </w:rPr>
              <w:t>0.77</w:t>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0"/>
                <w:lang w:val="en-US" w:eastAsia="zh-CN" w:bidi="ar-SA"/>
              </w:rPr>
              <w:t>-3.0</w:t>
            </w:r>
            <w:r>
              <w:rPr>
                <w:color w:val="FF0000"/>
                <w:szCs w:val="20"/>
                <w:lang w:bidi="ar-SA"/>
              </w:rPr>
              <w:t>00</w:t>
            </w:r>
            <w:r>
              <w:rPr>
                <w:color w:val="FF0000"/>
                <w:szCs w:val="20"/>
                <w:lang w:bidi="ar-SA"/>
              </w:rPr>
              <w:t>～</w:t>
            </w:r>
            <w:r>
              <w:rPr>
                <w:color w:val="FF0000"/>
                <w:szCs w:val="20"/>
                <w:lang w:bidi="ar-SA"/>
              </w:rPr>
              <w:t>+</w:t>
            </w:r>
            <w:r>
              <w:rPr>
                <w:color w:val="FF0000"/>
                <w:szCs w:val="20"/>
                <w:lang w:val="en-US" w:eastAsia="zh-CN" w:bidi="ar-SA"/>
              </w:rPr>
              <w:t>3.0</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lang w:val="en-US" w:eastAsia="zh-CN"/>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钢砼</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11</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三沉池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0"/>
                <w:lang w:val="en-US" w:eastAsia="zh-CN" w:bidi="ar-SA"/>
              </w:rPr>
              <w:t>7</w:t>
            </w:r>
            <w:r>
              <w:rPr>
                <w:color w:val="FF0000"/>
                <w:szCs w:val="20"/>
                <w:lang w:bidi="ar-SA"/>
              </w:rPr>
              <w:t>×</w:t>
            </w:r>
            <w:r>
              <w:rPr>
                <w:color w:val="FF0000"/>
                <w:szCs w:val="20"/>
                <w:lang w:val="en-US" w:eastAsia="zh-CN" w:bidi="ar-SA"/>
              </w:rPr>
              <w:t>7</w:t>
            </w:r>
            <w:r>
              <w:rPr>
                <w:color w:val="FF0000"/>
                <w:szCs w:val="20"/>
                <w:lang w:bidi="ar-SA"/>
              </w:rPr>
              <w:t>×</w:t>
            </w:r>
            <w:r>
              <w:rPr>
                <w:color w:val="FF0000"/>
                <w:szCs w:val="20"/>
                <w:lang w:val="en-US" w:eastAsia="zh-CN" w:bidi="ar-SA"/>
              </w:rPr>
              <w:t>5.0</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rFonts w:cs="宋体"/>
                <w:color w:val="FF0000"/>
                <w:kern w:val="2"/>
                <w:sz w:val="21"/>
                <w:szCs w:val="21"/>
                <w:lang w:val="en-US" w:eastAsia="zh-CN" w:bidi="ar-SA"/>
              </w:rPr>
              <w:t>1050</w:t>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rFonts w:cs="宋体"/>
                <w:color w:val="FF0000"/>
                <w:kern w:val="2"/>
                <w:sz w:val="21"/>
                <w:szCs w:val="20"/>
                <w:lang w:val="en-US" w:eastAsia="zh-CN" w:bidi="ar-SA"/>
              </w:rPr>
              <w:t>0.77</w:t>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color w:val="FF0000"/>
                <w:szCs w:val="20"/>
                <w:lang w:val="en-US" w:eastAsia="zh-CN" w:bidi="ar-SA"/>
              </w:rPr>
              <w:t>-3.0</w:t>
            </w:r>
            <w:r>
              <w:rPr>
                <w:color w:val="FF0000"/>
                <w:szCs w:val="20"/>
                <w:lang w:bidi="ar-SA"/>
              </w:rPr>
              <w:t>00</w:t>
            </w:r>
            <w:r>
              <w:rPr>
                <w:color w:val="FF0000"/>
                <w:szCs w:val="20"/>
                <w:lang w:bidi="ar-SA"/>
              </w:rPr>
              <w:t>～</w:t>
            </w:r>
            <w:r>
              <w:rPr>
                <w:color w:val="FF0000"/>
                <w:szCs w:val="20"/>
                <w:lang w:bidi="ar-SA"/>
              </w:rPr>
              <w:t>+</w:t>
            </w:r>
            <w:r>
              <w:rPr>
                <w:color w:val="FF0000"/>
                <w:szCs w:val="20"/>
                <w:lang w:val="en-US" w:eastAsia="zh-CN" w:bidi="ar-SA"/>
              </w:rPr>
              <w:t>3.0</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lang w:val="en-US" w:eastAsia="zh-CN"/>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钢砼</w:t>
            </w:r>
          </w:p>
        </w:tc>
      </w:tr>
      <w:tr>
        <w:trPr>
          <w:trHeight w:val="496"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1</w:t>
            </w:r>
            <w:r>
              <w:rPr>
                <w:lang w:val="en-US" w:eastAsia="zh-CN"/>
              </w:rPr>
              <w:t>2</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清水池</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color w:val="FF0000"/>
                <w:szCs w:val="20"/>
                <w:lang w:val="en-US" w:eastAsia="zh-CN" w:bidi="ar-SA"/>
              </w:rPr>
              <w:t>3.5</w:t>
            </w:r>
            <w:r>
              <w:rPr>
                <w:color w:val="FF0000"/>
                <w:szCs w:val="20"/>
                <w:lang w:bidi="ar-SA"/>
              </w:rPr>
              <w:t>×</w:t>
            </w:r>
            <w:r>
              <w:rPr>
                <w:color w:val="FF0000"/>
                <w:szCs w:val="20"/>
                <w:lang w:val="en-US" w:eastAsia="zh-CN" w:bidi="ar-SA"/>
              </w:rPr>
              <w:t>3.15</w:t>
            </w:r>
            <w:r>
              <w:rPr>
                <w:color w:val="FF0000"/>
                <w:szCs w:val="20"/>
                <w:lang w:bidi="ar-SA"/>
              </w:rPr>
              <w:t>×</w:t>
            </w:r>
            <w:r>
              <w:rPr>
                <w:color w:val="FF0000"/>
                <w:szCs w:val="20"/>
                <w:lang w:val="en-US" w:eastAsia="zh-CN" w:bidi="ar-SA"/>
              </w:rPr>
              <w:t>5.0</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rFonts w:cs="宋体"/>
                <w:color w:val="FF0000"/>
                <w:kern w:val="2"/>
                <w:sz w:val="21"/>
                <w:szCs w:val="21"/>
                <w:lang w:val="en-US" w:eastAsia="zh-CN" w:bidi="ar-SA"/>
              </w:rPr>
              <w:t>55</w:t>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rFonts w:cs="宋体"/>
                <w:color w:val="FF0000"/>
                <w:kern w:val="2"/>
                <w:sz w:val="21"/>
                <w:szCs w:val="20"/>
                <w:lang w:val="en-US" w:eastAsia="zh-CN" w:bidi="ar-SA"/>
              </w:rPr>
              <w:t>0.66</w:t>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0"/>
                <w:lang w:val="en-US" w:eastAsia="zh-CN" w:bidi="ar-SA"/>
              </w:rPr>
            </w:pPr>
            <w:r>
              <w:rPr>
                <w:color w:val="FF0000"/>
                <w:szCs w:val="20"/>
                <w:lang w:val="en-US" w:eastAsia="zh-CN" w:bidi="ar-SA"/>
              </w:rPr>
              <w:t>-3.0</w:t>
            </w:r>
            <w:r>
              <w:rPr>
                <w:color w:val="FF0000"/>
                <w:szCs w:val="20"/>
                <w:lang w:bidi="ar-SA"/>
              </w:rPr>
              <w:t>00</w:t>
            </w:r>
            <w:r>
              <w:rPr>
                <w:color w:val="FF0000"/>
                <w:szCs w:val="20"/>
                <w:lang w:bidi="ar-SA"/>
              </w:rPr>
              <w:t>～</w:t>
            </w:r>
            <w:r>
              <w:rPr>
                <w:color w:val="FF0000"/>
                <w:szCs w:val="20"/>
                <w:lang w:bidi="ar-SA"/>
              </w:rPr>
              <w:t>+</w:t>
            </w:r>
            <w:r>
              <w:rPr>
                <w:color w:val="FF0000"/>
                <w:szCs w:val="20"/>
                <w:lang w:val="en-US" w:eastAsia="zh-CN" w:bidi="ar-SA"/>
              </w:rPr>
              <w:t>3.0</w:t>
            </w:r>
            <w:r>
              <w:rPr>
                <w:color w:val="FF0000"/>
                <w:szCs w:val="20"/>
                <w:lang w:bidi="ar-SA"/>
              </w:rPr>
              <w:t>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钢砼</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1</w:t>
            </w:r>
            <w:r>
              <w:rPr>
                <w:lang w:val="en-US" w:eastAsia="zh-CN"/>
              </w:rPr>
              <w:t>3</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szCs w:val="21"/>
              </w:rPr>
            </w:pPr>
            <w:r>
              <w:rPr/>
              <w:t>护栏</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1"/>
              </w:rPr>
            </w:pPr>
            <w:r>
              <w:rPr>
                <w:color w:val="FF0000"/>
                <w:szCs w:val="21"/>
              </w:rPr>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1"/>
                <w:lang w:val="en-US" w:eastAsia="zh-CN"/>
              </w:rPr>
            </w:pPr>
            <w:r>
              <w:rPr>
                <w:rFonts w:eastAsia="宋体"/>
                <w:color w:val="FF0000"/>
                <w:szCs w:val="21"/>
                <w:lang w:val="en-US" w:eastAsia="zh-CN"/>
              </w:rPr>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eastAsia="宋体"/>
                <w:color w:val="FF0000"/>
                <w:lang w:val="en-US" w:eastAsia="zh-CN"/>
              </w:rPr>
            </w:pPr>
            <w:r>
              <w:rPr>
                <w:rFonts w:eastAsia="宋体"/>
                <w:color w:val="FF0000"/>
                <w:lang w:val="en-US" w:eastAsia="zh-CN"/>
              </w:rPr>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1"/>
              </w:rPr>
            </w:pPr>
            <w:r>
              <w:rPr>
                <w:color w:val="FF0000"/>
                <w:szCs w:val="21"/>
              </w:rPr>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szCs w:val="21"/>
              </w:rPr>
            </w:pPr>
            <w:r>
              <w:rPr/>
              <w:t>米</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1"/>
                <w:lang w:val="en-US" w:eastAsia="zh-CN"/>
              </w:rPr>
            </w:pPr>
            <w:r>
              <w:rPr>
                <w:color w:val="FF0000"/>
                <w:lang w:val="en-US" w:eastAsia="zh-CN"/>
              </w:rPr>
              <w:t>260</w:t>
            </w:r>
          </w:p>
        </w:tc>
        <w:tc>
          <w:tcPr>
            <w:tcW w:w="107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lang w:val="en-US" w:eastAsia="zh-CN"/>
              </w:rPr>
            </w:pPr>
            <w:r>
              <w:rPr>
                <w:rFonts w:eastAsia="宋体"/>
                <w:lang w:val="en-US" w:eastAsia="zh-CN"/>
              </w:rPr>
            </w:r>
          </w:p>
        </w:tc>
        <w:tc>
          <w:tcPr>
            <w:tcW w:w="93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lang w:val="en-US" w:eastAsia="zh-CN"/>
              </w:rPr>
            </w:pPr>
            <w:r>
              <w:rPr>
                <w:rFonts w:eastAsia="宋体"/>
                <w:lang w:val="en-US" w:eastAsia="zh-CN"/>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szCs w:val="21"/>
                <w:lang w:val="en-US" w:eastAsia="zh-CN"/>
              </w:rPr>
            </w:pPr>
            <w:r>
              <w:rPr>
                <w:lang w:val="en-US" w:eastAsia="zh-CN"/>
              </w:rPr>
              <w:t>SS304</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1</w:t>
            </w:r>
            <w:r>
              <w:rPr>
                <w:lang w:val="en-US" w:eastAsia="zh-CN"/>
              </w:rPr>
              <w:t>4</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加药</w:t>
            </w:r>
            <w:r>
              <w:rPr>
                <w:lang w:val="en-US" w:eastAsia="zh-CN"/>
              </w:rPr>
              <w:t>间</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highlight w:val="red"/>
              </w:rPr>
            </w:pPr>
            <w:r>
              <w:rPr>
                <w:color w:val="FF0000"/>
                <w:szCs w:val="20"/>
                <w:lang w:val="en-US" w:eastAsia="zh-CN" w:bidi="ar-SA"/>
              </w:rPr>
              <w:t>6.0</w:t>
            </w:r>
            <w:r>
              <w:rPr>
                <w:color w:val="FF0000"/>
                <w:szCs w:val="20"/>
                <w:lang w:bidi="ar-SA"/>
              </w:rPr>
              <w:t>×</w:t>
            </w:r>
            <w:r>
              <w:rPr>
                <w:color w:val="FF0000"/>
                <w:szCs w:val="20"/>
                <w:lang w:val="en-US" w:eastAsia="zh-CN" w:bidi="ar-SA"/>
              </w:rPr>
              <w:t>8.0</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highlight w:val="red"/>
              </w:rPr>
            </w:pPr>
            <w:r>
              <w:rPr>
                <w:color w:val="FF0000"/>
                <w:highlight w:val="red"/>
              </w:rPr>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0"/>
                <w:lang w:val="en-US" w:eastAsia="zh-CN" w:bidi="ar-SA"/>
              </w:rPr>
            </w:pPr>
            <w:r>
              <w:rPr>
                <w:rFonts w:eastAsia="宋体"/>
                <w:color w:val="FF0000"/>
                <w:szCs w:val="20"/>
                <w:lang w:val="en-US" w:eastAsia="zh-CN" w:bidi="ar-SA"/>
              </w:rPr>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rPr>
            </w:pPr>
            <w:r>
              <w:rPr>
                <w:color w:val="FF0000"/>
                <w:szCs w:val="20"/>
                <w:lang w:bidi="ar-SA"/>
              </w:rPr>
              <w:t>+0.300</w:t>
            </w:r>
            <w:r>
              <w:rPr>
                <w:color w:val="FF0000"/>
                <w:szCs w:val="20"/>
                <w:lang w:bidi="ar-SA"/>
              </w:rPr>
              <w:t>～</w:t>
            </w:r>
            <w:r>
              <w:rPr>
                <w:color w:val="FF0000"/>
                <w:szCs w:val="20"/>
                <w:lang w:bidi="ar-SA"/>
              </w:rPr>
              <w:t>+</w:t>
            </w:r>
            <w:r>
              <w:rPr>
                <w:color w:val="FF0000"/>
                <w:szCs w:val="20"/>
                <w:lang w:val="en-US" w:eastAsia="zh-CN" w:bidi="ar-SA"/>
              </w:rPr>
              <w:t>4</w:t>
            </w:r>
            <w:r>
              <w:rPr>
                <w:color w:val="FF0000"/>
                <w:szCs w:val="20"/>
                <w:lang w:bidi="ar-SA"/>
              </w:rPr>
              <w:t>.500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szCs w:val="21"/>
              </w:rPr>
            </w:pPr>
            <w:r>
              <w:rPr/>
              <w:t>1</w:t>
            </w:r>
          </w:p>
        </w:tc>
        <w:tc>
          <w:tcPr>
            <w:tcW w:w="1073" w:type="dxa"/>
            <w:vMerge w:val="restart"/>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lang w:val="en-US" w:eastAsia="zh-CN"/>
              </w:rPr>
            </w:pPr>
            <w:r>
              <w:rPr>
                <w:rFonts w:eastAsia="宋体"/>
                <w:lang w:val="en-US" w:eastAsia="zh-CN"/>
              </w:rPr>
            </w:r>
          </w:p>
        </w:tc>
        <w:tc>
          <w:tcPr>
            <w:tcW w:w="93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lang w:val="en-US" w:eastAsia="zh-CN"/>
              </w:rPr>
            </w:pPr>
            <w:r>
              <w:rPr>
                <w:rFonts w:eastAsia="宋体"/>
                <w:lang w:val="en-US" w:eastAsia="zh-CN"/>
              </w:rPr>
            </w:r>
          </w:p>
        </w:tc>
        <w:tc>
          <w:tcPr>
            <w:tcW w:w="1428"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szCs w:val="21"/>
              </w:rPr>
            </w:pPr>
            <w:r>
              <w:rPr/>
              <w:t>框架</w:t>
            </w:r>
            <w:r>
              <w:rPr/>
              <w:t>/</w:t>
            </w:r>
            <w:r>
              <w:rPr/>
              <w:t>砖混</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15</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电控室</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highlight w:val="red"/>
              </w:rPr>
            </w:pPr>
            <w:r>
              <w:rPr>
                <w:color w:val="FF0000"/>
                <w:szCs w:val="20"/>
                <w:lang w:val="en-US" w:eastAsia="zh-CN" w:bidi="ar-SA"/>
              </w:rPr>
              <w:t>6.0</w:t>
            </w:r>
            <w:r>
              <w:rPr>
                <w:color w:val="FF0000"/>
                <w:szCs w:val="20"/>
                <w:lang w:bidi="ar-SA"/>
              </w:rPr>
              <w:t>×</w:t>
            </w:r>
            <w:r>
              <w:rPr>
                <w:color w:val="FF0000"/>
                <w:szCs w:val="20"/>
                <w:lang w:val="en-US" w:eastAsia="zh-CN" w:bidi="ar-SA"/>
              </w:rPr>
              <w:t>4.0</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highlight w:val="red"/>
              </w:rPr>
            </w:pPr>
            <w:r>
              <w:rPr>
                <w:color w:val="FF0000"/>
                <w:highlight w:val="red"/>
              </w:rPr>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0"/>
                <w:lang w:val="en-US" w:eastAsia="zh-CN" w:bidi="ar-SA"/>
              </w:rPr>
            </w:pPr>
            <w:r>
              <w:rPr>
                <w:rFonts w:eastAsia="宋体"/>
                <w:color w:val="FF0000"/>
                <w:szCs w:val="20"/>
                <w:lang w:val="en-US" w:eastAsia="zh-CN" w:bidi="ar-SA"/>
              </w:rPr>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rPr>
            </w:pPr>
            <w:r>
              <w:rPr>
                <w:color w:val="FF0000"/>
                <w:szCs w:val="20"/>
                <w:lang w:bidi="ar-SA"/>
              </w:rPr>
              <w:t>+0.300</w:t>
            </w:r>
            <w:r>
              <w:rPr>
                <w:color w:val="FF0000"/>
                <w:szCs w:val="20"/>
                <w:lang w:bidi="ar-SA"/>
              </w:rPr>
              <w:t>～</w:t>
            </w:r>
            <w:r>
              <w:rPr>
                <w:color w:val="FF0000"/>
                <w:szCs w:val="20"/>
                <w:lang w:bidi="ar-SA"/>
              </w:rPr>
              <w:t>+</w:t>
            </w:r>
            <w:r>
              <w:rPr>
                <w:color w:val="FF0000"/>
                <w:szCs w:val="20"/>
                <w:lang w:val="en-US" w:eastAsia="zh-CN" w:bidi="ar-SA"/>
              </w:rPr>
              <w:t>4</w:t>
            </w:r>
            <w:r>
              <w:rPr>
                <w:color w:val="FF0000"/>
                <w:szCs w:val="20"/>
                <w:lang w:bidi="ar-SA"/>
              </w:rPr>
              <w:t>.500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szCs w:val="21"/>
              </w:rPr>
            </w:pPr>
            <w:r>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szCs w:val="21"/>
              </w:rPr>
            </w:pPr>
            <w:r>
              <w:rPr/>
              <w:t>框架</w:t>
            </w:r>
            <w:r>
              <w:rPr/>
              <w:t>/</w:t>
            </w:r>
            <w:r>
              <w:rPr/>
              <w:t>砖混</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16</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风机房</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highlight w:val="red"/>
              </w:rPr>
            </w:pPr>
            <w:r>
              <w:rPr>
                <w:color w:val="FF0000"/>
                <w:szCs w:val="20"/>
                <w:lang w:val="en-US" w:eastAsia="zh-CN" w:bidi="ar-SA"/>
              </w:rPr>
              <w:t>6.0</w:t>
            </w:r>
            <w:r>
              <w:rPr>
                <w:color w:val="FF0000"/>
                <w:szCs w:val="20"/>
                <w:lang w:bidi="ar-SA"/>
              </w:rPr>
              <w:t>×</w:t>
            </w:r>
            <w:r>
              <w:rPr>
                <w:color w:val="FF0000"/>
                <w:szCs w:val="20"/>
                <w:lang w:val="en-US" w:eastAsia="zh-CN" w:bidi="ar-SA"/>
              </w:rPr>
              <w:t>8.0</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highlight w:val="red"/>
              </w:rPr>
            </w:pPr>
            <w:r>
              <w:rPr>
                <w:color w:val="FF0000"/>
                <w:highlight w:val="red"/>
              </w:rPr>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0"/>
                <w:lang w:val="en-US" w:eastAsia="zh-CN" w:bidi="ar-SA"/>
              </w:rPr>
            </w:pPr>
            <w:r>
              <w:rPr>
                <w:rFonts w:eastAsia="宋体"/>
                <w:color w:val="FF0000"/>
                <w:szCs w:val="20"/>
                <w:lang w:val="en-US" w:eastAsia="zh-CN" w:bidi="ar-SA"/>
              </w:rPr>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rPr>
            </w:pPr>
            <w:r>
              <w:rPr>
                <w:color w:val="FF0000"/>
                <w:szCs w:val="20"/>
                <w:lang w:bidi="ar-SA"/>
              </w:rPr>
              <w:t>+0.300</w:t>
            </w:r>
            <w:r>
              <w:rPr>
                <w:color w:val="FF0000"/>
                <w:szCs w:val="20"/>
                <w:lang w:bidi="ar-SA"/>
              </w:rPr>
              <w:t>～</w:t>
            </w:r>
            <w:r>
              <w:rPr>
                <w:color w:val="FF0000"/>
                <w:szCs w:val="20"/>
                <w:lang w:bidi="ar-SA"/>
              </w:rPr>
              <w:t>+</w:t>
            </w:r>
            <w:r>
              <w:rPr>
                <w:color w:val="FF0000"/>
                <w:szCs w:val="20"/>
                <w:lang w:val="en-US" w:eastAsia="zh-CN" w:bidi="ar-SA"/>
              </w:rPr>
              <w:t>4</w:t>
            </w:r>
            <w:r>
              <w:rPr>
                <w:color w:val="FF0000"/>
                <w:szCs w:val="20"/>
                <w:lang w:bidi="ar-SA"/>
              </w:rPr>
              <w:t>.500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szCs w:val="21"/>
              </w:rPr>
            </w:pPr>
            <w:r>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szCs w:val="21"/>
              </w:rPr>
            </w:pPr>
            <w:r>
              <w:rPr/>
              <w:t>框架</w:t>
            </w:r>
            <w:r>
              <w:rPr/>
              <w:t>/</w:t>
            </w:r>
            <w:r>
              <w:rPr/>
              <w:t>砖混</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17</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在线检测室</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highlight w:val="red"/>
              </w:rPr>
            </w:pPr>
            <w:r>
              <w:rPr>
                <w:color w:val="FF0000"/>
                <w:szCs w:val="20"/>
                <w:lang w:val="en-US" w:eastAsia="zh-CN" w:bidi="ar-SA"/>
              </w:rPr>
              <w:t>6.0</w:t>
            </w:r>
            <w:r>
              <w:rPr>
                <w:color w:val="FF0000"/>
                <w:szCs w:val="20"/>
                <w:lang w:bidi="ar-SA"/>
              </w:rPr>
              <w:t>×</w:t>
            </w:r>
            <w:r>
              <w:rPr>
                <w:color w:val="FF0000"/>
                <w:szCs w:val="20"/>
                <w:lang w:val="en-US" w:eastAsia="zh-CN" w:bidi="ar-SA"/>
              </w:rPr>
              <w:t>4.0</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highlight w:val="red"/>
              </w:rPr>
            </w:pPr>
            <w:r>
              <w:rPr>
                <w:color w:val="FF0000"/>
                <w:highlight w:val="red"/>
              </w:rPr>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0"/>
                <w:lang w:val="en-US" w:eastAsia="zh-CN" w:bidi="ar-SA"/>
              </w:rPr>
            </w:pPr>
            <w:r>
              <w:rPr>
                <w:rFonts w:eastAsia="宋体"/>
                <w:color w:val="FF0000"/>
                <w:szCs w:val="20"/>
                <w:lang w:val="en-US" w:eastAsia="zh-CN" w:bidi="ar-SA"/>
              </w:rPr>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0"/>
                <w:lang w:bidi="ar-SA"/>
              </w:rPr>
            </w:pPr>
            <w:r>
              <w:rPr>
                <w:color w:val="FF0000"/>
                <w:szCs w:val="20"/>
                <w:lang w:bidi="ar-SA"/>
              </w:rPr>
              <w:t>+0.300</w:t>
            </w:r>
            <w:r>
              <w:rPr>
                <w:color w:val="FF0000"/>
                <w:szCs w:val="20"/>
                <w:lang w:bidi="ar-SA"/>
              </w:rPr>
              <w:t>～</w:t>
            </w:r>
            <w:r>
              <w:rPr>
                <w:color w:val="FF0000"/>
                <w:szCs w:val="20"/>
                <w:lang w:bidi="ar-SA"/>
              </w:rPr>
              <w:t>+</w:t>
            </w:r>
            <w:r>
              <w:rPr>
                <w:color w:val="FF0000"/>
                <w:szCs w:val="20"/>
                <w:lang w:val="en-US" w:eastAsia="zh-CN" w:bidi="ar-SA"/>
              </w:rPr>
              <w:t>4</w:t>
            </w:r>
            <w:r>
              <w:rPr>
                <w:color w:val="FF0000"/>
                <w:szCs w:val="20"/>
                <w:lang w:bidi="ar-SA"/>
              </w:rPr>
              <w:t>.500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szCs w:val="21"/>
              </w:rPr>
            </w:pPr>
            <w:r>
              <w:rPr/>
              <w:t>框架</w:t>
            </w:r>
            <w:r>
              <w:rPr/>
              <w:t>/</w:t>
            </w:r>
            <w:r>
              <w:rPr/>
              <w:t>砖混</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18</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落泥落渣间</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highlight w:val="red"/>
                <w:lang w:val="en-US"/>
              </w:rPr>
            </w:pPr>
            <w:r>
              <w:rPr>
                <w:color w:val="FF0000"/>
                <w:szCs w:val="20"/>
                <w:lang w:val="en-US" w:eastAsia="zh-CN" w:bidi="ar-SA"/>
              </w:rPr>
              <w:t>6.0</w:t>
            </w:r>
            <w:r>
              <w:rPr>
                <w:color w:val="FF0000"/>
                <w:szCs w:val="20"/>
                <w:lang w:bidi="ar-SA"/>
              </w:rPr>
              <w:t>×</w:t>
            </w:r>
            <w:r>
              <w:rPr>
                <w:color w:val="FF0000"/>
                <w:szCs w:val="20"/>
                <w:lang w:val="en-US" w:eastAsia="zh-CN" w:bidi="ar-SA"/>
              </w:rPr>
              <w:t>6.6</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highlight w:val="red"/>
              </w:rPr>
            </w:pPr>
            <w:r>
              <w:rPr>
                <w:color w:val="FF0000"/>
                <w:highlight w:val="red"/>
              </w:rPr>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0"/>
                <w:lang w:val="en-US" w:eastAsia="zh-CN" w:bidi="ar-SA"/>
              </w:rPr>
            </w:pPr>
            <w:r>
              <w:rPr>
                <w:rFonts w:eastAsia="宋体"/>
                <w:color w:val="FF0000"/>
                <w:szCs w:val="20"/>
                <w:lang w:val="en-US" w:eastAsia="zh-CN" w:bidi="ar-SA"/>
              </w:rPr>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0"/>
                <w:lang w:bidi="ar-SA"/>
              </w:rPr>
            </w:pPr>
            <w:r>
              <w:rPr>
                <w:color w:val="FF0000"/>
                <w:szCs w:val="20"/>
                <w:lang w:bidi="ar-SA"/>
              </w:rPr>
              <w:t>+0.300</w:t>
            </w:r>
            <w:r>
              <w:rPr>
                <w:color w:val="FF0000"/>
                <w:szCs w:val="20"/>
                <w:lang w:bidi="ar-SA"/>
              </w:rPr>
              <w:t>～</w:t>
            </w:r>
            <w:r>
              <w:rPr>
                <w:color w:val="FF0000"/>
                <w:szCs w:val="20"/>
                <w:lang w:bidi="ar-SA"/>
              </w:rPr>
              <w:t>+</w:t>
            </w:r>
            <w:r>
              <w:rPr>
                <w:color w:val="FF0000"/>
                <w:szCs w:val="20"/>
                <w:lang w:val="en-US" w:eastAsia="zh-CN" w:bidi="ar-SA"/>
              </w:rPr>
              <w:t>4</w:t>
            </w:r>
            <w:r>
              <w:rPr>
                <w:color w:val="FF0000"/>
                <w:szCs w:val="20"/>
                <w:lang w:bidi="ar-SA"/>
              </w:rPr>
              <w:t>.500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szCs w:val="21"/>
              </w:rPr>
            </w:pPr>
            <w:r>
              <w:rPr/>
              <w:t>框架</w:t>
            </w:r>
            <w:r>
              <w:rPr/>
              <w:t>/</w:t>
            </w:r>
            <w:r>
              <w:rPr/>
              <w:t>砖混</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19</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超微叠螺机房</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1"/>
                <w:highlight w:val="red"/>
                <w:lang w:val="en-US"/>
              </w:rPr>
            </w:pPr>
            <w:r>
              <w:rPr>
                <w:color w:val="FF0000"/>
                <w:szCs w:val="20"/>
                <w:lang w:val="en-US" w:eastAsia="zh-CN" w:bidi="ar-SA"/>
              </w:rPr>
              <w:t>6.0</w:t>
            </w:r>
            <w:r>
              <w:rPr>
                <w:color w:val="FF0000"/>
                <w:szCs w:val="20"/>
                <w:lang w:bidi="ar-SA"/>
              </w:rPr>
              <w:t>×</w:t>
            </w:r>
            <w:r>
              <w:rPr>
                <w:color w:val="FF0000"/>
                <w:szCs w:val="20"/>
                <w:lang w:val="en-US" w:eastAsia="zh-CN" w:bidi="ar-SA"/>
              </w:rPr>
              <w:t>10.4</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1"/>
                <w:highlight w:val="red"/>
              </w:rPr>
            </w:pPr>
            <w:r>
              <w:rPr>
                <w:color w:val="FF0000"/>
                <w:szCs w:val="21"/>
                <w:highlight w:val="red"/>
              </w:rPr>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0"/>
                <w:lang w:val="en-US" w:eastAsia="zh-CN" w:bidi="ar-SA"/>
              </w:rPr>
            </w:pPr>
            <w:r>
              <w:rPr>
                <w:rFonts w:eastAsia="宋体"/>
                <w:color w:val="FF0000"/>
                <w:szCs w:val="20"/>
                <w:lang w:val="en-US" w:eastAsia="zh-CN" w:bidi="ar-SA"/>
              </w:rPr>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1"/>
              </w:rPr>
            </w:pPr>
            <w:r>
              <w:rPr>
                <w:color w:val="FF0000"/>
                <w:szCs w:val="20"/>
                <w:lang w:bidi="ar-SA"/>
              </w:rPr>
              <w:t>+0.300</w:t>
            </w:r>
            <w:r>
              <w:rPr>
                <w:color w:val="FF0000"/>
                <w:szCs w:val="20"/>
                <w:lang w:bidi="ar-SA"/>
              </w:rPr>
              <w:t>～</w:t>
            </w:r>
            <w:r>
              <w:rPr>
                <w:color w:val="FF0000"/>
                <w:szCs w:val="20"/>
                <w:lang w:bidi="ar-SA"/>
              </w:rPr>
              <w:t>+</w:t>
            </w:r>
            <w:r>
              <w:rPr>
                <w:color w:val="FF0000"/>
                <w:szCs w:val="20"/>
                <w:lang w:val="en-US" w:eastAsia="zh-CN" w:bidi="ar-SA"/>
              </w:rPr>
              <w:t>4</w:t>
            </w:r>
            <w:r>
              <w:rPr>
                <w:color w:val="FF0000"/>
                <w:szCs w:val="20"/>
                <w:lang w:bidi="ar-SA"/>
              </w:rPr>
              <w:t>.500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szCs w:val="21"/>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szCs w:val="21"/>
              </w:rPr>
            </w:pPr>
            <w:r>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szCs w:val="21"/>
              </w:rPr>
            </w:pPr>
            <w:r>
              <w:rPr/>
              <w:t>框架</w:t>
            </w:r>
            <w:r>
              <w:rPr/>
              <w:t>/</w:t>
            </w:r>
            <w:r>
              <w:rPr/>
              <w:t>砖混</w:t>
            </w:r>
          </w:p>
        </w:tc>
      </w:tr>
      <w:tr>
        <w:trPr>
          <w:trHeight w:val="529"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szCs w:val="21"/>
                <w:lang w:val="en-US" w:eastAsia="zh-CN"/>
              </w:rPr>
              <w:t>20</w:t>
            </w:r>
          </w:p>
        </w:tc>
        <w:tc>
          <w:tcPr>
            <w:tcW w:w="1753"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lang w:val="en-US" w:eastAsia="zh-CN"/>
              </w:rPr>
            </w:pPr>
            <w:r>
              <w:rPr>
                <w:lang w:val="en-US" w:eastAsia="zh-CN"/>
              </w:rPr>
              <w:t>提升泵搅拌机间</w:t>
            </w:r>
          </w:p>
        </w:tc>
        <w:tc>
          <w:tcPr>
            <w:tcW w:w="18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0"/>
                <w:lang w:val="en-US" w:eastAsia="zh-CN" w:bidi="ar-SA"/>
              </w:rPr>
            </w:pPr>
            <w:r>
              <w:rPr>
                <w:color w:val="FF0000"/>
                <w:szCs w:val="20"/>
                <w:lang w:val="en-US" w:eastAsia="zh-CN" w:bidi="ar-SA"/>
              </w:rPr>
              <w:t>6.0</w:t>
            </w:r>
            <w:r>
              <w:rPr>
                <w:color w:val="FF0000"/>
                <w:szCs w:val="20"/>
                <w:lang w:bidi="ar-SA"/>
              </w:rPr>
              <w:t>×</w:t>
            </w:r>
            <w:r>
              <w:rPr>
                <w:color w:val="FF0000"/>
                <w:szCs w:val="20"/>
                <w:lang w:val="en-US" w:eastAsia="zh-CN" w:bidi="ar-SA"/>
              </w:rPr>
              <w:t>4.0</w:t>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color w:val="FF0000"/>
                <w:szCs w:val="21"/>
                <w:highlight w:val="red"/>
              </w:rPr>
            </w:pPr>
            <w:r>
              <w:rPr>
                <w:color w:val="FF0000"/>
                <w:szCs w:val="21"/>
                <w:highlight w:val="red"/>
              </w:rPr>
            </w:r>
          </w:p>
        </w:tc>
        <w:tc>
          <w:tcPr>
            <w:tcW w:w="2126"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rFonts w:eastAsia="宋体"/>
                <w:color w:val="FF0000"/>
                <w:szCs w:val="20"/>
                <w:lang w:val="en-US" w:eastAsia="zh-CN" w:bidi="ar-SA"/>
              </w:rPr>
            </w:pPr>
            <w:r>
              <w:rPr>
                <w:rFonts w:eastAsia="宋体"/>
                <w:color w:val="FF0000"/>
                <w:szCs w:val="20"/>
                <w:lang w:val="en-US" w:eastAsia="zh-CN" w:bidi="ar-SA"/>
              </w:rPr>
            </w:r>
          </w:p>
        </w:tc>
        <w:tc>
          <w:tcPr>
            <w:tcW w:w="188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color w:val="FF0000"/>
                <w:kern w:val="2"/>
                <w:sz w:val="21"/>
                <w:szCs w:val="21"/>
                <w:lang w:val="en-US" w:eastAsia="zh-CN" w:bidi="ar-SA"/>
              </w:rPr>
            </w:pPr>
            <w:r>
              <w:rPr>
                <w:color w:val="FF0000"/>
                <w:szCs w:val="20"/>
                <w:lang w:bidi="ar-SA"/>
              </w:rPr>
              <w:t>+0.300</w:t>
            </w:r>
            <w:r>
              <w:rPr>
                <w:color w:val="FF0000"/>
                <w:szCs w:val="20"/>
                <w:lang w:bidi="ar-SA"/>
              </w:rPr>
              <w:t>～</w:t>
            </w:r>
            <w:r>
              <w:rPr>
                <w:color w:val="FF0000"/>
                <w:szCs w:val="20"/>
                <w:lang w:bidi="ar-SA"/>
              </w:rPr>
              <w:t>+</w:t>
            </w:r>
            <w:r>
              <w:rPr>
                <w:color w:val="FF0000"/>
                <w:szCs w:val="20"/>
                <w:lang w:val="en-US" w:eastAsia="zh-CN" w:bidi="ar-SA"/>
              </w:rPr>
              <w:t>4</w:t>
            </w:r>
            <w:r>
              <w:rPr>
                <w:color w:val="FF0000"/>
                <w:szCs w:val="20"/>
                <w:lang w:bidi="ar-SA"/>
              </w:rPr>
              <w:t>.500</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座</w:t>
            </w:r>
          </w:p>
        </w:tc>
        <w:tc>
          <w:tcPr>
            <w:tcW w:w="71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t>1</w:t>
            </w:r>
          </w:p>
        </w:tc>
        <w:tc>
          <w:tcPr>
            <w:tcW w:w="1073"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93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pPr>
            <w:r>
              <w:rPr/>
            </w:r>
          </w:p>
        </w:tc>
        <w:tc>
          <w:tcPr>
            <w:tcW w:w="1428" w:type="dxa"/>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pPr>
            <w:r>
              <w:rPr/>
              <w:t>框架</w:t>
            </w:r>
            <w:r>
              <w:rPr/>
              <w:t>/</w:t>
            </w:r>
            <w:r>
              <w:rPr/>
              <w:t>砖混</w:t>
            </w:r>
          </w:p>
        </w:tc>
      </w:tr>
      <w:tr>
        <w:trPr>
          <w:trHeight w:val="550" w:hRule="atLeast"/>
        </w:trPr>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ascii="宋体" w:hAnsi="宋体" w:eastAsia="宋体" w:cs="宋体"/>
                <w:kern w:val="2"/>
                <w:sz w:val="21"/>
                <w:szCs w:val="21"/>
                <w:lang w:val="en-US" w:eastAsia="zh-CN" w:bidi="ar-SA"/>
              </w:rPr>
            </w:pPr>
            <w:r>
              <w:rPr>
                <w:lang w:val="en-US" w:eastAsia="zh-CN"/>
              </w:rPr>
              <w:t>21</w:t>
            </w:r>
          </w:p>
        </w:tc>
        <w:tc>
          <w:tcPr>
            <w:tcW w:w="8527" w:type="dxa"/>
            <w:gridSpan w:val="5"/>
            <w:tcBorders>
              <w:top w:val="single" w:sz="4" w:space="0" w:color="000000"/>
              <w:left w:val="single" w:sz="4" w:space="0" w:color="000000"/>
              <w:bottom w:val="single" w:sz="4" w:space="0" w:color="000000"/>
              <w:right w:val="single" w:sz="4" w:space="0" w:color="000000"/>
            </w:tcBorders>
          </w:tcPr>
          <w:p>
            <w:pPr>
              <w:pStyle w:val="Normal"/>
              <w:keepNext w:val="false"/>
              <w:keepLines w:val="false"/>
              <w:suppressLineNumbers w:val="0"/>
              <w:spacing w:lineRule="exact" w:line="360" w:beforeAutospacing="0" w:before="0" w:afterAutospacing="0" w:after="0"/>
              <w:ind w:left="0" w:right="0"/>
              <w:jc w:val="center"/>
              <w:rPr/>
            </w:pPr>
            <w:r>
              <w:rPr>
                <w:b/>
                <w:bCs/>
              </w:rPr>
              <w:t>总价</w:t>
            </w:r>
          </w:p>
        </w:tc>
        <w:tc>
          <w:tcPr>
            <w:tcW w:w="4863" w:type="dxa"/>
            <w:gridSpan w:val="5"/>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exact" w:line="360" w:beforeAutospacing="0" w:before="0" w:afterAutospacing="0" w:after="0"/>
              <w:ind w:left="0" w:right="0"/>
              <w:jc w:val="center"/>
              <w:rPr>
                <w:rFonts w:eastAsia="宋体"/>
                <w:b/>
                <w:bCs/>
                <w:lang w:val="en-US" w:eastAsia="zh-CN"/>
              </w:rPr>
            </w:pPr>
            <w:r>
              <w:rPr>
                <w:rFonts w:eastAsia="宋体"/>
                <w:b/>
                <w:bCs/>
                <w:lang w:val="en-US" w:eastAsia="zh-CN"/>
              </w:rPr>
            </w:r>
          </w:p>
        </w:tc>
      </w:tr>
    </w:tbl>
    <w:p>
      <w:pPr>
        <w:pStyle w:val="Footer"/>
        <w:rPr/>
      </w:pPr>
      <w:r>
        <w:rPr/>
      </w:r>
    </w:p>
    <w:p>
      <w:pPr>
        <w:pStyle w:val="Footer"/>
        <w:rPr/>
      </w:pPr>
      <w:r>
        <w:rPr/>
      </w:r>
    </w:p>
    <w:p>
      <w:pPr>
        <w:pStyle w:val="Normal"/>
        <w:rPr/>
      </w:pPr>
      <w:r>
        <w:rPr/>
      </w:r>
    </w:p>
    <w:p>
      <w:pPr>
        <w:pStyle w:val="Footer"/>
        <w:rPr/>
      </w:pPr>
      <w:r>
        <w:rPr/>
      </w:r>
    </w:p>
    <w:p>
      <w:pPr>
        <w:pStyle w:val="Normal"/>
        <w:rPr/>
      </w:pPr>
      <w:r>
        <w:rPr/>
      </w:r>
    </w:p>
    <w:p>
      <w:pPr>
        <w:pStyle w:val="Normal"/>
        <w:rPr/>
      </w:pPr>
      <w:r>
        <w:rPr/>
      </w:r>
    </w:p>
    <w:p>
      <w:pPr>
        <w:pStyle w:val="Footer"/>
        <w:rPr/>
      </w:pPr>
      <w:r>
        <w:rPr/>
      </w:r>
    </w:p>
    <w:p>
      <w:pPr>
        <w:pStyle w:val="Normal"/>
        <w:rPr/>
      </w:pPr>
      <w:r>
        <w:rPr/>
      </w:r>
    </w:p>
    <w:p>
      <w:pPr>
        <w:pStyle w:val="Footer"/>
        <w:rPr/>
      </w:pPr>
      <w:r>
        <w:rPr/>
      </w:r>
    </w:p>
    <w:p>
      <w:pPr>
        <w:pStyle w:val="Normal"/>
        <w:rPr/>
      </w:pPr>
      <w:r>
        <w:rPr/>
      </w:r>
    </w:p>
    <w:p>
      <w:pPr>
        <w:pStyle w:val="Footer"/>
        <w:rPr/>
      </w:pPr>
      <w:r>
        <w:rPr/>
      </w:r>
    </w:p>
    <w:p>
      <w:pPr>
        <w:pStyle w:val="Normal"/>
        <w:rPr/>
      </w:pPr>
      <w:r>
        <w:rPr/>
      </w:r>
    </w:p>
    <w:p>
      <w:pPr>
        <w:pStyle w:val="Footer"/>
        <w:rPr/>
      </w:pPr>
      <w:r>
        <w:rPr/>
      </w:r>
    </w:p>
    <w:p>
      <w:pPr>
        <w:pStyle w:val="Normal"/>
        <w:rPr/>
      </w:pPr>
      <w:r>
        <w:rPr/>
      </w:r>
    </w:p>
    <w:p>
      <w:pPr>
        <w:pStyle w:val="Footer"/>
        <w:rPr/>
      </w:pPr>
      <w:r>
        <w:rPr/>
      </w:r>
    </w:p>
    <w:p>
      <w:pPr>
        <w:pStyle w:val="Normal"/>
        <w:rPr/>
      </w:pPr>
      <w:r>
        <w:rPr/>
      </w:r>
    </w:p>
    <w:p>
      <w:pPr>
        <w:pStyle w:val="Heading2"/>
        <w:bidi w:val="0"/>
        <w:ind w:hanging="0" w:left="-210"/>
        <w:rPr/>
      </w:pPr>
      <w:bookmarkStart w:id="219" w:name="_Toc2032"/>
      <w:bookmarkStart w:id="220" w:name="_Toc4030"/>
      <w:bookmarkStart w:id="221" w:name="_Toc5885"/>
      <w:bookmarkStart w:id="222" w:name="_Toc30745"/>
      <w:bookmarkStart w:id="223" w:name="_Toc17213"/>
      <w:r>
        <w:rPr/>
        <w:t>设备投资概算</w:t>
      </w:r>
      <w:bookmarkEnd w:id="219"/>
      <w:bookmarkEnd w:id="220"/>
      <w:bookmarkEnd w:id="221"/>
      <w:bookmarkEnd w:id="222"/>
      <w:bookmarkEnd w:id="223"/>
    </w:p>
    <w:tbl>
      <w:tblPr>
        <w:tblStyle w:val="44"/>
        <w:tblW w:w="13836" w:type="dxa"/>
        <w:jc w:val="left"/>
        <w:tblInd w:w="102" w:type="dxa"/>
        <w:tblLayout w:type="fixed"/>
        <w:tblCellMar>
          <w:top w:w="0" w:type="dxa"/>
          <w:left w:w="108" w:type="dxa"/>
          <w:bottom w:w="0" w:type="dxa"/>
          <w:right w:w="108" w:type="dxa"/>
        </w:tblCellMar>
      </w:tblPr>
      <w:tblGrid>
        <w:gridCol w:w="835"/>
        <w:gridCol w:w="1096"/>
        <w:gridCol w:w="1949"/>
        <w:gridCol w:w="2524"/>
        <w:gridCol w:w="829"/>
        <w:gridCol w:w="934"/>
        <w:gridCol w:w="1071"/>
        <w:gridCol w:w="1114"/>
        <w:gridCol w:w="3482"/>
      </w:tblGrid>
      <w:tr>
        <w:trPr>
          <w:trHeight w:val="454"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序号</w:t>
            </w:r>
          </w:p>
        </w:tc>
        <w:tc>
          <w:tcPr>
            <w:tcW w:w="3045" w:type="dxa"/>
            <w:gridSpan w:val="2"/>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设备名称</w:t>
            </w:r>
          </w:p>
        </w:tc>
        <w:tc>
          <w:tcPr>
            <w:tcW w:w="2524"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规格型号</w:t>
            </w:r>
          </w:p>
        </w:tc>
        <w:tc>
          <w:tcPr>
            <w:tcW w:w="829"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数量</w:t>
            </w:r>
          </w:p>
        </w:tc>
        <w:tc>
          <w:tcPr>
            <w:tcW w:w="934"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单位</w:t>
            </w:r>
          </w:p>
        </w:tc>
        <w:tc>
          <w:tcPr>
            <w:tcW w:w="2185" w:type="dxa"/>
            <w:gridSpan w:val="2"/>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单位：￥万元</w:t>
            </w:r>
          </w:p>
        </w:tc>
        <w:tc>
          <w:tcPr>
            <w:tcW w:w="3482"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备注</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3045" w:type="dxa"/>
            <w:gridSpan w:val="2"/>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2524"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829"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934"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1071" w:type="dxa"/>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单价</w:t>
            </w:r>
          </w:p>
        </w:tc>
        <w:tc>
          <w:tcPr>
            <w:tcW w:w="1114" w:type="dxa"/>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合价</w:t>
            </w:r>
          </w:p>
        </w:tc>
        <w:tc>
          <w:tcPr>
            <w:tcW w:w="3482"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r>
      <w:tr>
        <w:trPr>
          <w:trHeight w:val="1012" w:hRule="exact"/>
        </w:trPr>
        <w:tc>
          <w:tcPr>
            <w:tcW w:w="835"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109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格栅渠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机械格栅</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lang w:val="en-US"/>
              </w:rPr>
            </w:pPr>
            <w:r>
              <w:rPr>
                <w:rFonts w:eastAsia="宋体" w:cs="宋体"/>
                <w:i w:val="false"/>
                <w:iCs w:val="false"/>
                <w:color w:val="000000"/>
                <w:kern w:val="0"/>
                <w:sz w:val="21"/>
                <w:szCs w:val="21"/>
                <w:u w:val="none"/>
                <w:lang w:val="en-US" w:eastAsia="zh-CN" w:bidi="ar-SA"/>
              </w:rPr>
              <w:t>J</w:t>
            </w:r>
            <w:r>
              <w:rPr>
                <w:rFonts w:cs="宋体"/>
                <w:i w:val="false"/>
                <w:iCs w:val="false"/>
                <w:color w:val="000000"/>
                <w:kern w:val="0"/>
                <w:sz w:val="21"/>
                <w:szCs w:val="21"/>
                <w:u w:val="none"/>
                <w:lang w:val="en-US" w:eastAsia="zh-CN" w:bidi="ar-SA"/>
              </w:rPr>
              <w:t>T</w:t>
            </w:r>
            <w:r>
              <w:rPr>
                <w:rFonts w:eastAsia="宋体" w:cs="宋体"/>
                <w:i w:val="false"/>
                <w:iCs w:val="false"/>
                <w:color w:val="000000"/>
                <w:kern w:val="0"/>
                <w:sz w:val="21"/>
                <w:szCs w:val="21"/>
                <w:u w:val="none"/>
                <w:lang w:val="en-US" w:eastAsia="zh-CN" w:bidi="ar-SA"/>
              </w:rPr>
              <w:t>GS-</w:t>
            </w:r>
            <w:r>
              <w:rPr>
                <w:rFonts w:eastAsia="宋体" w:cs="宋体"/>
                <w:i w:val="false"/>
                <w:iCs w:val="false"/>
                <w:color w:val="FF0000"/>
                <w:kern w:val="0"/>
                <w:sz w:val="21"/>
                <w:szCs w:val="21"/>
                <w:u w:val="none"/>
                <w:lang w:val="en-US" w:eastAsia="zh-CN" w:bidi="ar-SA"/>
              </w:rPr>
              <w:t>600</w:t>
            </w:r>
            <w:r>
              <w:rPr>
                <w:rFonts w:cs="宋体"/>
                <w:i w:val="false"/>
                <w:iCs w:val="false"/>
                <w:color w:val="000000"/>
                <w:kern w:val="0"/>
                <w:sz w:val="21"/>
                <w:szCs w:val="21"/>
                <w:u w:val="none"/>
                <w:lang w:val="en-US" w:eastAsia="zh-CN" w:bidi="ar-SA"/>
              </w:rPr>
              <w:t>。栅隙或孔径</w:t>
            </w:r>
            <w:r>
              <w:rPr>
                <w:rFonts w:cs="宋体"/>
                <w:i w:val="false"/>
                <w:iCs w:val="false"/>
                <w:color w:val="000000"/>
                <w:kern w:val="0"/>
                <w:sz w:val="21"/>
                <w:szCs w:val="21"/>
                <w:u w:val="none"/>
                <w:lang w:val="en-US" w:eastAsia="zh-CN" w:bidi="ar-SA"/>
              </w:rPr>
              <w:t>2mm</w:t>
            </w:r>
            <w:r>
              <w:rPr>
                <w:rFonts w:cs="宋体"/>
                <w:i w:val="false"/>
                <w:iCs w:val="false"/>
                <w:color w:val="000000"/>
                <w:kern w:val="0"/>
                <w:sz w:val="21"/>
                <w:szCs w:val="21"/>
                <w:u w:val="none"/>
                <w:lang w:val="en-US" w:eastAsia="zh-CN" w:bidi="ar-SA"/>
              </w:rPr>
              <w:t>，渠宽</w:t>
            </w:r>
            <w:r>
              <w:rPr>
                <w:rFonts w:cs="宋体"/>
                <w:i w:val="false"/>
                <w:iCs w:val="false"/>
                <w:color w:val="000000"/>
                <w:kern w:val="0"/>
                <w:sz w:val="21"/>
                <w:szCs w:val="21"/>
                <w:u w:val="none"/>
                <w:lang w:val="en-US" w:eastAsia="zh-CN" w:bidi="ar-SA"/>
              </w:rPr>
              <w:t>m</w:t>
            </w:r>
            <w:r>
              <w:rPr>
                <w:rFonts w:cs="宋体"/>
                <w:i w:val="false"/>
                <w:iCs w:val="false"/>
                <w:color w:val="000000"/>
                <w:kern w:val="0"/>
                <w:sz w:val="21"/>
                <w:szCs w:val="21"/>
                <w:u w:val="none"/>
                <w:lang w:val="en-US" w:eastAsia="zh-CN" w:bidi="ar-SA"/>
              </w:rPr>
              <w:t>，渠深</w:t>
            </w:r>
            <w:r>
              <w:rPr>
                <w:rFonts w:cs="宋体"/>
                <w:i w:val="false"/>
                <w:iCs w:val="false"/>
                <w:color w:val="000000"/>
                <w:kern w:val="0"/>
                <w:sz w:val="21"/>
                <w:szCs w:val="21"/>
                <w:u w:val="none"/>
                <w:lang w:val="en-US" w:eastAsia="zh-CN" w:bidi="ar-SA"/>
              </w:rPr>
              <w:t>m</w:t>
            </w:r>
            <w:r>
              <w:rPr>
                <w:rFonts w:cs="宋体"/>
                <w:i w:val="false"/>
                <w:iCs w:val="false"/>
                <w:color w:val="000000"/>
                <w:kern w:val="0"/>
                <w:sz w:val="21"/>
                <w:szCs w:val="21"/>
                <w:u w:val="none"/>
                <w:lang w:val="en-US" w:eastAsia="zh-CN" w:bidi="ar-SA"/>
              </w:rPr>
              <w:t>，排渣高度</w:t>
            </w:r>
            <w:r>
              <w:rPr>
                <w:rFonts w:cs="宋体"/>
                <w:i w:val="false"/>
                <w:iCs w:val="false"/>
                <w:color w:val="000000"/>
                <w:kern w:val="0"/>
                <w:sz w:val="21"/>
                <w:szCs w:val="21"/>
                <w:u w:val="none"/>
                <w:lang w:val="en-US" w:eastAsia="zh-CN" w:bidi="ar-SA"/>
              </w:rPr>
              <w:t>0.8m</w:t>
            </w:r>
            <w:r>
              <w:rPr>
                <w:rFonts w:cs="宋体"/>
                <w:i w:val="false"/>
                <w:iCs w:val="false"/>
                <w:color w:val="000000"/>
                <w:kern w:val="0"/>
                <w:sz w:val="21"/>
                <w:szCs w:val="21"/>
                <w:u w:val="none"/>
                <w:lang w:val="en-US" w:eastAsia="zh-CN" w:bidi="ar-SA"/>
              </w:rPr>
              <w:t>。</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lang w:val="en-US"/>
              </w:rPr>
            </w:pPr>
            <w:r>
              <w:rPr>
                <w:rFonts w:ascii="宋体" w:hAnsi="宋体" w:cs="宋体"/>
                <w:i w:val="false"/>
                <w:iCs w:val="false"/>
                <w:color w:val="000000"/>
                <w:kern w:val="0"/>
                <w:sz w:val="21"/>
                <w:szCs w:val="21"/>
                <w:u w:val="none"/>
                <w:lang w:val="en-US" w:eastAsia="zh-CN" w:bidi="ar-SA"/>
              </w:rPr>
              <w:t>河南绿丰，主体材质</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SS304</w:t>
            </w:r>
          </w:p>
        </w:tc>
      </w:tr>
      <w:tr>
        <w:trPr>
          <w:trHeight w:val="639"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集水池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潜污泵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lang w:val="en-US"/>
              </w:rPr>
            </w:pPr>
            <w:r>
              <w:rPr>
                <w:rFonts w:eastAsia="宋体" w:cs="宋体"/>
                <w:i w:val="false"/>
                <w:iCs w:val="false"/>
                <w:color w:val="000000"/>
                <w:kern w:val="0"/>
                <w:sz w:val="21"/>
                <w:szCs w:val="21"/>
                <w:u w:val="none"/>
                <w:lang w:val="en-US" w:eastAsia="zh-CN" w:bidi="ar-SA"/>
              </w:rPr>
              <w:t>100WQ/E80-11-4</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Q=m³/h</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H=m</w:t>
            </w:r>
            <w:r>
              <w:rPr>
                <w:rFonts w:cs="宋体"/>
                <w:i w:val="false"/>
                <w:iCs w:val="false"/>
                <w:color w:val="000000"/>
                <w:kern w:val="0"/>
                <w:sz w:val="21"/>
                <w:szCs w:val="21"/>
                <w:u w:val="none"/>
                <w:lang w:val="en-US" w:eastAsia="zh-CN" w:bidi="ar-SA"/>
              </w:rPr>
              <w:t>，</w:t>
            </w:r>
            <w:r>
              <w:rPr>
                <w:rFonts w:eastAsia="宋体" w:cs="宋体"/>
                <w:kern w:val="0"/>
                <w:sz w:val="20"/>
                <w:szCs w:val="20"/>
              </w:rPr>
              <w:t>N</w:t>
            </w:r>
            <w:r>
              <w:rPr>
                <w:rFonts w:cs="宋体"/>
                <w:i w:val="false"/>
                <w:iCs w:val="false"/>
                <w:color w:val="000000"/>
                <w:kern w:val="0"/>
                <w:sz w:val="21"/>
                <w:szCs w:val="21"/>
                <w:u w:val="none"/>
                <w:lang w:val="en-US" w:eastAsia="zh-CN" w:bidi="ar-SA"/>
              </w:rPr>
              <w:t>=kw</w:t>
            </w:r>
            <w:r>
              <w:rPr>
                <w:rFonts w:ascii="宋体" w:hAnsi="宋体" w:cs="宋体"/>
                <w:kern w:val="0"/>
                <w:sz w:val="20"/>
                <w:szCs w:val="20"/>
                <w:lang w:val="en-US" w:eastAsia="zh-CN"/>
              </w:rPr>
              <w:t>，口径</w:t>
            </w:r>
            <w:r>
              <w:rPr>
                <w:rFonts w:eastAsia="宋体" w:cs="宋体"/>
                <w:kern w:val="0"/>
                <w:sz w:val="20"/>
                <w:szCs w:val="20"/>
                <w:lang w:val="en-US" w:eastAsia="zh-CN"/>
              </w:rPr>
              <w:t>DN</w:t>
            </w:r>
            <w:r>
              <w:rPr>
                <w:rFonts w:cs="宋体"/>
                <w:kern w:val="0"/>
                <w:sz w:val="20"/>
                <w:szCs w:val="20"/>
                <w:lang w:val="en-US" w:eastAsia="zh-CN"/>
              </w:rPr>
              <w:t>10</w:t>
            </w:r>
            <w:r>
              <w:rPr>
                <w:rFonts w:eastAsia="宋体" w:cs="宋体"/>
                <w:kern w:val="0"/>
                <w:sz w:val="20"/>
                <w:szCs w:val="20"/>
                <w:lang w:val="en-US" w:eastAsia="zh-CN"/>
              </w:rPr>
              <w:t>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上海凯泉</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铸铁</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提升装置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碳钢防腐</w:t>
            </w:r>
          </w:p>
        </w:tc>
      </w:tr>
      <w:tr>
        <w:trPr>
          <w:trHeight w:val="66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kern w:val="0"/>
                <w:sz w:val="20"/>
                <w:szCs w:val="20"/>
              </w:rPr>
              <w:t>QG</w:t>
            </w:r>
            <w:r>
              <w:rPr>
                <w:rFonts w:eastAsia="宋体" w:cs="宋体"/>
                <w:kern w:val="0"/>
                <w:sz w:val="20"/>
                <w:szCs w:val="20"/>
                <w:lang w:val="en-US" w:eastAsia="zh-CN"/>
              </w:rPr>
              <w:t>2</w:t>
            </w:r>
            <w:r>
              <w:rPr>
                <w:rFonts w:eastAsia="宋体" w:cs="宋体"/>
                <w:kern w:val="0"/>
                <w:sz w:val="20"/>
                <w:szCs w:val="20"/>
              </w:rPr>
              <w:t>.5-36</w:t>
            </w:r>
            <w:r>
              <w:rPr>
                <w:rFonts w:ascii="宋体" w:hAnsi="宋体" w:cs="宋体"/>
                <w:kern w:val="0"/>
                <w:sz w:val="20"/>
                <w:szCs w:val="20"/>
                <w:lang w:eastAsia="zh-CN"/>
              </w:rPr>
              <w:t>。</w:t>
            </w:r>
            <w:r>
              <w:rPr>
                <w:rFonts w:eastAsia="宋体" w:cs="宋体"/>
                <w:kern w:val="0"/>
                <w:sz w:val="20"/>
                <w:szCs w:val="20"/>
              </w:rPr>
              <w:t>N=2.5kW</w:t>
            </w:r>
            <w:r>
              <w:rPr>
                <w:rFonts w:ascii="宋体" w:hAnsi="宋体" w:cs="宋体"/>
                <w:kern w:val="0"/>
                <w:sz w:val="20"/>
                <w:szCs w:val="20"/>
              </w:rPr>
              <w:t>，</w:t>
            </w:r>
            <w:r>
              <w:rPr>
                <w:rFonts w:eastAsia="宋体" w:cs="宋体"/>
                <w:kern w:val="0"/>
                <w:sz w:val="20"/>
                <w:szCs w:val="20"/>
              </w:rPr>
              <w:t>D=368mm</w:t>
            </w:r>
            <w:r>
              <w:rPr>
                <w:rFonts w:ascii="宋体" w:hAnsi="宋体" w:cs="宋体"/>
                <w:kern w:val="0"/>
                <w:sz w:val="20"/>
                <w:szCs w:val="20"/>
              </w:rPr>
              <w:t>，</w:t>
            </w:r>
            <w:r>
              <w:rPr>
                <w:rFonts w:eastAsia="宋体" w:cs="宋体"/>
                <w:kern w:val="0"/>
                <w:sz w:val="20"/>
                <w:szCs w:val="20"/>
              </w:rPr>
              <w:t>n=740r/min</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lang w:val="en-US"/>
              </w:rPr>
            </w:pPr>
            <w:r>
              <w:rPr>
                <w:rFonts w:ascii="宋体" w:hAnsi="宋体" w:cs="宋体"/>
                <w:i w:val="false"/>
                <w:iCs w:val="false"/>
                <w:color w:val="000000"/>
                <w:kern w:val="0"/>
                <w:sz w:val="21"/>
                <w:szCs w:val="21"/>
                <w:u w:val="none"/>
                <w:lang w:val="en-US" w:eastAsia="zh-CN" w:bidi="ar-SA"/>
              </w:rPr>
              <w:t>布鲁克林，主体材质</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起吊装置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河南绿丰，主体材质</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超声波液位计</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量程</w:t>
            </w:r>
            <w:r>
              <w:rPr>
                <w:rFonts w:eastAsia="宋体" w:cs="宋体"/>
                <w:i w:val="false"/>
                <w:iCs w:val="false"/>
                <w:color w:val="000000"/>
                <w:kern w:val="0"/>
                <w:sz w:val="21"/>
                <w:szCs w:val="21"/>
                <w:u w:val="none"/>
                <w:lang w:val="en-US" w:eastAsia="zh-CN" w:bidi="ar-SA"/>
              </w:rPr>
              <w:t>0</w:t>
            </w:r>
            <w:r>
              <w:rPr>
                <w:rFonts w:ascii="宋体" w:hAnsi="宋体"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10m</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杭州联测</w:t>
            </w:r>
          </w:p>
        </w:tc>
      </w:tr>
      <w:tr>
        <w:trPr>
          <w:trHeight w:val="725"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3</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超微过滤机</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本机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LFCWK1-100</w:t>
            </w:r>
            <w:r>
              <w:rPr>
                <w:rFonts w:ascii="宋体" w:hAnsi="宋体"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Q=100m3/h</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河南绿丰，主体材质</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螺旋输送机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t>超微过滤机配套</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p>
        </w:tc>
      </w:tr>
      <w:tr>
        <w:trPr>
          <w:trHeight w:val="454"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4</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初沉池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刮渣机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LFGZ-100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集水堰板</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LFJS-100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河南绿丰，含溢流堰和挡渣板</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搅拌机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LFJB-80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潜污泵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100WQ/E80-8-3</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上海凯泉</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铸铁</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起吊装置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p>
        </w:tc>
      </w:tr>
      <w:tr>
        <w:trPr>
          <w:trHeight w:val="585"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加药系统</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LFJY-1000</w:t>
            </w:r>
            <w:r>
              <w:rPr>
                <w:rFonts w:ascii="宋体" w:hAnsi="宋体"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0.75kw</w:t>
            </w:r>
            <w:r>
              <w:rPr>
                <w:rFonts w:ascii="宋体" w:hAnsi="宋体" w:cs="宋体"/>
                <w:i w:val="false"/>
                <w:iCs w:val="false"/>
                <w:color w:val="000000"/>
                <w:kern w:val="0"/>
                <w:sz w:val="21"/>
                <w:szCs w:val="21"/>
                <w:u w:val="none"/>
                <w:lang w:val="en-US" w:eastAsia="zh-CN" w:bidi="ar-SA"/>
              </w:rPr>
              <w:t>（搅拌机功率）</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cs="宋体"/>
                <w:i w:val="false"/>
                <w:iCs w:val="false"/>
                <w:color w:val="000000"/>
                <w:kern w:val="0"/>
                <w:sz w:val="21"/>
                <w:szCs w:val="21"/>
                <w:u w:val="none"/>
                <w:lang w:val="en-US" w:eastAsia="zh-CN" w:bidi="ar-SA"/>
              </w:rPr>
              <w:t>桶</w:t>
            </w:r>
            <w:r>
              <w:rPr>
                <w:rFonts w:ascii="宋体" w:hAnsi="宋体" w:cs="宋体"/>
                <w:i w:val="false"/>
                <w:iCs w:val="false"/>
                <w:color w:val="000000"/>
                <w:kern w:val="0"/>
                <w:sz w:val="21"/>
                <w:szCs w:val="21"/>
                <w:u w:val="none"/>
                <w:lang w:val="en-US" w:eastAsia="zh-CN" w:bidi="ar-SA"/>
              </w:rPr>
              <w:t>材质：</w:t>
            </w:r>
            <w:r>
              <w:rPr>
                <w:rFonts w:eastAsia="宋体" w:cs="宋体"/>
                <w:i w:val="false"/>
                <w:iCs w:val="false"/>
                <w:color w:val="000000"/>
                <w:kern w:val="0"/>
                <w:sz w:val="21"/>
                <w:szCs w:val="21"/>
                <w:u w:val="none"/>
                <w:lang w:val="en-US" w:eastAsia="zh-CN" w:bidi="ar-SA"/>
              </w:rPr>
              <w:t>PE</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GD130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南方泵业</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加药泵架</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cs="宋体"/>
                <w:i w:val="false"/>
                <w:iCs w:val="false"/>
                <w:color w:val="000000"/>
                <w:kern w:val="0"/>
                <w:sz w:val="21"/>
                <w:szCs w:val="21"/>
                <w:u w:val="none"/>
                <w:lang w:val="en-US" w:eastAsia="zh-CN" w:bidi="ar-SA"/>
              </w:rPr>
              <w:t>材质：</w:t>
            </w:r>
            <w:r>
              <w:rPr>
                <w:rFonts w:eastAsia="宋体" w:cs="宋体"/>
                <w:i w:val="false"/>
                <w:iCs w:val="false"/>
                <w:color w:val="000000"/>
                <w:kern w:val="0"/>
                <w:sz w:val="21"/>
                <w:szCs w:val="21"/>
                <w:u w:val="none"/>
                <w:lang w:val="en-US" w:eastAsia="zh-CN" w:bidi="ar-SA"/>
              </w:rPr>
              <w:t>SS304</w:t>
            </w:r>
          </w:p>
        </w:tc>
      </w:tr>
      <w:tr>
        <w:trPr>
          <w:trHeight w:val="454"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5</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调节池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潜污泵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80WQ/E50-10-2.2</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上海凯泉</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铸铁</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提升装置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碳钢防腐</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QJB4/6-400/3-980S</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lang w:val="en-US"/>
              </w:rPr>
            </w:pPr>
            <w:r>
              <w:rPr>
                <w:rFonts w:ascii="宋体" w:hAnsi="宋体" w:cs="宋体"/>
                <w:i w:val="false"/>
                <w:iCs w:val="false"/>
                <w:color w:val="000000"/>
                <w:kern w:val="0"/>
                <w:sz w:val="21"/>
                <w:szCs w:val="21"/>
                <w:u w:val="none"/>
                <w:lang w:val="en-US" w:eastAsia="zh-CN" w:bidi="ar-SA"/>
              </w:rPr>
              <w:t>布鲁克林，主体材质</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起吊装置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lang w:val="en-US"/>
              </w:rPr>
            </w:pPr>
            <w:r>
              <w:rPr>
                <w:rFonts w:ascii="宋体" w:hAnsi="宋体" w:cs="宋体"/>
                <w:i w:val="false"/>
                <w:iCs w:val="false"/>
                <w:color w:val="000000"/>
                <w:kern w:val="0"/>
                <w:sz w:val="21"/>
                <w:szCs w:val="21"/>
                <w:u w:val="none"/>
                <w:lang w:val="en-US" w:eastAsia="zh-CN" w:bidi="ar-SA"/>
              </w:rPr>
              <w:t>河南绿丰，主体材质</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超声波液位计</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量程</w:t>
            </w:r>
            <w:r>
              <w:rPr>
                <w:rFonts w:eastAsia="宋体" w:cs="宋体"/>
                <w:i w:val="false"/>
                <w:iCs w:val="false"/>
                <w:color w:val="000000"/>
                <w:kern w:val="0"/>
                <w:sz w:val="21"/>
                <w:szCs w:val="21"/>
                <w:u w:val="none"/>
                <w:lang w:val="en-US" w:eastAsia="zh-CN" w:bidi="ar-SA"/>
              </w:rPr>
              <w:t>0</w:t>
            </w:r>
            <w:r>
              <w:rPr>
                <w:rFonts w:ascii="宋体" w:hAnsi="宋体"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10m</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杭州联测</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电磁流量计</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DN100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新航</w:t>
            </w:r>
          </w:p>
        </w:tc>
      </w:tr>
      <w:tr>
        <w:trPr>
          <w:trHeight w:val="629"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6</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气浮机</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本机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LFQF-60</w:t>
            </w:r>
            <w:r>
              <w:rPr>
                <w:rFonts w:ascii="宋体" w:hAnsi="宋体" w:cs="宋体"/>
                <w:i w:val="false"/>
                <w:iCs w:val="false"/>
                <w:color w:val="000000"/>
                <w:kern w:val="0"/>
                <w:sz w:val="21"/>
                <w:szCs w:val="21"/>
                <w:u w:val="none"/>
                <w:lang w:val="en-US" w:eastAsia="zh-CN" w:bidi="ar-SA"/>
              </w:rPr>
              <w:t>，处理能力：</w:t>
            </w:r>
            <w:r>
              <w:rPr>
                <w:rFonts w:eastAsia="宋体" w:cs="宋体"/>
                <w:i w:val="false"/>
                <w:iCs w:val="false"/>
                <w:color w:val="000000"/>
                <w:kern w:val="0"/>
                <w:sz w:val="21"/>
                <w:szCs w:val="21"/>
                <w:u w:val="none"/>
                <w:lang w:val="en-US" w:eastAsia="zh-CN" w:bidi="ar-SA"/>
              </w:rPr>
              <w:t>60m</w:t>
            </w:r>
            <w:r>
              <w:rPr>
                <w:rFonts w:eastAsia="宋体" w:cs="宋体"/>
                <w:i w:val="false"/>
                <w:iCs w:val="false"/>
                <w:color w:val="000000"/>
                <w:kern w:val="0"/>
                <w:sz w:val="21"/>
                <w:szCs w:val="21"/>
                <w:u w:val="none"/>
                <w:vertAlign w:val="superscript"/>
                <w:lang w:val="en-US" w:eastAsia="zh-CN" w:bidi="ar-SA"/>
              </w:rPr>
              <w:t>3</w:t>
            </w:r>
            <w:r>
              <w:rPr>
                <w:rFonts w:eastAsia="宋体" w:cs="宋体"/>
                <w:i w:val="false"/>
                <w:iCs w:val="false"/>
                <w:color w:val="000000"/>
                <w:kern w:val="0"/>
                <w:sz w:val="21"/>
                <w:szCs w:val="21"/>
                <w:u w:val="none"/>
                <w:lang w:val="en-US" w:eastAsia="zh-CN" w:bidi="ar-SA"/>
              </w:rPr>
              <w:t>/h</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碳钢防腐</w:t>
            </w:r>
          </w:p>
        </w:tc>
      </w:tr>
      <w:tr>
        <w:trPr>
          <w:trHeight w:val="671"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加药系统</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LFJY-1000</w:t>
            </w:r>
            <w:r>
              <w:rPr>
                <w:rFonts w:ascii="宋体" w:hAnsi="宋体"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0.75kw</w:t>
            </w:r>
            <w:r>
              <w:rPr>
                <w:rFonts w:ascii="宋体" w:hAnsi="宋体" w:cs="宋体"/>
                <w:i w:val="false"/>
                <w:iCs w:val="false"/>
                <w:color w:val="000000"/>
                <w:kern w:val="0"/>
                <w:sz w:val="21"/>
                <w:szCs w:val="21"/>
                <w:u w:val="none"/>
                <w:lang w:val="en-US" w:eastAsia="zh-CN" w:bidi="ar-SA"/>
              </w:rPr>
              <w:t>（搅拌机功率）</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cs="宋体"/>
                <w:i w:val="false"/>
                <w:iCs w:val="false"/>
                <w:color w:val="000000"/>
                <w:kern w:val="0"/>
                <w:sz w:val="21"/>
                <w:szCs w:val="21"/>
                <w:u w:val="none"/>
                <w:lang w:val="en-US" w:eastAsia="zh-CN" w:bidi="ar-SA"/>
              </w:rPr>
              <w:t>桶</w:t>
            </w:r>
            <w:r>
              <w:rPr>
                <w:rFonts w:ascii="宋体" w:hAnsi="宋体" w:cs="宋体"/>
                <w:i w:val="false"/>
                <w:iCs w:val="false"/>
                <w:color w:val="000000"/>
                <w:kern w:val="0"/>
                <w:sz w:val="21"/>
                <w:szCs w:val="21"/>
                <w:u w:val="none"/>
                <w:lang w:val="en-US" w:eastAsia="zh-CN" w:bidi="ar-SA"/>
              </w:rPr>
              <w:t>材质：</w:t>
            </w:r>
            <w:r>
              <w:rPr>
                <w:rFonts w:eastAsia="宋体" w:cs="宋体"/>
                <w:i w:val="false"/>
                <w:iCs w:val="false"/>
                <w:color w:val="000000"/>
                <w:kern w:val="0"/>
                <w:sz w:val="21"/>
                <w:szCs w:val="21"/>
                <w:u w:val="none"/>
                <w:lang w:val="en-US" w:eastAsia="zh-CN" w:bidi="ar-SA"/>
              </w:rPr>
              <w:t>PE</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GD130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南方泵业</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加药泵架</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cs="宋体"/>
                <w:i w:val="false"/>
                <w:iCs w:val="false"/>
                <w:color w:val="000000"/>
                <w:kern w:val="0"/>
                <w:sz w:val="21"/>
                <w:szCs w:val="21"/>
                <w:u w:val="none"/>
                <w:lang w:val="en-US" w:eastAsia="zh-CN" w:bidi="ar-SA"/>
              </w:rPr>
              <w:t>材质：</w:t>
            </w:r>
            <w:r>
              <w:rPr>
                <w:rFonts w:eastAsia="宋体" w:cs="宋体"/>
                <w:i w:val="false"/>
                <w:iCs w:val="false"/>
                <w:color w:val="000000"/>
                <w:kern w:val="0"/>
                <w:sz w:val="21"/>
                <w:szCs w:val="21"/>
                <w:u w:val="none"/>
                <w:lang w:val="en-US" w:eastAsia="zh-CN" w:bidi="ar-SA"/>
              </w:rPr>
              <w:t>SS304</w:t>
            </w:r>
          </w:p>
        </w:tc>
      </w:tr>
      <w:tr>
        <w:trPr>
          <w:trHeight w:val="454"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7</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水解池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QJB2.5/8-400/3-740S</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布鲁克林，主体材质</w:t>
            </w:r>
            <w:r>
              <w:rPr>
                <w:rFonts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起吊装置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河南绿丰，主体材质</w:t>
            </w:r>
            <w:r>
              <w:rPr>
                <w:rFonts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SS304</w:t>
            </w:r>
          </w:p>
        </w:tc>
      </w:tr>
      <w:tr>
        <w:trPr>
          <w:trHeight w:val="454"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8</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厌氧池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QJB2.5/8-400/3-740S</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布鲁克林，主体材质</w:t>
            </w:r>
            <w:r>
              <w:rPr>
                <w:rFonts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提升装置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河南绿丰，主体材质</w:t>
            </w:r>
            <w:r>
              <w:rPr>
                <w:rFonts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SS304</w:t>
            </w:r>
          </w:p>
        </w:tc>
      </w:tr>
      <w:tr>
        <w:trPr>
          <w:trHeight w:val="454"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9</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缺氧池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QJB2.5/8-400/3-740S</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布鲁克林，主体材质</w:t>
            </w:r>
            <w:r>
              <w:rPr>
                <w:rFonts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提升装置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河南绿丰，主体材质</w:t>
            </w:r>
            <w:r>
              <w:rPr>
                <w:rFonts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SS304</w:t>
            </w:r>
          </w:p>
        </w:tc>
      </w:tr>
      <w:tr>
        <w:trPr>
          <w:trHeight w:val="649"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10</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好氧池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空气悬浮风机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19m³/min</w:t>
            </w:r>
            <w:r>
              <w:rPr>
                <w:rFonts w:ascii="宋体" w:hAnsi="宋体"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P=23KW</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金士顿</w:t>
            </w:r>
            <w:r>
              <w:rPr>
                <w:rFonts w:eastAsia="宋体"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章鼓</w:t>
            </w:r>
          </w:p>
        </w:tc>
      </w:tr>
      <w:tr>
        <w:trPr>
          <w:trHeight w:val="607"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罗茨风机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14.25m³/min</w:t>
            </w:r>
            <w:r>
              <w:rPr>
                <w:rFonts w:ascii="宋体" w:hAnsi="宋体"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P=22KW</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百事德</w:t>
            </w:r>
            <w:r>
              <w:rPr>
                <w:rFonts w:eastAsia="宋体"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章鼓 （备用）</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变频器</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22KW</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个</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普传</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管式曝气器</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Φ6</w:t>
            </w:r>
            <w:r>
              <w:rPr>
                <w:rFonts w:cs="宋体"/>
                <w:i w:val="false"/>
                <w:iCs w:val="false"/>
                <w:color w:val="000000"/>
                <w:kern w:val="0"/>
                <w:sz w:val="21"/>
                <w:szCs w:val="21"/>
                <w:u w:val="none"/>
                <w:lang w:val="en-US" w:eastAsia="zh-CN" w:bidi="ar-SA"/>
              </w:rPr>
              <w:t>9</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380</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支</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玉环</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可提升曝气支管</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批</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lang w:val="en-US"/>
              </w:rPr>
            </w:pPr>
            <w:r>
              <w:rPr>
                <w:rFonts w:ascii="宋体" w:hAnsi="宋体" w:cs="宋体"/>
                <w:i w:val="false"/>
                <w:iCs w:val="false"/>
                <w:color w:val="000000"/>
                <w:kern w:val="0"/>
                <w:sz w:val="21"/>
                <w:szCs w:val="21"/>
                <w:u w:val="none"/>
                <w:lang w:val="en-US" w:eastAsia="zh-CN" w:bidi="ar-SA"/>
              </w:rPr>
              <w:t>支管，含提升管及法兰</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镀锌</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硝化液回流泵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100WQ/E80-8-3</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上海凯泉</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铸铁</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提升装置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碳钢防腐</w:t>
            </w:r>
          </w:p>
        </w:tc>
      </w:tr>
      <w:tr>
        <w:trPr>
          <w:trHeight w:val="454"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11</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二沉池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中心布水装置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LFBS-800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eastAsia="宋体"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材质：</w:t>
            </w:r>
            <w:r>
              <w:rPr>
                <w:rFonts w:eastAsia="宋体"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集水堰板</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LFJS-200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80WQ/E50-10-2.2</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上海凯泉</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铸铁</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起吊装置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lang w:val="en-US"/>
              </w:rPr>
            </w:pPr>
            <w:r>
              <w:rPr>
                <w:rFonts w:ascii="宋体" w:hAnsi="宋体" w:cs="宋体"/>
                <w:i w:val="false"/>
                <w:iCs w:val="false"/>
                <w:color w:val="000000"/>
                <w:kern w:val="0"/>
                <w:sz w:val="21"/>
                <w:szCs w:val="21"/>
                <w:u w:val="none"/>
                <w:lang w:val="en-US" w:eastAsia="zh-CN" w:bidi="ar-SA"/>
              </w:rPr>
              <w:t>河南绿丰，主体材质</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气体搅拌装置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DN50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cs="宋体"/>
                <w:i w:val="false"/>
                <w:iCs w:val="false"/>
                <w:color w:val="000000"/>
                <w:kern w:val="0"/>
                <w:sz w:val="21"/>
                <w:szCs w:val="21"/>
                <w:u w:val="none"/>
                <w:lang w:val="en-US" w:eastAsia="zh-CN" w:bidi="ar-SA"/>
              </w:rPr>
              <w:t>材质：镀锌</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污泥自动回流系统</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p>
        </w:tc>
      </w:tr>
      <w:tr>
        <w:trPr>
          <w:trHeight w:val="454"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12</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三沉池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中心布水装置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LFBS-800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eastAsia="宋体"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材质：</w:t>
            </w:r>
            <w:r>
              <w:rPr>
                <w:rFonts w:eastAsia="宋体"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集水堰板</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LFJS-200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80WQ/E50-10-2.2</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上海凯泉</w:t>
            </w:r>
            <w:r>
              <w:rPr>
                <w:rFonts w:eastAsia="宋体"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铸铁</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起吊装置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lang w:val="en-US"/>
              </w:rPr>
            </w:pPr>
            <w:r>
              <w:rPr>
                <w:rFonts w:ascii="宋体" w:hAnsi="宋体" w:cs="宋体"/>
                <w:i w:val="false"/>
                <w:iCs w:val="false"/>
                <w:color w:val="000000"/>
                <w:kern w:val="0"/>
                <w:sz w:val="21"/>
                <w:szCs w:val="21"/>
                <w:u w:val="none"/>
                <w:lang w:val="en-US" w:eastAsia="zh-CN" w:bidi="ar-SA"/>
              </w:rPr>
              <w:t>河南绿丰，主体材质</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气体搅拌装置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DN50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cs="宋体"/>
                <w:i w:val="false"/>
                <w:iCs w:val="false"/>
                <w:color w:val="000000"/>
                <w:kern w:val="0"/>
                <w:sz w:val="21"/>
                <w:szCs w:val="21"/>
                <w:u w:val="none"/>
                <w:lang w:val="en-US" w:eastAsia="zh-CN" w:bidi="ar-SA"/>
              </w:rPr>
              <w:t>材质：镀锌</w:t>
            </w:r>
          </w:p>
        </w:tc>
      </w:tr>
      <w:tr>
        <w:trPr>
          <w:trHeight w:val="716"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加药系统</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LFJY-1000</w:t>
            </w:r>
            <w:r>
              <w:rPr>
                <w:rFonts w:ascii="宋体" w:hAnsi="宋体"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0.75kw</w:t>
            </w:r>
            <w:r>
              <w:rPr>
                <w:rFonts w:ascii="宋体" w:hAnsi="宋体" w:cs="宋体"/>
                <w:i w:val="false"/>
                <w:iCs w:val="false"/>
                <w:color w:val="000000"/>
                <w:kern w:val="0"/>
                <w:sz w:val="21"/>
                <w:szCs w:val="21"/>
                <w:u w:val="none"/>
                <w:lang w:val="en-US" w:eastAsia="zh-CN" w:bidi="ar-SA"/>
              </w:rPr>
              <w:t>（搅拌机功率）</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cs="宋体"/>
                <w:i w:val="false"/>
                <w:iCs w:val="false"/>
                <w:color w:val="000000"/>
                <w:kern w:val="0"/>
                <w:sz w:val="21"/>
                <w:szCs w:val="21"/>
                <w:u w:val="none"/>
                <w:lang w:val="en-US" w:eastAsia="zh-CN" w:bidi="ar-SA"/>
              </w:rPr>
              <w:t>桶</w:t>
            </w:r>
            <w:r>
              <w:rPr>
                <w:rFonts w:ascii="宋体" w:hAnsi="宋体" w:cs="宋体"/>
                <w:i w:val="false"/>
                <w:iCs w:val="false"/>
                <w:color w:val="000000"/>
                <w:kern w:val="0"/>
                <w:sz w:val="21"/>
                <w:szCs w:val="21"/>
                <w:u w:val="none"/>
                <w:lang w:val="en-US" w:eastAsia="zh-CN" w:bidi="ar-SA"/>
              </w:rPr>
              <w:t>材质：</w:t>
            </w:r>
            <w:r>
              <w:rPr>
                <w:rFonts w:eastAsia="宋体" w:cs="宋体"/>
                <w:i w:val="false"/>
                <w:iCs w:val="false"/>
                <w:color w:val="000000"/>
                <w:kern w:val="0"/>
                <w:sz w:val="21"/>
                <w:szCs w:val="21"/>
                <w:u w:val="none"/>
                <w:lang w:val="en-US" w:eastAsia="zh-CN" w:bidi="ar-SA"/>
              </w:rPr>
              <w:t>PE</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0"/>
                <w:szCs w:val="20"/>
                <w:u w:val="none"/>
              </w:rPr>
            </w:pPr>
            <w:r>
              <w:rPr>
                <w:rFonts w:eastAsia="宋体" w:cs="宋体"/>
                <w:i w:val="false"/>
                <w:iCs w:val="false"/>
                <w:color w:val="000000"/>
                <w:kern w:val="0"/>
                <w:sz w:val="20"/>
                <w:szCs w:val="20"/>
                <w:u w:val="none"/>
                <w:lang w:val="en-US" w:eastAsia="zh-CN" w:bidi="ar-SA"/>
              </w:rPr>
              <w:t>GD050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南方泵业</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加药泵架</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0"/>
                <w:szCs w:val="20"/>
                <w:u w:val="none"/>
              </w:rPr>
            </w:pPr>
            <w:r>
              <w:rPr>
                <w:rFonts w:eastAsia="宋体" w:cs="宋体"/>
                <w:i w:val="false"/>
                <w:iCs w:val="false"/>
                <w:color w:val="000000"/>
                <w:sz w:val="20"/>
                <w:szCs w:val="20"/>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eastAsia="宋体" w:cs="宋体"/>
                <w:i w:val="false"/>
                <w:iCs w:val="false"/>
                <w:color w:val="000000"/>
                <w:kern w:val="0"/>
                <w:sz w:val="21"/>
                <w:szCs w:val="21"/>
                <w:u w:val="none"/>
                <w:lang w:val="en-US" w:eastAsia="zh-CN" w:bidi="ar-SA"/>
              </w:rPr>
              <w:t>SS304</w:t>
            </w:r>
          </w:p>
        </w:tc>
      </w:tr>
      <w:tr>
        <w:trPr>
          <w:trHeight w:val="454"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13</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清水池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80WQ/E50-10-2.2</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上海凯泉</w:t>
            </w:r>
            <w:r>
              <w:rPr>
                <w:rFonts w:eastAsia="宋体"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铸铁</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起吊装置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河南绿丰，主体材质不锈钢</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气体搅拌装置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DN50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cs="宋体"/>
                <w:i w:val="false"/>
                <w:iCs w:val="false"/>
                <w:color w:val="000000"/>
                <w:kern w:val="0"/>
                <w:sz w:val="21"/>
                <w:szCs w:val="21"/>
                <w:u w:val="none"/>
                <w:lang w:val="en-US" w:eastAsia="zh-CN" w:bidi="ar-SA"/>
              </w:rPr>
              <w:t>材质：镀锌</w:t>
            </w:r>
          </w:p>
        </w:tc>
      </w:tr>
      <w:tr>
        <w:trPr>
          <w:trHeight w:val="454" w:hRule="exact"/>
        </w:trPr>
        <w:tc>
          <w:tcPr>
            <w:tcW w:w="835"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14</w:t>
            </w:r>
          </w:p>
        </w:tc>
        <w:tc>
          <w:tcPr>
            <w:tcW w:w="109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排水渠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巴歇尔流量槽</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3#</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河南绿丰，材质不锈钢</w:t>
            </w:r>
          </w:p>
        </w:tc>
      </w:tr>
      <w:tr>
        <w:trPr>
          <w:trHeight w:val="454" w:hRule="exact"/>
        </w:trPr>
        <w:tc>
          <w:tcPr>
            <w:tcW w:w="835" w:type="dxa"/>
            <w:vMerge w:val="restart"/>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15</w:t>
            </w:r>
          </w:p>
        </w:tc>
        <w:tc>
          <w:tcPr>
            <w:tcW w:w="1096" w:type="dxa"/>
            <w:vMerge w:val="restart"/>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污泥池</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QJB2.5/8-400/3-740S</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布鲁克林，主体材质不锈钢</w:t>
            </w:r>
          </w:p>
        </w:tc>
      </w:tr>
      <w:tr>
        <w:trPr>
          <w:trHeight w:val="454" w:hRule="exact"/>
        </w:trPr>
        <w:tc>
          <w:tcPr>
            <w:tcW w:w="835"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起吊装置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河南绿丰，主体材质不锈钢</w:t>
            </w:r>
          </w:p>
        </w:tc>
      </w:tr>
      <w:tr>
        <w:trPr>
          <w:trHeight w:val="454" w:hRule="exact"/>
        </w:trPr>
        <w:tc>
          <w:tcPr>
            <w:tcW w:w="835"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80WQ/E50-10-2.2</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上海凯泉</w:t>
            </w:r>
            <w:r>
              <w:rPr>
                <w:rFonts w:eastAsia="宋体"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铸铁</w:t>
            </w:r>
          </w:p>
        </w:tc>
      </w:tr>
      <w:tr>
        <w:trPr>
          <w:trHeight w:val="454" w:hRule="exact"/>
        </w:trPr>
        <w:tc>
          <w:tcPr>
            <w:tcW w:w="835"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提升装置</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eastAsia="宋体"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碳钢防腐</w:t>
            </w:r>
          </w:p>
        </w:tc>
      </w:tr>
      <w:tr>
        <w:trPr>
          <w:trHeight w:val="454" w:hRule="exact"/>
        </w:trPr>
        <w:tc>
          <w:tcPr>
            <w:tcW w:w="835"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浮球液位开关</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伊莱科</w:t>
            </w:r>
          </w:p>
        </w:tc>
      </w:tr>
      <w:tr>
        <w:trPr>
          <w:trHeight w:val="650"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16</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污泥脱水系统</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叠螺机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DL-401</w:t>
            </w:r>
            <w:r>
              <w:rPr>
                <w:rFonts w:ascii="宋体" w:hAnsi="宋体"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130-180Kgds/h</w:t>
            </w:r>
            <w:r>
              <w:rPr>
                <w:rFonts w:ascii="宋体" w:hAnsi="宋体"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2.2Kw</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河南绿丰，主体材质不锈钢</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自动泡药机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2m³</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河南绿丰，主体材质不锈钢</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PAM</w:t>
            </w:r>
            <w:r>
              <w:rPr>
                <w:rFonts w:ascii="宋体" w:hAnsi="宋体" w:cs="宋体"/>
                <w:i w:val="false"/>
                <w:iCs w:val="false"/>
                <w:color w:val="000000"/>
                <w:kern w:val="0"/>
                <w:sz w:val="21"/>
                <w:szCs w:val="21"/>
                <w:u w:val="none"/>
                <w:lang w:val="en-US" w:eastAsia="zh-CN" w:bidi="ar-SA"/>
              </w:rPr>
              <w:t>加药泵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WZBS550T1</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新界泵业</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加药泵架</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0"/>
                <w:szCs w:val="20"/>
                <w:u w:val="none"/>
              </w:rPr>
            </w:pPr>
            <w:r>
              <w:rPr>
                <w:rFonts w:eastAsia="宋体" w:cs="宋体"/>
                <w:i w:val="false"/>
                <w:iCs w:val="false"/>
                <w:color w:val="000000"/>
                <w:sz w:val="20"/>
                <w:szCs w:val="20"/>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eastAsia="宋体" w:cs="宋体"/>
                <w:i w:val="false"/>
                <w:iCs w:val="false"/>
                <w:color w:val="000000"/>
                <w:kern w:val="0"/>
                <w:sz w:val="21"/>
                <w:szCs w:val="21"/>
                <w:u w:val="none"/>
                <w:lang w:val="en-US" w:eastAsia="zh-CN" w:bidi="ar-SA"/>
              </w:rPr>
              <w:t>SS304</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污泥斗闸门</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p>
        </w:tc>
      </w:tr>
      <w:tr>
        <w:trPr>
          <w:trHeight w:val="693"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17</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辅助</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电线、电缆及配件</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国标铜芯，主电缆为郑州人民</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批</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室外桥架材质</w:t>
            </w:r>
            <w:r>
              <w:rPr>
                <w:rFonts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玻璃钢</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控制系统</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动力柜及控制柜</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661"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管道及配件</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 xml:space="preserve">水管、泥管 </w:t>
            </w:r>
            <w:r>
              <w:rPr>
                <w:rFonts w:eastAsia="宋体" w:cs="宋体"/>
                <w:i w:val="false"/>
                <w:iCs w:val="false"/>
                <w:color w:val="000000"/>
                <w:kern w:val="0"/>
                <w:sz w:val="21"/>
                <w:szCs w:val="21"/>
                <w:u w:val="none"/>
                <w:lang w:val="en-US" w:eastAsia="zh-CN" w:bidi="ar-SA"/>
              </w:rPr>
              <w:t xml:space="preserve">PVC - U </w:t>
            </w:r>
            <w:r>
              <w:rPr>
                <w:rFonts w:ascii="宋体" w:hAnsi="宋体" w:cs="宋体"/>
                <w:i w:val="false"/>
                <w:iCs w:val="false"/>
                <w:color w:val="000000"/>
                <w:kern w:val="0"/>
                <w:sz w:val="21"/>
                <w:szCs w:val="21"/>
                <w:u w:val="none"/>
                <w:lang w:val="en-US" w:eastAsia="zh-CN" w:bidi="ar-SA"/>
              </w:rPr>
              <w:t>或镀锌钢管，空气管镀锌钢管或碳钢管</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阀门及配件</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管道保温</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批</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业主自备</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标识</w:t>
            </w:r>
            <w:r>
              <w:rPr>
                <w:rFonts w:eastAsia="宋体"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操作规程牌</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河南绿丰，</w:t>
            </w:r>
            <w:r>
              <w:rPr>
                <w:rFonts w:cs="宋体"/>
                <w:i w:val="false"/>
                <w:iCs w:val="false"/>
                <w:color w:val="000000"/>
                <w:kern w:val="0"/>
                <w:sz w:val="21"/>
                <w:szCs w:val="21"/>
                <w:u w:val="none"/>
                <w:lang w:val="en-US" w:eastAsia="zh-CN" w:bidi="ar-SA"/>
              </w:rPr>
              <w:t>材质：</w:t>
            </w:r>
            <w:r>
              <w:rPr>
                <w:rFonts w:eastAsia="宋体" w:cs="宋体"/>
                <w:i w:val="false"/>
                <w:iCs w:val="false"/>
                <w:color w:val="000000"/>
                <w:kern w:val="0"/>
                <w:sz w:val="21"/>
                <w:szCs w:val="21"/>
                <w:u w:val="none"/>
                <w:lang w:val="en-US" w:eastAsia="zh-CN" w:bidi="ar-SA"/>
              </w:rPr>
              <w:t>PVC/</w:t>
            </w:r>
            <w:r>
              <w:rPr>
                <w:rFonts w:ascii="宋体" w:hAnsi="宋体" w:cs="宋体"/>
                <w:i w:val="false"/>
                <w:iCs w:val="false"/>
                <w:color w:val="000000"/>
                <w:kern w:val="0"/>
                <w:sz w:val="21"/>
                <w:szCs w:val="21"/>
                <w:u w:val="none"/>
                <w:lang w:val="en-US" w:eastAsia="zh-CN" w:bidi="ar-SA"/>
              </w:rPr>
              <w:t>亚克力</w:t>
            </w:r>
          </w:p>
        </w:tc>
      </w:tr>
      <w:tr>
        <w:trPr>
          <w:trHeight w:val="454"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18</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其它</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设计费</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项</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运输费</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项</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根据项目位置</w:t>
            </w:r>
            <w:r>
              <w:rPr>
                <w:rFonts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距离</w:t>
            </w:r>
            <w:r>
              <w:rPr>
                <w:rFonts w:cs="宋体"/>
                <w:i w:val="false"/>
                <w:iCs w:val="false"/>
                <w:color w:val="000000"/>
                <w:kern w:val="0"/>
                <w:sz w:val="21"/>
                <w:szCs w:val="21"/>
                <w:u w:val="none"/>
                <w:lang w:val="en-US" w:eastAsia="zh-CN" w:bidi="ar-SA"/>
              </w:rPr>
              <w:t>和车辆次数</w:t>
            </w:r>
            <w:r>
              <w:rPr>
                <w:rFonts w:ascii="宋体" w:hAnsi="宋体" w:cs="宋体"/>
                <w:i w:val="false"/>
                <w:iCs w:val="false"/>
                <w:color w:val="000000"/>
                <w:kern w:val="0"/>
                <w:sz w:val="21"/>
                <w:szCs w:val="21"/>
                <w:u w:val="none"/>
                <w:lang w:val="en-US" w:eastAsia="zh-CN" w:bidi="ar-SA"/>
              </w:rPr>
              <w:t>来算</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安装费</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项</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639"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调试费</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项</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不包含水电费、药剂费、操作人员费，不含菌种费</w:t>
            </w:r>
          </w:p>
        </w:tc>
      </w:tr>
      <w:tr>
        <w:trPr>
          <w:trHeight w:val="639" w:hRule="exact"/>
        </w:trPr>
        <w:tc>
          <w:tcPr>
            <w:tcW w:w="835" w:type="dxa"/>
            <w:vMerge w:val="restart"/>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t>19</w:t>
            </w:r>
          </w:p>
        </w:tc>
        <w:tc>
          <w:tcPr>
            <w:tcW w:w="1096" w:type="dxa"/>
            <w:vMerge w:val="restart"/>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t>备品备件</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加药泵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0"/>
                <w:szCs w:val="20"/>
                <w:u w:val="none"/>
                <w:lang w:val="en-US" w:eastAsia="zh-CN" w:bidi="ar-SA"/>
              </w:rPr>
            </w:pPr>
            <w:r>
              <w:rPr>
                <w:rFonts w:eastAsia="宋体" w:cs="宋体"/>
                <w:i w:val="false"/>
                <w:iCs w:val="false"/>
                <w:color w:val="000000"/>
                <w:kern w:val="0"/>
                <w:sz w:val="20"/>
                <w:szCs w:val="20"/>
                <w:u w:val="none"/>
                <w:lang w:val="en-US" w:eastAsia="zh-CN" w:bidi="ar-SA"/>
              </w:rPr>
              <w:t>GD050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南方泵业</w:t>
            </w:r>
          </w:p>
        </w:tc>
      </w:tr>
      <w:tr>
        <w:trPr>
          <w:trHeight w:val="639" w:hRule="exact"/>
        </w:trPr>
        <w:tc>
          <w:tcPr>
            <w:tcW w:w="835"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096"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加药泵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GD130</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南方泵业</w:t>
            </w:r>
          </w:p>
        </w:tc>
      </w:tr>
      <w:tr>
        <w:trPr>
          <w:trHeight w:val="639" w:hRule="exact"/>
        </w:trPr>
        <w:tc>
          <w:tcPr>
            <w:tcW w:w="835"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096"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潜污泵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80GNWQ40-12-3</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澳滨切割泵</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铸铁</w:t>
            </w:r>
          </w:p>
        </w:tc>
      </w:tr>
      <w:tr>
        <w:trPr>
          <w:trHeight w:val="639" w:hRule="exact"/>
        </w:trPr>
        <w:tc>
          <w:tcPr>
            <w:tcW w:w="835"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096"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潜污泵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100WQ/E80-8-3</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上海凯泉</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铸铁</w:t>
            </w:r>
          </w:p>
        </w:tc>
      </w:tr>
      <w:tr>
        <w:trPr>
          <w:trHeight w:val="639" w:hRule="exact"/>
        </w:trPr>
        <w:tc>
          <w:tcPr>
            <w:tcW w:w="835"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096"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潜污泵</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80WQ/E50-10-2.2</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上海凯泉</w:t>
            </w:r>
            <w:r>
              <w:rPr>
                <w:rFonts w:cs="宋体"/>
                <w:i w:val="false"/>
                <w:iCs w:val="false"/>
                <w:color w:val="000000"/>
                <w:kern w:val="0"/>
                <w:sz w:val="21"/>
                <w:szCs w:val="21"/>
                <w:u w:val="none"/>
                <w:lang w:val="en-US" w:eastAsia="zh-CN" w:bidi="ar-SA"/>
              </w:rPr>
              <w:t>，材质：</w:t>
            </w:r>
            <w:r>
              <w:rPr>
                <w:rFonts w:ascii="宋体" w:hAnsi="宋体" w:cs="宋体"/>
                <w:i w:val="false"/>
                <w:iCs w:val="false"/>
                <w:color w:val="000000"/>
                <w:kern w:val="0"/>
                <w:sz w:val="21"/>
                <w:szCs w:val="21"/>
                <w:u w:val="none"/>
                <w:lang w:val="en-US" w:eastAsia="zh-CN" w:bidi="ar-SA"/>
              </w:rPr>
              <w:t>铸铁</w:t>
            </w:r>
          </w:p>
        </w:tc>
      </w:tr>
      <w:tr>
        <w:trPr>
          <w:trHeight w:val="639" w:hRule="exact"/>
        </w:trPr>
        <w:tc>
          <w:tcPr>
            <w:tcW w:w="835"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096"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潜水搅拌机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QJB2.5/8-400/3-740S</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cs="宋体"/>
                <w:i w:val="false"/>
                <w:iCs w:val="false"/>
                <w:color w:val="000000"/>
                <w:kern w:val="0"/>
                <w:sz w:val="21"/>
                <w:szCs w:val="21"/>
                <w:u w:val="none"/>
                <w:lang w:val="en-US" w:eastAsia="zh-CN" w:bidi="ar-SA"/>
              </w:rPr>
              <w:t>只备主机，</w:t>
            </w:r>
            <w:r>
              <w:rPr>
                <w:rFonts w:ascii="宋体" w:hAnsi="宋体" w:cs="宋体"/>
                <w:i w:val="false"/>
                <w:iCs w:val="false"/>
                <w:color w:val="000000"/>
                <w:kern w:val="0"/>
                <w:sz w:val="21"/>
                <w:szCs w:val="21"/>
                <w:u w:val="none"/>
                <w:lang w:val="en-US" w:eastAsia="zh-CN" w:bidi="ar-SA"/>
              </w:rPr>
              <w:t>布鲁克林，主体材质</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SS304</w:t>
            </w:r>
          </w:p>
        </w:tc>
      </w:tr>
      <w:tr>
        <w:trPr>
          <w:trHeight w:val="639" w:hRule="exact"/>
        </w:trPr>
        <w:tc>
          <w:tcPr>
            <w:tcW w:w="835"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096"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潜水搅拌机</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QJB4/6-400/3-980S</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台</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cs="宋体"/>
                <w:i w:val="false"/>
                <w:iCs w:val="false"/>
                <w:color w:val="000000"/>
                <w:kern w:val="0"/>
                <w:sz w:val="21"/>
                <w:szCs w:val="21"/>
                <w:u w:val="none"/>
                <w:lang w:val="en-US" w:eastAsia="zh-CN" w:bidi="ar-SA"/>
              </w:rPr>
              <w:t>只备主机，</w:t>
            </w:r>
            <w:r>
              <w:rPr>
                <w:rFonts w:ascii="宋体" w:hAnsi="宋体" w:cs="宋体"/>
                <w:i w:val="false"/>
                <w:iCs w:val="false"/>
                <w:color w:val="000000"/>
                <w:kern w:val="0"/>
                <w:sz w:val="21"/>
                <w:szCs w:val="21"/>
                <w:u w:val="none"/>
                <w:lang w:val="en-US" w:eastAsia="zh-CN" w:bidi="ar-SA"/>
              </w:rPr>
              <w:t>布鲁克林，主体材质</w:t>
            </w:r>
            <w:r>
              <w:rPr>
                <w:rFonts w:cs="宋体"/>
                <w:i w:val="false"/>
                <w:iCs w:val="false"/>
                <w:color w:val="000000"/>
                <w:kern w:val="0"/>
                <w:sz w:val="21"/>
                <w:szCs w:val="21"/>
                <w:u w:val="none"/>
                <w:lang w:val="en-US" w:eastAsia="zh-CN" w:bidi="ar-SA"/>
              </w:rPr>
              <w:t>：</w:t>
            </w:r>
            <w:r>
              <w:rPr>
                <w:rFonts w:cs="宋体"/>
                <w:i w:val="false"/>
                <w:iCs w:val="false"/>
                <w:color w:val="000000"/>
                <w:kern w:val="0"/>
                <w:sz w:val="21"/>
                <w:szCs w:val="21"/>
                <w:u w:val="none"/>
                <w:lang w:val="en-US" w:eastAsia="zh-CN" w:bidi="ar-SA"/>
              </w:rPr>
              <w:t>SS304</w:t>
            </w:r>
          </w:p>
        </w:tc>
      </w:tr>
      <w:tr>
        <w:trPr>
          <w:trHeight w:val="639" w:hRule="exact"/>
        </w:trPr>
        <w:tc>
          <w:tcPr>
            <w:tcW w:w="835"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096"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管式微孔曝气器</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Φ6</w:t>
            </w:r>
            <w:r>
              <w:rPr>
                <w:rFonts w:cs="宋体"/>
                <w:i w:val="false"/>
                <w:iCs w:val="false"/>
                <w:color w:val="000000"/>
                <w:kern w:val="0"/>
                <w:sz w:val="21"/>
                <w:szCs w:val="21"/>
                <w:u w:val="none"/>
                <w:lang w:val="en-US" w:eastAsia="zh-CN" w:bidi="ar-SA"/>
              </w:rPr>
              <w:t>9</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30</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支</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玉环</w:t>
            </w:r>
          </w:p>
        </w:tc>
      </w:tr>
      <w:tr>
        <w:trPr>
          <w:trHeight w:val="639" w:hRule="exact"/>
        </w:trPr>
        <w:tc>
          <w:tcPr>
            <w:tcW w:w="835"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096"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超声波液位计</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量程</w:t>
            </w:r>
            <w:r>
              <w:rPr>
                <w:rFonts w:eastAsia="宋体" w:cs="宋体"/>
                <w:i w:val="false"/>
                <w:iCs w:val="false"/>
                <w:color w:val="000000"/>
                <w:kern w:val="0"/>
                <w:sz w:val="21"/>
                <w:szCs w:val="21"/>
                <w:u w:val="none"/>
                <w:lang w:val="en-US" w:eastAsia="zh-CN" w:bidi="ar-SA"/>
              </w:rPr>
              <w:t>0</w:t>
            </w:r>
            <w:r>
              <w:rPr>
                <w:rFonts w:ascii="宋体" w:hAnsi="宋体" w:cs="宋体"/>
                <w:i w:val="false"/>
                <w:iCs w:val="false"/>
                <w:color w:val="000000"/>
                <w:kern w:val="0"/>
                <w:sz w:val="21"/>
                <w:szCs w:val="21"/>
                <w:u w:val="none"/>
                <w:lang w:val="en-US" w:eastAsia="zh-CN" w:bidi="ar-SA"/>
              </w:rPr>
              <w:t>～</w:t>
            </w:r>
            <w:r>
              <w:rPr>
                <w:rFonts w:eastAsia="宋体" w:cs="宋体"/>
                <w:i w:val="false"/>
                <w:iCs w:val="false"/>
                <w:color w:val="000000"/>
                <w:kern w:val="0"/>
                <w:sz w:val="21"/>
                <w:szCs w:val="21"/>
                <w:u w:val="none"/>
                <w:lang w:val="en-US" w:eastAsia="zh-CN" w:bidi="ar-SA"/>
              </w:rPr>
              <w:t>10m</w:t>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杭州联测</w:t>
            </w:r>
          </w:p>
        </w:tc>
      </w:tr>
      <w:tr>
        <w:trPr>
          <w:trHeight w:val="639" w:hRule="exact"/>
        </w:trPr>
        <w:tc>
          <w:tcPr>
            <w:tcW w:w="835"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096"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浮球液位开关</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0"/>
                <w:sz w:val="21"/>
                <w:szCs w:val="21"/>
                <w:u w:val="none"/>
                <w:lang w:val="en-US" w:eastAsia="zh-CN" w:bidi="ar-SA"/>
              </w:rPr>
              <w:t>1</w:t>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套</w:t>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kern w:val="2"/>
                <w:sz w:val="21"/>
                <w:szCs w:val="21"/>
                <w:u w:val="none"/>
                <w:lang w:val="en-US" w:eastAsia="zh-CN" w:bidi="ar-SA"/>
              </w:rPr>
            </w:pPr>
            <w:r>
              <w:rPr>
                <w:rFonts w:eastAsia="宋体" w:cs="宋体"/>
                <w:i w:val="false"/>
                <w:iCs w:val="false"/>
                <w:color w:val="000000"/>
                <w:kern w:val="2"/>
                <w:sz w:val="21"/>
                <w:szCs w:val="21"/>
                <w:u w:val="none"/>
                <w:lang w:val="en-US" w:eastAsia="zh-CN" w:bidi="ar-SA"/>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kern w:val="2"/>
                <w:sz w:val="21"/>
                <w:szCs w:val="21"/>
                <w:u w:val="none"/>
                <w:lang w:val="en-US" w:eastAsia="zh-CN" w:bidi="ar-SA"/>
              </w:rPr>
            </w:pPr>
            <w:r>
              <w:rPr>
                <w:rFonts w:ascii="宋体" w:hAnsi="宋体" w:cs="宋体"/>
                <w:i w:val="false"/>
                <w:iCs w:val="false"/>
                <w:color w:val="000000"/>
                <w:kern w:val="0"/>
                <w:sz w:val="21"/>
                <w:szCs w:val="21"/>
                <w:u w:val="none"/>
                <w:lang w:val="en-US" w:eastAsia="zh-CN" w:bidi="ar-SA"/>
              </w:rPr>
              <w:t>伊莱科</w:t>
            </w:r>
          </w:p>
        </w:tc>
      </w:tr>
      <w:tr>
        <w:trPr>
          <w:trHeight w:val="454" w:hRule="exact"/>
        </w:trPr>
        <w:tc>
          <w:tcPr>
            <w:tcW w:w="83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lang w:val="en-US" w:eastAsia="zh-CN"/>
              </w:rPr>
            </w:pPr>
            <w:r>
              <w:rPr>
                <w:rFonts w:cs="宋体"/>
                <w:i w:val="false"/>
                <w:iCs w:val="false"/>
                <w:color w:val="000000"/>
                <w:sz w:val="21"/>
                <w:szCs w:val="21"/>
                <w:u w:val="none"/>
                <w:lang w:val="en-US" w:eastAsia="zh-CN"/>
              </w:rPr>
              <w:t>20</w:t>
            </w:r>
          </w:p>
        </w:tc>
        <w:tc>
          <w:tcPr>
            <w:tcW w:w="1096"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sz w:val="21"/>
                <w:szCs w:val="21"/>
                <w:u w:val="none"/>
              </w:rPr>
            </w:pPr>
            <w:r>
              <w:rPr>
                <w:rFonts w:ascii="宋体" w:hAnsi="宋体" w:cs="宋体"/>
                <w:b/>
                <w:bCs/>
                <w:i w:val="false"/>
                <w:iCs w:val="false"/>
                <w:color w:val="000000"/>
                <w:kern w:val="0"/>
                <w:sz w:val="21"/>
                <w:szCs w:val="21"/>
                <w:u w:val="none"/>
                <w:lang w:val="en-US" w:eastAsia="zh-CN" w:bidi="ar-SA"/>
              </w:rPr>
              <w:t>费用</w:t>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sz w:val="21"/>
                <w:szCs w:val="21"/>
                <w:u w:val="none"/>
              </w:rPr>
            </w:pPr>
            <w:r>
              <w:rPr>
                <w:rFonts w:ascii="宋体" w:hAnsi="宋体" w:cs="宋体"/>
                <w:b/>
                <w:bCs/>
                <w:i w:val="false"/>
                <w:iCs w:val="false"/>
                <w:color w:val="000000"/>
                <w:kern w:val="0"/>
                <w:sz w:val="21"/>
                <w:szCs w:val="21"/>
                <w:u w:val="none"/>
                <w:lang w:val="en-US" w:eastAsia="zh-CN" w:bidi="ar-SA"/>
              </w:rPr>
              <w:t>合计</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b/>
                <w:bCs/>
                <w:i w:val="false"/>
                <w:i w:val="false"/>
                <w:iCs w:val="false"/>
                <w:color w:val="000000"/>
                <w:sz w:val="21"/>
                <w:szCs w:val="21"/>
                <w:u w:val="none"/>
              </w:rPr>
            </w:pPr>
            <w:r>
              <w:rPr>
                <w:rFonts w:ascii="宋体" w:hAnsi="宋体" w:cs="宋体"/>
                <w:b/>
                <w:bCs/>
                <w:i w:val="false"/>
                <w:iCs w:val="false"/>
                <w:color w:val="000000"/>
                <w:kern w:val="0"/>
                <w:sz w:val="21"/>
                <w:szCs w:val="21"/>
                <w:u w:val="none"/>
                <w:lang w:val="en-US" w:eastAsia="zh-CN" w:bidi="ar-SA"/>
              </w:rPr>
              <w:t>万元</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sz w:val="21"/>
                <w:szCs w:val="21"/>
                <w:u w:val="none"/>
              </w:rPr>
            </w:pPr>
            <w:r>
              <w:rPr>
                <w:rFonts w:ascii="宋体" w:hAnsi="宋体" w:cs="宋体"/>
                <w:b/>
                <w:bCs/>
                <w:i w:val="false"/>
                <w:iCs w:val="false"/>
                <w:color w:val="000000"/>
                <w:kern w:val="0"/>
                <w:sz w:val="21"/>
                <w:szCs w:val="21"/>
                <w:u w:val="none"/>
                <w:lang w:val="en-US" w:eastAsia="zh-CN" w:bidi="ar-SA"/>
              </w:rPr>
              <w:t>税金</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FF0000"/>
                <w:kern w:val="0"/>
                <w:sz w:val="21"/>
                <w:szCs w:val="21"/>
                <w:u w:val="none"/>
                <w:lang w:val="en-US" w:eastAsia="zh-CN" w:bidi="ar-SA"/>
              </w:rPr>
              <w:t>含</w:t>
            </w:r>
            <w:r>
              <w:rPr>
                <w:rFonts w:eastAsia="宋体" w:cs="宋体"/>
                <w:i w:val="false"/>
                <w:iCs w:val="false"/>
                <w:color w:val="FF0000"/>
                <w:kern w:val="0"/>
                <w:sz w:val="21"/>
                <w:szCs w:val="21"/>
                <w:u w:val="none"/>
                <w:lang w:val="en-US" w:eastAsia="zh-CN" w:bidi="ar-SA"/>
              </w:rPr>
              <w:t>9%</w:t>
            </w:r>
            <w:r>
              <w:rPr>
                <w:rFonts w:ascii="宋体" w:hAnsi="宋体" w:cs="宋体"/>
                <w:i w:val="false"/>
                <w:iCs w:val="false"/>
                <w:color w:val="FF0000"/>
                <w:kern w:val="0"/>
                <w:sz w:val="21"/>
                <w:szCs w:val="21"/>
                <w:u w:val="none"/>
                <w:lang w:val="en-US" w:eastAsia="zh-CN" w:bidi="ar-SA"/>
              </w:rPr>
              <w:t>增值税发票，实际按</w:t>
            </w:r>
            <w:r>
              <w:rPr>
                <w:rFonts w:eastAsia="宋体" w:cs="宋体"/>
                <w:i w:val="false"/>
                <w:iCs w:val="false"/>
                <w:color w:val="FF0000"/>
                <w:kern w:val="0"/>
                <w:sz w:val="21"/>
                <w:szCs w:val="21"/>
                <w:u w:val="none"/>
                <w:lang w:val="en-US" w:eastAsia="zh-CN" w:bidi="ar-SA"/>
              </w:rPr>
              <w:t>6%</w:t>
            </w:r>
            <w:r>
              <w:rPr>
                <w:rFonts w:ascii="宋体" w:hAnsi="宋体" w:cs="宋体"/>
                <w:i w:val="false"/>
                <w:iCs w:val="false"/>
                <w:color w:val="FF0000"/>
                <w:kern w:val="0"/>
                <w:sz w:val="21"/>
                <w:szCs w:val="21"/>
                <w:u w:val="none"/>
                <w:lang w:val="en-US" w:eastAsia="zh-CN" w:bidi="ar-SA"/>
              </w:rPr>
              <w:t>计取</w:t>
            </w:r>
          </w:p>
        </w:tc>
      </w:tr>
      <w:tr>
        <w:trPr>
          <w:trHeight w:val="454" w:hRule="exact"/>
        </w:trPr>
        <w:tc>
          <w:tcPr>
            <w:tcW w:w="83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96"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194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sz w:val="21"/>
                <w:szCs w:val="21"/>
                <w:u w:val="none"/>
              </w:rPr>
            </w:pPr>
            <w:r>
              <w:rPr>
                <w:rFonts w:ascii="宋体" w:hAnsi="宋体" w:cs="宋体"/>
                <w:b/>
                <w:bCs/>
                <w:i w:val="false"/>
                <w:iCs w:val="false"/>
                <w:color w:val="000000"/>
                <w:kern w:val="0"/>
                <w:sz w:val="21"/>
                <w:szCs w:val="21"/>
                <w:u w:val="none"/>
                <w:lang w:val="en-US" w:eastAsia="zh-CN" w:bidi="ar-SA"/>
              </w:rPr>
              <w:t>总计</w:t>
            </w:r>
          </w:p>
        </w:tc>
        <w:tc>
          <w:tcPr>
            <w:tcW w:w="252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93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10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111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sz w:val="21"/>
                <w:szCs w:val="21"/>
                <w:u w:val="none"/>
              </w:rPr>
            </w:r>
          </w:p>
        </w:tc>
        <w:tc>
          <w:tcPr>
            <w:tcW w:w="348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b/>
                <w:bCs/>
                <w:i w:val="false"/>
                <w:i w:val="false"/>
                <w:iCs w:val="false"/>
                <w:color w:val="000000"/>
                <w:sz w:val="21"/>
                <w:szCs w:val="21"/>
                <w:u w:val="none"/>
              </w:rPr>
            </w:pPr>
            <w:r>
              <w:rPr>
                <w:rFonts w:ascii="宋体" w:hAnsi="宋体" w:cs="宋体"/>
                <w:b/>
                <w:bCs/>
                <w:i w:val="false"/>
                <w:iCs w:val="false"/>
                <w:color w:val="000000"/>
                <w:kern w:val="0"/>
                <w:sz w:val="21"/>
                <w:szCs w:val="21"/>
                <w:u w:val="none"/>
                <w:lang w:val="en-US" w:eastAsia="zh-CN" w:bidi="ar-SA"/>
              </w:rPr>
              <w:t>万元</w:t>
            </w:r>
          </w:p>
        </w:tc>
      </w:tr>
    </w:tbl>
    <w:p>
      <w:pPr>
        <w:pStyle w:val="TableofFigures"/>
        <w:ind w:hanging="0" w:left="0"/>
        <w:rPr/>
      </w:pPr>
      <w:r>
        <w:rPr/>
      </w:r>
    </w:p>
    <w:p>
      <w:pPr>
        <w:pStyle w:val="Heading2"/>
        <w:bidi w:val="0"/>
        <w:ind w:hanging="0" w:left="-210"/>
        <w:rPr/>
      </w:pPr>
      <w:bookmarkStart w:id="224" w:name="_Toc16581"/>
      <w:r>
        <w:rPr>
          <w:lang w:val="en-US" w:eastAsia="zh-CN"/>
        </w:rPr>
        <w:t>化验设备</w:t>
      </w:r>
      <w:r>
        <w:rPr/>
        <w:t>投资概算</w:t>
      </w:r>
      <w:bookmarkEnd w:id="224"/>
    </w:p>
    <w:tbl>
      <w:tblPr>
        <w:tblStyle w:val="44"/>
        <w:tblW w:w="12916" w:type="dxa"/>
        <w:jc w:val="center"/>
        <w:tblInd w:w="0" w:type="dxa"/>
        <w:tblLayout w:type="fixed"/>
        <w:tblCellMar>
          <w:top w:w="0" w:type="dxa"/>
          <w:left w:w="108" w:type="dxa"/>
          <w:bottom w:w="0" w:type="dxa"/>
          <w:right w:w="108" w:type="dxa"/>
        </w:tblCellMar>
      </w:tblPr>
      <w:tblGrid>
        <w:gridCol w:w="652"/>
        <w:gridCol w:w="1324"/>
        <w:gridCol w:w="1826"/>
        <w:gridCol w:w="2330"/>
        <w:gridCol w:w="810"/>
        <w:gridCol w:w="801"/>
        <w:gridCol w:w="1041"/>
        <w:gridCol w:w="878"/>
        <w:gridCol w:w="3252"/>
      </w:tblGrid>
      <w:tr>
        <w:trPr>
          <w:trHeight w:val="454" w:hRule="exact"/>
        </w:trPr>
        <w:tc>
          <w:tcPr>
            <w:tcW w:w="652"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序号</w:t>
            </w:r>
          </w:p>
        </w:tc>
        <w:tc>
          <w:tcPr>
            <w:tcW w:w="1324" w:type="dxa"/>
            <w:vMerge w:val="restart"/>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项目</w:t>
            </w:r>
          </w:p>
        </w:tc>
        <w:tc>
          <w:tcPr>
            <w:tcW w:w="1826" w:type="dxa"/>
            <w:vMerge w:val="restart"/>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设备名称</w:t>
            </w:r>
          </w:p>
        </w:tc>
        <w:tc>
          <w:tcPr>
            <w:tcW w:w="2330" w:type="dxa"/>
            <w:vMerge w:val="restart"/>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规格型号</w:t>
            </w:r>
          </w:p>
        </w:tc>
        <w:tc>
          <w:tcPr>
            <w:tcW w:w="810" w:type="dxa"/>
            <w:vMerge w:val="restart"/>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数量</w:t>
            </w:r>
          </w:p>
        </w:tc>
        <w:tc>
          <w:tcPr>
            <w:tcW w:w="801" w:type="dxa"/>
            <w:vMerge w:val="restart"/>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单位</w:t>
            </w:r>
          </w:p>
        </w:tc>
        <w:tc>
          <w:tcPr>
            <w:tcW w:w="1919" w:type="dxa"/>
            <w:gridSpan w:val="2"/>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报价单位：￥万元</w:t>
            </w:r>
          </w:p>
        </w:tc>
        <w:tc>
          <w:tcPr>
            <w:tcW w:w="3252" w:type="dxa"/>
            <w:vMerge w:val="restart"/>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备注</w:t>
            </w:r>
          </w:p>
        </w:tc>
      </w:tr>
      <w:tr>
        <w:trPr>
          <w:trHeight w:val="454" w:hRule="exact"/>
        </w:trPr>
        <w:tc>
          <w:tcPr>
            <w:tcW w:w="652"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1324" w:type="dxa"/>
            <w:vMerge w:val="continue"/>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1826" w:type="dxa"/>
            <w:vMerge w:val="continue"/>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2330" w:type="dxa"/>
            <w:vMerge w:val="continue"/>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810" w:type="dxa"/>
            <w:vMerge w:val="continue"/>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801" w:type="dxa"/>
            <w:vMerge w:val="continue"/>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1041" w:type="dxa"/>
            <w:tcBorders>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单价</w:t>
            </w:r>
          </w:p>
        </w:tc>
        <w:tc>
          <w:tcPr>
            <w:tcW w:w="878" w:type="dxa"/>
            <w:tcBorders>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合价</w:t>
            </w:r>
          </w:p>
        </w:tc>
        <w:tc>
          <w:tcPr>
            <w:tcW w:w="3252" w:type="dxa"/>
            <w:vMerge w:val="continue"/>
            <w:tcBorders>
              <w:top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r>
      <w:tr>
        <w:trPr>
          <w:trHeight w:val="646" w:hRule="exact"/>
        </w:trPr>
        <w:tc>
          <w:tcPr>
            <w:tcW w:w="652" w:type="dxa"/>
            <w:vMerge w:val="restart"/>
            <w:tcBorders>
              <w:left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3</w:t>
            </w:r>
          </w:p>
        </w:tc>
        <w:tc>
          <w:tcPr>
            <w:tcW w:w="1324" w:type="dxa"/>
            <w:vMerge w:val="restart"/>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选配设备</w:t>
            </w:r>
          </w:p>
        </w:tc>
        <w:tc>
          <w:tcPr>
            <w:tcW w:w="1826" w:type="dxa"/>
            <w:tcBorders>
              <w:top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硫化氢气体监测报警装置</w:t>
            </w:r>
          </w:p>
        </w:tc>
        <w:tc>
          <w:tcPr>
            <w:tcW w:w="233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10</w:t>
            </w:r>
          </w:p>
        </w:tc>
        <w:tc>
          <w:tcPr>
            <w:tcW w:w="80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4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0.25</w:t>
            </w:r>
          </w:p>
        </w:tc>
        <w:tc>
          <w:tcPr>
            <w:tcW w:w="878"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2.50</w:t>
            </w:r>
          </w:p>
        </w:tc>
        <w:tc>
          <w:tcPr>
            <w:tcW w:w="325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产生沼气的房间和密封池体</w:t>
            </w:r>
          </w:p>
        </w:tc>
      </w:tr>
      <w:tr>
        <w:trPr>
          <w:trHeight w:val="572" w:hRule="exact"/>
        </w:trPr>
        <w:tc>
          <w:tcPr>
            <w:tcW w:w="652"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24"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826"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便携式溶解氧仪</w:t>
            </w:r>
          </w:p>
        </w:tc>
        <w:tc>
          <w:tcPr>
            <w:tcW w:w="2330"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便携式</w:t>
            </w:r>
          </w:p>
        </w:tc>
        <w:tc>
          <w:tcPr>
            <w:tcW w:w="810"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801"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套</w:t>
            </w:r>
          </w:p>
        </w:tc>
        <w:tc>
          <w:tcPr>
            <w:tcW w:w="1041"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3.6</w:t>
            </w:r>
          </w:p>
        </w:tc>
        <w:tc>
          <w:tcPr>
            <w:tcW w:w="878"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3.6</w:t>
            </w:r>
          </w:p>
        </w:tc>
        <w:tc>
          <w:tcPr>
            <w:tcW w:w="3252"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哈希（含溶解氧、</w:t>
            </w:r>
            <w:r>
              <w:rPr>
                <w:rFonts w:eastAsia="宋体" w:cs="宋体"/>
                <w:i w:val="false"/>
                <w:iCs w:val="false"/>
                <w:color w:val="000000"/>
                <w:kern w:val="0"/>
                <w:sz w:val="21"/>
                <w:szCs w:val="21"/>
                <w:u w:val="none"/>
                <w:lang w:val="en-US" w:eastAsia="zh-CN" w:bidi="ar-SA"/>
              </w:rPr>
              <w:t>ORP</w:t>
            </w:r>
            <w:r>
              <w:rPr>
                <w:rFonts w:ascii="宋体" w:hAnsi="宋体" w:cs="宋体"/>
                <w:i w:val="false"/>
                <w:iCs w:val="false"/>
                <w:color w:val="000000"/>
                <w:kern w:val="0"/>
                <w:sz w:val="21"/>
                <w:szCs w:val="21"/>
                <w:u w:val="none"/>
                <w:lang w:val="en-US" w:eastAsia="zh-CN" w:bidi="ar-SA"/>
              </w:rPr>
              <w:t>和</w:t>
            </w:r>
            <w:r>
              <w:rPr>
                <w:rFonts w:eastAsia="宋体" w:cs="宋体"/>
                <w:i w:val="false"/>
                <w:iCs w:val="false"/>
                <w:color w:val="000000"/>
                <w:kern w:val="0"/>
                <w:sz w:val="21"/>
                <w:szCs w:val="21"/>
                <w:u w:val="none"/>
                <w:lang w:val="en-US" w:eastAsia="zh-CN" w:bidi="ar-SA"/>
              </w:rPr>
              <w:t>PH</w:t>
            </w:r>
            <w:r>
              <w:rPr>
                <w:rFonts w:ascii="宋体" w:hAnsi="宋体" w:cs="宋体"/>
                <w:i w:val="false"/>
                <w:iCs w:val="false"/>
                <w:color w:val="000000"/>
                <w:kern w:val="0"/>
                <w:sz w:val="21"/>
                <w:szCs w:val="21"/>
                <w:u w:val="none"/>
                <w:lang w:val="en-US" w:eastAsia="zh-CN" w:bidi="ar-SA"/>
              </w:rPr>
              <w:t>计探头）</w:t>
            </w:r>
          </w:p>
        </w:tc>
      </w:tr>
      <w:tr>
        <w:trPr>
          <w:trHeight w:val="454" w:hRule="exact"/>
        </w:trPr>
        <w:tc>
          <w:tcPr>
            <w:tcW w:w="652"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24"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826" w:type="dxa"/>
            <w:vMerge w:val="restart"/>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化验设备</w:t>
            </w:r>
          </w:p>
        </w:tc>
        <w:tc>
          <w:tcPr>
            <w:tcW w:w="2330"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玻璃仪器</w:t>
            </w:r>
          </w:p>
        </w:tc>
        <w:tc>
          <w:tcPr>
            <w:tcW w:w="810"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801"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批</w:t>
            </w:r>
          </w:p>
        </w:tc>
        <w:tc>
          <w:tcPr>
            <w:tcW w:w="1041"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1.6</w:t>
            </w:r>
          </w:p>
        </w:tc>
        <w:tc>
          <w:tcPr>
            <w:tcW w:w="878"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1.60</w:t>
            </w:r>
          </w:p>
        </w:tc>
        <w:tc>
          <w:tcPr>
            <w:tcW w:w="3252"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国产</w:t>
            </w:r>
          </w:p>
        </w:tc>
      </w:tr>
      <w:tr>
        <w:trPr>
          <w:trHeight w:val="454" w:hRule="exact"/>
        </w:trPr>
        <w:tc>
          <w:tcPr>
            <w:tcW w:w="652"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24"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826" w:type="dxa"/>
            <w:vMerge w:val="continue"/>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2330"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0"/>
                <w:szCs w:val="20"/>
                <w:u w:val="none"/>
              </w:rPr>
            </w:pPr>
            <w:r>
              <w:rPr>
                <w:rFonts w:ascii="宋体" w:hAnsi="宋体" w:cs="宋体"/>
                <w:i w:val="false"/>
                <w:iCs w:val="false"/>
                <w:color w:val="000000"/>
                <w:kern w:val="0"/>
                <w:sz w:val="20"/>
                <w:szCs w:val="20"/>
                <w:u w:val="none"/>
                <w:lang w:val="en-US" w:eastAsia="zh-CN" w:bidi="ar-SA"/>
              </w:rPr>
              <w:t>多参数水质测定仪</w:t>
            </w:r>
          </w:p>
        </w:tc>
        <w:tc>
          <w:tcPr>
            <w:tcW w:w="810"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801"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41" w:type="dxa"/>
            <w:vMerge w:val="restart"/>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4.5</w:t>
            </w:r>
          </w:p>
        </w:tc>
        <w:tc>
          <w:tcPr>
            <w:tcW w:w="878" w:type="dxa"/>
            <w:vMerge w:val="restart"/>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4.5</w:t>
            </w:r>
          </w:p>
        </w:tc>
        <w:tc>
          <w:tcPr>
            <w:tcW w:w="3252" w:type="dxa"/>
            <w:vMerge w:val="restart"/>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连华</w:t>
            </w:r>
          </w:p>
        </w:tc>
      </w:tr>
      <w:tr>
        <w:trPr>
          <w:trHeight w:val="454" w:hRule="exact"/>
        </w:trPr>
        <w:tc>
          <w:tcPr>
            <w:tcW w:w="652"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24"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826" w:type="dxa"/>
            <w:vMerge w:val="continue"/>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2330"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0"/>
                <w:szCs w:val="20"/>
                <w:u w:val="none"/>
              </w:rPr>
            </w:pPr>
            <w:r>
              <w:rPr>
                <w:rFonts w:ascii="宋体" w:hAnsi="宋体" w:cs="宋体"/>
                <w:i w:val="false"/>
                <w:iCs w:val="false"/>
                <w:color w:val="000000"/>
                <w:kern w:val="0"/>
                <w:sz w:val="20"/>
                <w:szCs w:val="20"/>
                <w:u w:val="none"/>
                <w:lang w:val="en-US" w:eastAsia="zh-CN" w:bidi="ar-SA"/>
              </w:rPr>
              <w:t>总氮测定仪</w:t>
            </w:r>
          </w:p>
        </w:tc>
        <w:tc>
          <w:tcPr>
            <w:tcW w:w="810"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801"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41" w:type="dxa"/>
            <w:vMerge w:val="continue"/>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78" w:type="dxa"/>
            <w:vMerge w:val="continue"/>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252" w:type="dxa"/>
            <w:vMerge w:val="continue"/>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454" w:hRule="exact"/>
        </w:trPr>
        <w:tc>
          <w:tcPr>
            <w:tcW w:w="652" w:type="dxa"/>
            <w:vMerge w:val="continue"/>
            <w:tcBorders>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24" w:type="dxa"/>
            <w:vMerge w:val="continue"/>
            <w:tcBorders>
              <w:top w:val="single" w:sz="8" w:space="0" w:color="000000"/>
              <w:left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826" w:type="dxa"/>
            <w:vMerge w:val="continue"/>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2330"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0"/>
                <w:szCs w:val="20"/>
                <w:u w:val="none"/>
              </w:rPr>
            </w:pPr>
            <w:r>
              <w:rPr>
                <w:rFonts w:ascii="宋体" w:hAnsi="宋体" w:cs="宋体"/>
                <w:i w:val="false"/>
                <w:iCs w:val="false"/>
                <w:color w:val="000000"/>
                <w:kern w:val="0"/>
                <w:sz w:val="20"/>
                <w:szCs w:val="20"/>
                <w:u w:val="none"/>
                <w:lang w:val="en-US" w:eastAsia="zh-CN" w:bidi="ar-SA"/>
              </w:rPr>
              <w:t>智能多参数消解仪</w:t>
            </w:r>
          </w:p>
        </w:tc>
        <w:tc>
          <w:tcPr>
            <w:tcW w:w="810"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801"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台</w:t>
            </w:r>
          </w:p>
        </w:tc>
        <w:tc>
          <w:tcPr>
            <w:tcW w:w="1041" w:type="dxa"/>
            <w:vMerge w:val="continue"/>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78" w:type="dxa"/>
            <w:vMerge w:val="continue"/>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3252" w:type="dxa"/>
            <w:vMerge w:val="continue"/>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454" w:hRule="exact"/>
        </w:trPr>
        <w:tc>
          <w:tcPr>
            <w:tcW w:w="652"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4</w:t>
            </w:r>
          </w:p>
        </w:tc>
        <w:tc>
          <w:tcPr>
            <w:tcW w:w="1324"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费用</w:t>
            </w:r>
          </w:p>
        </w:tc>
        <w:tc>
          <w:tcPr>
            <w:tcW w:w="1826"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sz w:val="21"/>
                <w:szCs w:val="21"/>
                <w:u w:val="none"/>
              </w:rPr>
            </w:pPr>
            <w:r>
              <w:rPr>
                <w:rFonts w:ascii="宋体" w:hAnsi="宋体" w:cs="宋体"/>
                <w:b/>
                <w:bCs/>
                <w:i w:val="false"/>
                <w:iCs w:val="false"/>
                <w:color w:val="000000"/>
                <w:kern w:val="0"/>
                <w:sz w:val="21"/>
                <w:szCs w:val="21"/>
                <w:u w:val="none"/>
                <w:lang w:val="en-US" w:eastAsia="zh-CN" w:bidi="ar-SA"/>
              </w:rPr>
              <w:t>合计</w:t>
            </w:r>
          </w:p>
        </w:tc>
        <w:tc>
          <w:tcPr>
            <w:tcW w:w="2330"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10"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01"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41"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78"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20.59</w:t>
            </w:r>
          </w:p>
        </w:tc>
        <w:tc>
          <w:tcPr>
            <w:tcW w:w="3252"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b/>
                <w:bCs/>
                <w:i w:val="false"/>
                <w:i w:val="false"/>
                <w:iCs w:val="false"/>
                <w:color w:val="000000"/>
                <w:sz w:val="21"/>
                <w:szCs w:val="21"/>
                <w:u w:val="none"/>
              </w:rPr>
            </w:pPr>
            <w:r>
              <w:rPr>
                <w:rFonts w:ascii="宋体" w:hAnsi="宋体" w:cs="宋体"/>
                <w:b/>
                <w:bCs/>
                <w:i w:val="false"/>
                <w:iCs w:val="false"/>
                <w:color w:val="000000"/>
                <w:kern w:val="0"/>
                <w:sz w:val="21"/>
                <w:szCs w:val="21"/>
                <w:u w:val="none"/>
                <w:lang w:val="en-US" w:eastAsia="zh-CN" w:bidi="ar-SA"/>
              </w:rPr>
              <w:t>万元</w:t>
            </w:r>
          </w:p>
        </w:tc>
      </w:tr>
      <w:tr>
        <w:trPr>
          <w:trHeight w:val="454" w:hRule="exact"/>
        </w:trPr>
        <w:tc>
          <w:tcPr>
            <w:tcW w:w="652"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24"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826"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sz w:val="21"/>
                <w:szCs w:val="21"/>
                <w:u w:val="none"/>
              </w:rPr>
            </w:pPr>
            <w:r>
              <w:rPr>
                <w:rFonts w:ascii="宋体" w:hAnsi="宋体" w:cs="宋体"/>
                <w:b/>
                <w:bCs/>
                <w:i w:val="false"/>
                <w:iCs w:val="false"/>
                <w:color w:val="000000"/>
                <w:kern w:val="0"/>
                <w:sz w:val="21"/>
                <w:szCs w:val="21"/>
                <w:u w:val="none"/>
                <w:lang w:val="en-US" w:eastAsia="zh-CN" w:bidi="ar-SA"/>
              </w:rPr>
              <w:t>税金</w:t>
            </w:r>
          </w:p>
        </w:tc>
        <w:tc>
          <w:tcPr>
            <w:tcW w:w="2330"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10"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01"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41"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78"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1.24</w:t>
            </w:r>
          </w:p>
        </w:tc>
        <w:tc>
          <w:tcPr>
            <w:tcW w:w="3252"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含</w:t>
            </w:r>
            <w:r>
              <w:rPr>
                <w:rFonts w:eastAsia="宋体" w:cs="宋体"/>
                <w:i w:val="false"/>
                <w:iCs w:val="false"/>
                <w:color w:val="000000"/>
                <w:kern w:val="0"/>
                <w:sz w:val="21"/>
                <w:szCs w:val="21"/>
                <w:u w:val="none"/>
                <w:lang w:val="en-US" w:eastAsia="zh-CN" w:bidi="ar-SA"/>
              </w:rPr>
              <w:t>9%</w:t>
            </w:r>
            <w:r>
              <w:rPr>
                <w:rFonts w:ascii="宋体" w:hAnsi="宋体" w:cs="宋体"/>
                <w:i w:val="false"/>
                <w:iCs w:val="false"/>
                <w:color w:val="000000"/>
                <w:kern w:val="0"/>
                <w:sz w:val="21"/>
                <w:szCs w:val="21"/>
                <w:u w:val="none"/>
                <w:lang w:val="en-US" w:eastAsia="zh-CN" w:bidi="ar-SA"/>
              </w:rPr>
              <w:t>增值税发票，实际按</w:t>
            </w:r>
            <w:r>
              <w:rPr>
                <w:rFonts w:eastAsia="宋体" w:cs="宋体"/>
                <w:i w:val="false"/>
                <w:iCs w:val="false"/>
                <w:color w:val="000000"/>
                <w:kern w:val="0"/>
                <w:sz w:val="21"/>
                <w:szCs w:val="21"/>
                <w:u w:val="none"/>
                <w:lang w:val="en-US" w:eastAsia="zh-CN" w:bidi="ar-SA"/>
              </w:rPr>
              <w:t>6%</w:t>
            </w:r>
            <w:r>
              <w:rPr>
                <w:rFonts w:ascii="宋体" w:hAnsi="宋体" w:cs="宋体"/>
                <w:i w:val="false"/>
                <w:iCs w:val="false"/>
                <w:color w:val="000000"/>
                <w:kern w:val="0"/>
                <w:sz w:val="21"/>
                <w:szCs w:val="21"/>
                <w:u w:val="none"/>
                <w:lang w:val="en-US" w:eastAsia="zh-CN" w:bidi="ar-SA"/>
              </w:rPr>
              <w:t>计取</w:t>
            </w:r>
          </w:p>
        </w:tc>
      </w:tr>
      <w:tr>
        <w:trPr>
          <w:trHeight w:val="454" w:hRule="exact"/>
        </w:trPr>
        <w:tc>
          <w:tcPr>
            <w:tcW w:w="652"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24"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826"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sz w:val="21"/>
                <w:szCs w:val="21"/>
                <w:u w:val="none"/>
              </w:rPr>
            </w:pPr>
            <w:r>
              <w:rPr>
                <w:rFonts w:ascii="宋体" w:hAnsi="宋体" w:cs="宋体"/>
                <w:b/>
                <w:bCs/>
                <w:i w:val="false"/>
                <w:iCs w:val="false"/>
                <w:color w:val="000000"/>
                <w:kern w:val="0"/>
                <w:sz w:val="21"/>
                <w:szCs w:val="21"/>
                <w:u w:val="none"/>
                <w:lang w:val="en-US" w:eastAsia="zh-CN" w:bidi="ar-SA"/>
              </w:rPr>
              <w:t>总计</w:t>
            </w:r>
          </w:p>
        </w:tc>
        <w:tc>
          <w:tcPr>
            <w:tcW w:w="2330"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10"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01"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041" w:type="dxa"/>
            <w:tcBorders>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78"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000000"/>
                <w:sz w:val="21"/>
                <w:szCs w:val="21"/>
                <w:u w:val="none"/>
              </w:rPr>
            </w:pPr>
            <w:r>
              <w:rPr>
                <w:rFonts w:eastAsia="宋体" w:cs="宋体"/>
                <w:b/>
                <w:bCs/>
                <w:i w:val="false"/>
                <w:iCs w:val="false"/>
                <w:color w:val="000000"/>
                <w:kern w:val="0"/>
                <w:sz w:val="21"/>
                <w:szCs w:val="21"/>
                <w:u w:val="none"/>
                <w:lang w:val="en-US" w:eastAsia="zh-CN" w:bidi="ar-SA"/>
              </w:rPr>
              <w:t>21.83</w:t>
            </w:r>
          </w:p>
        </w:tc>
        <w:tc>
          <w:tcPr>
            <w:tcW w:w="3252" w:type="dxa"/>
            <w:tcBorders>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宋体" w:hAnsi="宋体" w:eastAsia="宋体" w:cs="宋体"/>
                <w:b/>
                <w:bCs/>
                <w:i w:val="false"/>
                <w:i w:val="false"/>
                <w:iCs w:val="false"/>
                <w:color w:val="000000"/>
                <w:sz w:val="21"/>
                <w:szCs w:val="21"/>
                <w:u w:val="none"/>
              </w:rPr>
            </w:pPr>
            <w:r>
              <w:rPr>
                <w:rFonts w:ascii="宋体" w:hAnsi="宋体" w:cs="宋体"/>
                <w:b/>
                <w:bCs/>
                <w:i w:val="false"/>
                <w:iCs w:val="false"/>
                <w:color w:val="000000"/>
                <w:kern w:val="0"/>
                <w:sz w:val="21"/>
                <w:szCs w:val="21"/>
                <w:u w:val="none"/>
                <w:lang w:val="en-US" w:eastAsia="zh-CN" w:bidi="ar-SA"/>
              </w:rPr>
              <w:t>万元</w:t>
            </w:r>
          </w:p>
        </w:tc>
      </w:tr>
    </w:tbl>
    <w:p>
      <w:pPr>
        <w:pStyle w:val="Default"/>
        <w:rPr/>
      </w:pPr>
      <w:r>
        <w:rPr/>
      </w:r>
    </w:p>
    <w:p>
      <w:pPr>
        <w:sectPr>
          <w:headerReference w:type="even" r:id="rId89"/>
          <w:headerReference w:type="default" r:id="rId90"/>
          <w:headerReference w:type="first" r:id="rId91"/>
          <w:footerReference w:type="even" r:id="rId92"/>
          <w:footerReference w:type="default" r:id="rId93"/>
          <w:footerReference w:type="first" r:id="rId94"/>
          <w:type w:val="nextPage"/>
          <w:pgSz w:orient="landscape" w:w="16838" w:h="11906"/>
          <w:pgMar w:left="1440" w:right="1440" w:gutter="0" w:header="851" w:top="1080" w:footer="992" w:bottom="1080"/>
          <w:pgNumType w:fmt="decimal"/>
          <w:formProt w:val="false"/>
          <w:textDirection w:val="lrTb"/>
          <w:docGrid w:type="lines" w:linePitch="312" w:charSpace="0"/>
        </w:sectPr>
        <w:pStyle w:val="TableofFigures"/>
        <w:rPr/>
      </w:pPr>
      <w:r>
        <w:rPr/>
      </w:r>
    </w:p>
    <w:p>
      <w:pPr>
        <w:pStyle w:val="Heading1"/>
        <w:spacing w:before="0" w:after="0"/>
        <w:ind w:hanging="0" w:left="840"/>
        <w:rPr>
          <w:color w:themeColor="light1" w:val="FFFFFF"/>
        </w:rPr>
      </w:pPr>
      <w:bookmarkStart w:id="225" w:name="_Toc23552"/>
      <w:r>
        <mc:AlternateContent>
          <mc:Choice Requires="wpg">
            <w:drawing>
              <wp:anchor behindDoc="1" distT="0" distB="7620" distL="0" distR="5715" simplePos="0" locked="0" layoutInCell="1" allowOverlap="1" relativeHeight="163">
                <wp:simplePos x="0" y="0"/>
                <wp:positionH relativeFrom="column">
                  <wp:posOffset>-213360</wp:posOffset>
                </wp:positionH>
                <wp:positionV relativeFrom="page">
                  <wp:posOffset>934720</wp:posOffset>
                </wp:positionV>
                <wp:extent cx="6195060" cy="401955"/>
                <wp:effectExtent l="0" t="635" r="0" b="0"/>
                <wp:wrapNone/>
                <wp:docPr id="95" name="组合 343"/>
                <a:graphic xmlns:a="http://schemas.openxmlformats.org/drawingml/2006/main">
                  <a:graphicData uri="http://schemas.microsoft.com/office/word/2010/wordprocessingGroup">
                    <wpg:wgp>
                      <wpg:cNvGrpSpPr/>
                      <wpg:grpSpPr>
                        <a:xfrm>
                          <a:off x="0" y="0"/>
                          <a:ext cx="6195240" cy="402120"/>
                          <a:chOff x="0" y="0"/>
                          <a:chExt cx="6195240" cy="402120"/>
                        </a:xfrm>
                      </wpg:grpSpPr>
                      <wps:wsp>
                        <wps:cNvPr id="96" name="任意多边形 9"/>
                        <wps:cNvSpPr/>
                        <wps:spPr>
                          <a:xfrm>
                            <a:off x="1696680" y="0"/>
                            <a:ext cx="3171240" cy="402120"/>
                          </a:xfrm>
                          <a:custGeom>
                            <a:avLst/>
                            <a:gdLst>
                              <a:gd name="textAreaLeft" fmla="*/ 0 w 1797840"/>
                              <a:gd name="textAreaRight" fmla="*/ 1798200 w 1797840"/>
                              <a:gd name="textAreaTop" fmla="*/ 0 h 227880"/>
                              <a:gd name="textAreaBottom" fmla="*/ 228240 h 22788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r>
                                <w:rPr>
                                  <w:lang w:val="en-US" w:eastAsia="zh-CN"/>
                                </w:rPr>
                              </w:r>
                            </w:p>
                            <w:p>
                              <w:pPr>
                                <w:pStyle w:val="Default"/>
                                <w:rPr>
                                  <w:lang w:val="en-US" w:eastAsia="zh-CN"/>
                                </w:rPr>
                              </w:pPr>
                              <w:r>
                                <w:rPr/>
                              </w:r>
                            </w:p>
                          </w:txbxContent>
                        </wps:txbx>
                        <wps:bodyPr anchor="ctr">
                          <a:noAutofit/>
                        </wps:bodyPr>
                      </wps:wsp>
                      <wps:wsp>
                        <wps:cNvPr id="97" name="矩形 299"/>
                        <wps:cNvSpPr/>
                        <wps:spPr>
                          <a:xfrm>
                            <a:off x="0" y="0"/>
                            <a:ext cx="619524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343" style="position:absolute;margin-left:-16.8pt;margin-top:73.6pt;width:487.8pt;height:31.65pt" coordorigin="-336,1472" coordsize="9756,633">
                <v:rect id="shape_0" ID="矩形 299" path="m0,0l-2147483645,0l-2147483645,-2147483646l0,-2147483646xe" fillcolor="#0c8483" stroked="f" o:allowincell="f" style="position:absolute;left:-336;top:1472;width:9755;height:78;mso-wrap-style:none;v-text-anchor:middle;mso-position-vertical-relative:page">
                  <v:fill o:detectmouseclick="t" type="solid" color2="#f37b7c"/>
                  <v:stroke color="#3465a4" weight="25560" joinstyle="round" endcap="flat"/>
                  <w10:wrap type="none"/>
                </v:rect>
              </v:group>
            </w:pict>
          </mc:Fallback>
        </mc:AlternateContent>
      </w:r>
      <w:bookmarkStart w:id="226" w:name="_Toc10810"/>
      <w:bookmarkStart w:id="227" w:name="_Toc12391"/>
      <w:bookmarkStart w:id="228" w:name="_Toc25037"/>
      <w:bookmarkStart w:id="229" w:name="_Toc11642"/>
      <w:bookmarkStart w:id="230" w:name="_Toc7346"/>
      <w:bookmarkEnd w:id="225"/>
      <w:bookmarkEnd w:id="226"/>
      <w:bookmarkEnd w:id="227"/>
      <w:bookmarkEnd w:id="228"/>
      <w:bookmarkEnd w:id="229"/>
      <w:bookmarkEnd w:id="230"/>
      <w:r>
        <w:rPr>
          <w:color w:themeColor="light1" w:val="FFFFFF"/>
        </w:rPr>
        <w:t>经济技术指标</w:t>
      </w:r>
    </w:p>
    <w:p>
      <w:pPr>
        <w:pStyle w:val="Heading2"/>
        <w:ind w:hanging="0" w:left="0"/>
        <w:rPr>
          <w:lang w:val="en-US" w:eastAsia="zh-CN"/>
        </w:rPr>
      </w:pPr>
      <w:bookmarkStart w:id="231" w:name="_Toc9270"/>
      <w:bookmarkStart w:id="232" w:name="_Toc26577"/>
      <w:bookmarkStart w:id="233" w:name="_Toc15882"/>
      <w:r>
        <w:rPr>
          <w:lang w:val="en-US" w:eastAsia="zh-CN"/>
        </w:rPr>
        <w:t>废水处理药剂费用</w:t>
      </w:r>
      <w:bookmarkEnd w:id="231"/>
      <w:bookmarkEnd w:id="232"/>
      <w:bookmarkEnd w:id="233"/>
    </w:p>
    <w:p>
      <w:pPr>
        <w:pStyle w:val="Normal"/>
        <w:spacing w:lineRule="exact" w:line="480"/>
        <w:ind w:firstLine="420"/>
        <w:rPr/>
      </w:pPr>
      <w:r>
        <w:rPr/>
        <w:t>药品用量以日处理废水</w:t>
      </w:r>
      <w:r>
        <w:rPr>
          <w:color w:val="FF0000"/>
          <w:lang w:val="en-US" w:eastAsia="zh-CN"/>
        </w:rPr>
        <w:t>10</w:t>
      </w:r>
      <w:r>
        <w:rPr>
          <w:color w:val="FF0000"/>
        </w:rPr>
        <w:t>00</w:t>
      </w:r>
      <w:r>
        <w:rPr/>
        <w:t>m</w:t>
      </w:r>
      <w:r>
        <w:rPr>
          <w:vertAlign w:val="superscript"/>
        </w:rPr>
        <w:t>3</w:t>
      </w:r>
      <w:r>
        <w:rPr/>
        <w:t>为计算基数，各品种用量如下表。</w:t>
      </w:r>
    </w:p>
    <w:tbl>
      <w:tblPr>
        <w:tblStyle w:val="44"/>
        <w:tblW w:w="9016" w:type="dxa"/>
        <w:jc w:val="left"/>
        <w:tblInd w:w="99" w:type="dxa"/>
        <w:tblLayout w:type="fixed"/>
        <w:tblCellMar>
          <w:top w:w="0" w:type="dxa"/>
          <w:left w:w="108" w:type="dxa"/>
          <w:bottom w:w="0" w:type="dxa"/>
          <w:right w:w="108" w:type="dxa"/>
        </w:tblCellMar>
      </w:tblPr>
      <w:tblGrid>
        <w:gridCol w:w="2018"/>
        <w:gridCol w:w="1489"/>
        <w:gridCol w:w="1592"/>
        <w:gridCol w:w="2019"/>
        <w:gridCol w:w="1898"/>
      </w:tblGrid>
      <w:tr>
        <w:trPr>
          <w:trHeight w:val="363" w:hRule="atLeast"/>
        </w:trPr>
        <w:tc>
          <w:tcPr>
            <w:tcW w:w="2018"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药品名称</w:t>
            </w:r>
          </w:p>
        </w:tc>
        <w:tc>
          <w:tcPr>
            <w:tcW w:w="1489"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配药浓度</w:t>
            </w:r>
          </w:p>
        </w:tc>
        <w:tc>
          <w:tcPr>
            <w:tcW w:w="1592" w:type="dxa"/>
            <w:tcBorders>
              <w:top w:val="single" w:sz="8" w:space="0" w:color="000000"/>
              <w:left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吨水投加量</w:t>
            </w:r>
          </w:p>
        </w:tc>
        <w:tc>
          <w:tcPr>
            <w:tcW w:w="2019"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药品价格（元</w:t>
            </w:r>
            <w:r>
              <w:rPr>
                <w:rFonts w:eastAsia="宋体" w:cs="宋体"/>
                <w:b/>
                <w:bCs/>
                <w:i w:val="false"/>
                <w:iCs w:val="false"/>
                <w:color w:val="FFFFFF"/>
                <w:kern w:val="0"/>
                <w:sz w:val="21"/>
                <w:szCs w:val="21"/>
                <w:u w:val="none"/>
                <w:lang w:val="en-US" w:eastAsia="zh-CN" w:bidi="ar-SA"/>
              </w:rPr>
              <w:t>/</w:t>
            </w:r>
            <w:r>
              <w:rPr>
                <w:rFonts w:ascii="宋体" w:hAnsi="宋体" w:cs="宋体"/>
                <w:b/>
                <w:bCs/>
                <w:i w:val="false"/>
                <w:iCs w:val="false"/>
                <w:color w:val="FFFFFF"/>
                <w:kern w:val="0"/>
                <w:sz w:val="21"/>
                <w:szCs w:val="21"/>
                <w:u w:val="none"/>
                <w:lang w:val="en-US" w:eastAsia="zh-CN" w:bidi="ar-SA"/>
              </w:rPr>
              <w:t>吨）</w:t>
            </w:r>
          </w:p>
        </w:tc>
        <w:tc>
          <w:tcPr>
            <w:tcW w:w="1898"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吨药计费</w:t>
            </w:r>
          </w:p>
        </w:tc>
      </w:tr>
      <w:tr>
        <w:trPr>
          <w:trHeight w:val="504" w:hRule="atLeast"/>
        </w:trPr>
        <w:tc>
          <w:tcPr>
            <w:tcW w:w="2018"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1489"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1592" w:type="dxa"/>
            <w:tcBorders>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w:t>
            </w:r>
            <w:r>
              <w:rPr>
                <w:rFonts w:eastAsia="宋体" w:cs="宋体"/>
                <w:b/>
                <w:bCs/>
                <w:i w:val="false"/>
                <w:iCs w:val="false"/>
                <w:color w:val="FFFFFF"/>
                <w:kern w:val="0"/>
                <w:sz w:val="21"/>
                <w:szCs w:val="21"/>
                <w:u w:val="none"/>
                <w:lang w:val="en-US" w:eastAsia="zh-CN" w:bidi="ar-SA"/>
              </w:rPr>
              <w:t>m³/m³</w:t>
            </w:r>
            <w:r>
              <w:rPr>
                <w:rFonts w:ascii="宋体" w:hAnsi="宋体" w:cs="宋体"/>
                <w:b/>
                <w:bCs/>
                <w:i w:val="false"/>
                <w:iCs w:val="false"/>
                <w:color w:val="FFFFFF"/>
                <w:kern w:val="0"/>
                <w:sz w:val="21"/>
                <w:szCs w:val="21"/>
                <w:u w:val="none"/>
                <w:lang w:val="en-US" w:eastAsia="zh-CN" w:bidi="ar-SA"/>
              </w:rPr>
              <w:t>污水）</w:t>
            </w:r>
          </w:p>
        </w:tc>
        <w:tc>
          <w:tcPr>
            <w:tcW w:w="2019"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1898"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r>
      <w:tr>
        <w:trPr>
          <w:trHeight w:val="457" w:hRule="atLeast"/>
        </w:trPr>
        <w:tc>
          <w:tcPr>
            <w:tcW w:w="2018" w:type="dxa"/>
            <w:tcBorders>
              <w:left w:val="single" w:sz="8" w:space="0" w:color="000000"/>
              <w:bottom w:val="single" w:sz="8" w:space="0" w:color="000000"/>
              <w:right w:val="single" w:sz="8" w:space="0" w:color="000000"/>
            </w:tcBorders>
            <w:shd w:color="auto" w:fill="D7D7D7" w:val="clear"/>
          </w:tcPr>
          <w:p>
            <w:pPr>
              <w:pStyle w:val="Normal"/>
              <w:keepNext w:val="false"/>
              <w:keepLines w:val="false"/>
              <w:widowControl/>
              <w:suppressLineNumbers w:val="0"/>
              <w:spacing w:beforeAutospacing="0" w:before="0" w:afterAutospacing="0" w:after="0"/>
              <w:ind w:left="0" w:right="0"/>
              <w:jc w:val="center"/>
              <w:textAlignment w:val="top"/>
              <w:rPr>
                <w:rFonts w:ascii="宋体" w:hAnsi="宋体" w:eastAsia="宋体" w:cs="宋体"/>
                <w:i w:val="false"/>
                <w:i w:val="false"/>
                <w:iCs w:val="false"/>
                <w:color w:val="000000"/>
                <w:sz w:val="20"/>
                <w:szCs w:val="20"/>
                <w:u w:val="none"/>
              </w:rPr>
            </w:pPr>
            <w:r>
              <w:rPr>
                <w:rFonts w:eastAsia="宋体" w:cs="宋体"/>
                <w:i w:val="false"/>
                <w:iCs w:val="false"/>
                <w:color w:val="000000"/>
                <w:kern w:val="0"/>
                <w:sz w:val="20"/>
                <w:szCs w:val="20"/>
                <w:u w:val="none"/>
                <w:lang w:val="en-US" w:eastAsia="zh-CN" w:bidi="ar-SA"/>
              </w:rPr>
              <w:t>PAC</w:t>
            </w:r>
            <w:r>
              <w:rPr>
                <w:rFonts w:ascii="宋体" w:hAnsi="宋体" w:cs="宋体"/>
                <w:i w:val="false"/>
                <w:iCs w:val="false"/>
                <w:color w:val="000000"/>
                <w:kern w:val="0"/>
                <w:sz w:val="20"/>
                <w:szCs w:val="20"/>
                <w:u w:val="none"/>
                <w:lang w:val="en-US" w:eastAsia="zh-CN" w:bidi="ar-SA"/>
              </w:rPr>
              <w:t>（初沉池）</w:t>
            </w:r>
          </w:p>
        </w:tc>
        <w:tc>
          <w:tcPr>
            <w:tcW w:w="1489" w:type="dxa"/>
            <w:tcBorders>
              <w:left w:val="single" w:sz="8" w:space="0" w:color="000000"/>
              <w:bottom w:val="single" w:sz="8" w:space="0" w:color="000000"/>
              <w:right w:val="single" w:sz="8" w:space="0" w:color="000000"/>
            </w:tcBorders>
            <w:shd w:color="auto" w:fill="D7D7D7"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000000"/>
                <w:sz w:val="21"/>
                <w:szCs w:val="21"/>
                <w:u w:val="none"/>
              </w:rPr>
            </w:pPr>
            <w:r>
              <w:rPr>
                <w:rFonts w:eastAsia="宋体" w:cs="宋体"/>
                <w:color w:val="000000"/>
                <w:sz w:val="22"/>
                <w:szCs w:val="22"/>
              </w:rPr>
              <w:t>10%</w:t>
            </w:r>
          </w:p>
        </w:tc>
        <w:tc>
          <w:tcPr>
            <w:tcW w:w="1592" w:type="dxa"/>
            <w:tcBorders>
              <w:left w:val="single" w:sz="8" w:space="0" w:color="000000"/>
              <w:bottom w:val="single" w:sz="8" w:space="0" w:color="000000"/>
              <w:right w:val="single" w:sz="8" w:space="0" w:color="000000"/>
            </w:tcBorders>
            <w:shd w:color="auto" w:fill="D7D7D7"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FF0000"/>
                <w:sz w:val="21"/>
                <w:szCs w:val="21"/>
                <w:u w:val="none"/>
              </w:rPr>
            </w:pPr>
            <w:r>
              <w:rPr>
                <w:rFonts w:eastAsia="宋体" w:cs="宋体"/>
                <w:color w:val="FF0000"/>
                <w:sz w:val="22"/>
                <w:szCs w:val="22"/>
              </w:rPr>
              <w:t>1.5‰</w:t>
            </w:r>
          </w:p>
        </w:tc>
        <w:tc>
          <w:tcPr>
            <w:tcW w:w="2019" w:type="dxa"/>
            <w:tcBorders>
              <w:left w:val="single" w:sz="8" w:space="0" w:color="000000"/>
              <w:bottom w:val="single" w:sz="8" w:space="0" w:color="000000"/>
              <w:right w:val="single" w:sz="8" w:space="0" w:color="000000"/>
            </w:tcBorders>
            <w:shd w:color="auto" w:fill="D7D7D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0"/>
                <w:szCs w:val="20"/>
                <w:u w:val="none"/>
              </w:rPr>
            </w:pPr>
            <w:r>
              <w:rPr>
                <w:rFonts w:eastAsia="宋体" w:cs="宋体"/>
                <w:i w:val="false"/>
                <w:iCs w:val="false"/>
                <w:color w:val="000000"/>
                <w:kern w:val="0"/>
                <w:sz w:val="20"/>
                <w:szCs w:val="20"/>
                <w:u w:val="none"/>
                <w:lang w:val="en-US" w:eastAsia="zh-CN" w:bidi="ar-SA"/>
              </w:rPr>
              <w:t>1900</w:t>
            </w:r>
          </w:p>
        </w:tc>
        <w:tc>
          <w:tcPr>
            <w:tcW w:w="1898" w:type="dxa"/>
            <w:tcBorders>
              <w:left w:val="single" w:sz="8" w:space="0" w:color="000000"/>
              <w:bottom w:val="single" w:sz="8" w:space="0" w:color="000000"/>
              <w:right w:val="single" w:sz="8" w:space="0" w:color="000000"/>
            </w:tcBorders>
            <w:shd w:color="auto" w:fill="D7D7D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457" w:hRule="atLeast"/>
        </w:trPr>
        <w:tc>
          <w:tcPr>
            <w:tcW w:w="2018" w:type="dxa"/>
            <w:tcBorders>
              <w:left w:val="single" w:sz="8" w:space="0" w:color="000000"/>
              <w:bottom w:val="single" w:sz="8" w:space="0" w:color="000000"/>
              <w:right w:val="single" w:sz="8" w:space="0" w:color="000000"/>
            </w:tcBorders>
            <w:shd w:color="auto" w:fill="auto" w:val="clear"/>
          </w:tcPr>
          <w:p>
            <w:pPr>
              <w:pStyle w:val="Normal"/>
              <w:keepNext w:val="false"/>
              <w:keepLines w:val="false"/>
              <w:widowControl/>
              <w:suppressLineNumbers w:val="0"/>
              <w:spacing w:beforeAutospacing="0" w:before="0" w:afterAutospacing="0" w:after="0"/>
              <w:ind w:left="0" w:right="0"/>
              <w:jc w:val="center"/>
              <w:textAlignment w:val="top"/>
              <w:rPr>
                <w:rFonts w:ascii="宋体" w:hAnsi="宋体" w:eastAsia="宋体" w:cs="宋体"/>
                <w:i w:val="false"/>
                <w:i w:val="false"/>
                <w:iCs w:val="false"/>
                <w:color w:val="000000"/>
                <w:sz w:val="20"/>
                <w:szCs w:val="20"/>
                <w:u w:val="none"/>
              </w:rPr>
            </w:pPr>
            <w:r>
              <w:rPr>
                <w:rFonts w:eastAsia="宋体" w:cs="宋体"/>
                <w:i w:val="false"/>
                <w:iCs w:val="false"/>
                <w:color w:val="000000"/>
                <w:kern w:val="0"/>
                <w:sz w:val="20"/>
                <w:szCs w:val="20"/>
                <w:u w:val="none"/>
                <w:lang w:val="en-US" w:eastAsia="zh-CN" w:bidi="ar-SA"/>
              </w:rPr>
              <w:t>PAM-</w:t>
            </w:r>
            <w:r>
              <w:rPr>
                <w:rFonts w:ascii="宋体" w:hAnsi="宋体" w:cs="宋体"/>
                <w:i w:val="false"/>
                <w:iCs w:val="false"/>
                <w:color w:val="000000"/>
                <w:kern w:val="0"/>
                <w:sz w:val="20"/>
                <w:szCs w:val="20"/>
                <w:u w:val="none"/>
                <w:lang w:val="en-US" w:eastAsia="zh-CN" w:bidi="ar-SA"/>
              </w:rPr>
              <w:t>（初沉池）</w:t>
            </w:r>
          </w:p>
        </w:tc>
        <w:tc>
          <w:tcPr>
            <w:tcW w:w="1489" w:type="dxa"/>
            <w:tcBorders>
              <w:left w:val="single" w:sz="8" w:space="0" w:color="000000"/>
              <w:bottom w:val="single" w:sz="8" w:space="0" w:color="000000"/>
              <w:right w:val="single" w:sz="8" w:space="0" w:color="000000"/>
            </w:tcBorders>
            <w:shd w:color="auto" w:fill="auto"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000000"/>
                <w:sz w:val="21"/>
                <w:szCs w:val="21"/>
                <w:u w:val="none"/>
              </w:rPr>
            </w:pPr>
            <w:r>
              <w:rPr>
                <w:rFonts w:eastAsia="宋体" w:cs="宋体"/>
                <w:color w:val="000000"/>
                <w:sz w:val="22"/>
                <w:szCs w:val="22"/>
              </w:rPr>
              <w:t>2‰</w:t>
            </w:r>
          </w:p>
        </w:tc>
        <w:tc>
          <w:tcPr>
            <w:tcW w:w="1592" w:type="dxa"/>
            <w:tcBorders>
              <w:left w:val="single" w:sz="8" w:space="0" w:color="000000"/>
              <w:bottom w:val="single" w:sz="8" w:space="0" w:color="000000"/>
              <w:right w:val="single" w:sz="8" w:space="0" w:color="000000"/>
            </w:tcBorders>
            <w:shd w:color="auto" w:fill="auto"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FF0000"/>
                <w:sz w:val="21"/>
                <w:szCs w:val="21"/>
                <w:u w:val="none"/>
              </w:rPr>
            </w:pPr>
            <w:r>
              <w:rPr>
                <w:rFonts w:eastAsia="宋体" w:cs="宋体"/>
                <w:color w:val="FF0000"/>
                <w:sz w:val="22"/>
                <w:szCs w:val="22"/>
              </w:rPr>
              <w:t>2‰</w:t>
            </w:r>
          </w:p>
        </w:tc>
        <w:tc>
          <w:tcPr>
            <w:tcW w:w="2019" w:type="dxa"/>
            <w:tcBorders>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0"/>
                <w:szCs w:val="20"/>
                <w:u w:val="none"/>
              </w:rPr>
            </w:pPr>
            <w:r>
              <w:rPr>
                <w:rFonts w:eastAsia="宋体" w:cs="宋体"/>
                <w:i w:val="false"/>
                <w:iCs w:val="false"/>
                <w:color w:val="000000"/>
                <w:kern w:val="0"/>
                <w:sz w:val="20"/>
                <w:szCs w:val="20"/>
                <w:u w:val="none"/>
                <w:lang w:val="en-US" w:eastAsia="zh-CN" w:bidi="ar-SA"/>
              </w:rPr>
              <w:t>7500</w:t>
            </w:r>
          </w:p>
        </w:tc>
        <w:tc>
          <w:tcPr>
            <w:tcW w:w="1898" w:type="dxa"/>
            <w:tcBorders>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457" w:hRule="atLeast"/>
        </w:trPr>
        <w:tc>
          <w:tcPr>
            <w:tcW w:w="2018" w:type="dxa"/>
            <w:tcBorders>
              <w:left w:val="single" w:sz="8" w:space="0" w:color="000000"/>
              <w:bottom w:val="single" w:sz="8" w:space="0" w:color="000000"/>
              <w:right w:val="single" w:sz="8" w:space="0" w:color="000000"/>
            </w:tcBorders>
            <w:shd w:color="auto" w:fill="D7D7D7" w:val="clear"/>
          </w:tcPr>
          <w:p>
            <w:pPr>
              <w:pStyle w:val="Normal"/>
              <w:keepNext w:val="false"/>
              <w:keepLines w:val="false"/>
              <w:widowControl/>
              <w:suppressLineNumbers w:val="0"/>
              <w:spacing w:beforeAutospacing="0" w:before="0" w:afterAutospacing="0" w:after="0"/>
              <w:ind w:left="0" w:right="0"/>
              <w:jc w:val="center"/>
              <w:textAlignment w:val="top"/>
              <w:rPr>
                <w:rFonts w:ascii="宋体" w:hAnsi="宋体" w:eastAsia="宋体" w:cs="宋体"/>
                <w:i w:val="false"/>
                <w:i w:val="false"/>
                <w:iCs w:val="false"/>
                <w:color w:val="000000"/>
                <w:sz w:val="20"/>
                <w:szCs w:val="20"/>
                <w:u w:val="none"/>
              </w:rPr>
            </w:pPr>
            <w:r>
              <w:rPr>
                <w:rFonts w:eastAsia="宋体" w:cs="宋体"/>
                <w:i w:val="false"/>
                <w:iCs w:val="false"/>
                <w:color w:val="000000"/>
                <w:kern w:val="0"/>
                <w:sz w:val="20"/>
                <w:szCs w:val="20"/>
                <w:u w:val="none"/>
                <w:lang w:val="en-US" w:eastAsia="zh-CN" w:bidi="ar-SA"/>
              </w:rPr>
              <w:t>PAC</w:t>
            </w:r>
            <w:r>
              <w:rPr>
                <w:rFonts w:ascii="宋体" w:hAnsi="宋体" w:cs="宋体"/>
                <w:i w:val="false"/>
                <w:iCs w:val="false"/>
                <w:color w:val="000000"/>
                <w:kern w:val="0"/>
                <w:sz w:val="20"/>
                <w:szCs w:val="20"/>
                <w:u w:val="none"/>
                <w:lang w:val="en-US" w:eastAsia="zh-CN" w:bidi="ar-SA"/>
              </w:rPr>
              <w:t>（气浮机）</w:t>
            </w:r>
          </w:p>
        </w:tc>
        <w:tc>
          <w:tcPr>
            <w:tcW w:w="1489" w:type="dxa"/>
            <w:tcBorders>
              <w:left w:val="single" w:sz="8" w:space="0" w:color="000000"/>
              <w:bottom w:val="single" w:sz="8" w:space="0" w:color="000000"/>
              <w:right w:val="single" w:sz="8" w:space="0" w:color="000000"/>
            </w:tcBorders>
            <w:shd w:color="auto" w:fill="D7D7D7"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000000"/>
                <w:sz w:val="21"/>
                <w:szCs w:val="21"/>
                <w:u w:val="none"/>
              </w:rPr>
            </w:pPr>
            <w:r>
              <w:rPr>
                <w:rFonts w:eastAsia="宋体" w:cs="宋体"/>
                <w:color w:val="000000"/>
                <w:sz w:val="22"/>
                <w:szCs w:val="22"/>
              </w:rPr>
              <w:t>10%</w:t>
            </w:r>
          </w:p>
        </w:tc>
        <w:tc>
          <w:tcPr>
            <w:tcW w:w="1592" w:type="dxa"/>
            <w:tcBorders>
              <w:left w:val="single" w:sz="8" w:space="0" w:color="000000"/>
              <w:bottom w:val="single" w:sz="8" w:space="0" w:color="000000"/>
              <w:right w:val="single" w:sz="8" w:space="0" w:color="000000"/>
            </w:tcBorders>
            <w:shd w:color="auto" w:fill="D7D7D7"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FF0000"/>
                <w:sz w:val="21"/>
                <w:szCs w:val="21"/>
                <w:u w:val="none"/>
              </w:rPr>
            </w:pPr>
            <w:r>
              <w:rPr>
                <w:rFonts w:eastAsia="宋体" w:cs="宋体"/>
                <w:color w:val="FF0000"/>
                <w:sz w:val="22"/>
                <w:szCs w:val="22"/>
              </w:rPr>
              <w:t>2‰</w:t>
            </w:r>
          </w:p>
        </w:tc>
        <w:tc>
          <w:tcPr>
            <w:tcW w:w="2019" w:type="dxa"/>
            <w:tcBorders>
              <w:left w:val="single" w:sz="8" w:space="0" w:color="000000"/>
              <w:bottom w:val="single" w:sz="8" w:space="0" w:color="000000"/>
              <w:right w:val="single" w:sz="8" w:space="0" w:color="000000"/>
            </w:tcBorders>
            <w:shd w:color="auto" w:fill="D7D7D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0"/>
                <w:szCs w:val="20"/>
                <w:u w:val="none"/>
              </w:rPr>
            </w:pPr>
            <w:r>
              <w:rPr>
                <w:rFonts w:eastAsia="宋体" w:cs="宋体"/>
                <w:i w:val="false"/>
                <w:iCs w:val="false"/>
                <w:color w:val="000000"/>
                <w:kern w:val="0"/>
                <w:sz w:val="20"/>
                <w:szCs w:val="20"/>
                <w:u w:val="none"/>
                <w:lang w:val="en-US" w:eastAsia="zh-CN" w:bidi="ar-SA"/>
              </w:rPr>
              <w:t>1900</w:t>
            </w:r>
          </w:p>
        </w:tc>
        <w:tc>
          <w:tcPr>
            <w:tcW w:w="1898" w:type="dxa"/>
            <w:tcBorders>
              <w:left w:val="single" w:sz="8" w:space="0" w:color="000000"/>
              <w:bottom w:val="single" w:sz="8" w:space="0" w:color="000000"/>
              <w:right w:val="single" w:sz="8" w:space="0" w:color="000000"/>
            </w:tcBorders>
            <w:shd w:color="auto" w:fill="D7D7D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457" w:hRule="atLeast"/>
        </w:trPr>
        <w:tc>
          <w:tcPr>
            <w:tcW w:w="2018" w:type="dxa"/>
            <w:tcBorders>
              <w:left w:val="single" w:sz="8" w:space="0" w:color="000000"/>
              <w:bottom w:val="single" w:sz="8" w:space="0" w:color="000000"/>
              <w:right w:val="single" w:sz="8" w:space="0" w:color="000000"/>
            </w:tcBorders>
            <w:shd w:color="auto" w:fill="FFFFFF" w:val="clear"/>
          </w:tcPr>
          <w:p>
            <w:pPr>
              <w:pStyle w:val="Normal"/>
              <w:keepNext w:val="false"/>
              <w:keepLines w:val="false"/>
              <w:widowControl/>
              <w:suppressLineNumbers w:val="0"/>
              <w:spacing w:beforeAutospacing="0" w:before="0" w:afterAutospacing="0" w:after="0"/>
              <w:ind w:left="0" w:right="0"/>
              <w:jc w:val="center"/>
              <w:textAlignment w:val="top"/>
              <w:rPr>
                <w:rFonts w:ascii="宋体" w:hAnsi="宋体" w:eastAsia="宋体" w:cs="宋体"/>
                <w:i w:val="false"/>
                <w:i w:val="false"/>
                <w:iCs w:val="false"/>
                <w:color w:val="000000"/>
                <w:sz w:val="20"/>
                <w:szCs w:val="20"/>
                <w:u w:val="none"/>
              </w:rPr>
            </w:pPr>
            <w:r>
              <w:rPr>
                <w:rFonts w:eastAsia="宋体" w:cs="宋体"/>
                <w:i w:val="false"/>
                <w:iCs w:val="false"/>
                <w:color w:val="000000"/>
                <w:kern w:val="0"/>
                <w:sz w:val="20"/>
                <w:szCs w:val="20"/>
                <w:u w:val="none"/>
                <w:lang w:val="en-US" w:eastAsia="zh-CN" w:bidi="ar-SA"/>
              </w:rPr>
              <w:t>PAM-</w:t>
            </w:r>
            <w:r>
              <w:rPr>
                <w:rFonts w:ascii="宋体" w:hAnsi="宋体" w:cs="宋体"/>
                <w:i w:val="false"/>
                <w:iCs w:val="false"/>
                <w:color w:val="000000"/>
                <w:kern w:val="0"/>
                <w:sz w:val="20"/>
                <w:szCs w:val="20"/>
                <w:u w:val="none"/>
                <w:lang w:val="en-US" w:eastAsia="zh-CN" w:bidi="ar-SA"/>
              </w:rPr>
              <w:t>（气浮机）</w:t>
            </w:r>
          </w:p>
        </w:tc>
        <w:tc>
          <w:tcPr>
            <w:tcW w:w="1489" w:type="dxa"/>
            <w:tcBorders>
              <w:left w:val="single" w:sz="8" w:space="0" w:color="000000"/>
              <w:bottom w:val="single" w:sz="8" w:space="0" w:color="000000"/>
              <w:right w:val="single" w:sz="8" w:space="0" w:color="000000"/>
            </w:tcBorders>
            <w:shd w:color="auto" w:fill="FFFFFF"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000000"/>
                <w:sz w:val="21"/>
                <w:szCs w:val="21"/>
                <w:u w:val="none"/>
              </w:rPr>
            </w:pPr>
            <w:r>
              <w:rPr>
                <w:rFonts w:eastAsia="宋体" w:cs="宋体"/>
                <w:color w:val="000000"/>
                <w:sz w:val="22"/>
                <w:szCs w:val="22"/>
              </w:rPr>
              <w:t>2‰</w:t>
            </w:r>
          </w:p>
        </w:tc>
        <w:tc>
          <w:tcPr>
            <w:tcW w:w="1592" w:type="dxa"/>
            <w:tcBorders>
              <w:left w:val="single" w:sz="8" w:space="0" w:color="000000"/>
              <w:bottom w:val="single" w:sz="8" w:space="0" w:color="000000"/>
              <w:right w:val="single" w:sz="8" w:space="0" w:color="000000"/>
            </w:tcBorders>
            <w:shd w:color="auto" w:fill="FFFFFF"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FF0000"/>
                <w:sz w:val="21"/>
                <w:szCs w:val="21"/>
                <w:u w:val="none"/>
              </w:rPr>
            </w:pPr>
            <w:r>
              <w:rPr>
                <w:rFonts w:eastAsia="宋体" w:cs="宋体"/>
                <w:color w:val="FF0000"/>
                <w:sz w:val="22"/>
                <w:szCs w:val="22"/>
              </w:rPr>
              <w:t>3‰</w:t>
            </w:r>
          </w:p>
        </w:tc>
        <w:tc>
          <w:tcPr>
            <w:tcW w:w="2019" w:type="dxa"/>
            <w:tcBorders>
              <w:left w:val="single" w:sz="8" w:space="0" w:color="000000"/>
              <w:bottom w:val="single" w:sz="8" w:space="0" w:color="000000"/>
              <w:right w:val="single" w:sz="8" w:space="0" w:color="000000"/>
            </w:tcBorders>
            <w:shd w:color="auto" w:fill="FFFFFF"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0"/>
                <w:szCs w:val="20"/>
                <w:u w:val="none"/>
              </w:rPr>
            </w:pPr>
            <w:r>
              <w:rPr>
                <w:rFonts w:eastAsia="宋体" w:cs="宋体"/>
                <w:i w:val="false"/>
                <w:iCs w:val="false"/>
                <w:color w:val="000000"/>
                <w:kern w:val="0"/>
                <w:sz w:val="20"/>
                <w:szCs w:val="20"/>
                <w:u w:val="none"/>
                <w:lang w:val="en-US" w:eastAsia="zh-CN" w:bidi="ar-SA"/>
              </w:rPr>
              <w:t>7500</w:t>
            </w:r>
          </w:p>
        </w:tc>
        <w:tc>
          <w:tcPr>
            <w:tcW w:w="1898" w:type="dxa"/>
            <w:tcBorders>
              <w:left w:val="single" w:sz="8" w:space="0" w:color="000000"/>
              <w:bottom w:val="single" w:sz="8" w:space="0" w:color="000000"/>
              <w:right w:val="single" w:sz="8" w:space="0" w:color="000000"/>
            </w:tcBorders>
            <w:shd w:color="auto" w:fill="FFFFFF"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457" w:hRule="atLeast"/>
        </w:trPr>
        <w:tc>
          <w:tcPr>
            <w:tcW w:w="2018" w:type="dxa"/>
            <w:tcBorders>
              <w:left w:val="single" w:sz="8" w:space="0" w:color="000000"/>
              <w:bottom w:val="single" w:sz="8" w:space="0" w:color="000000"/>
              <w:right w:val="single" w:sz="8" w:space="0" w:color="000000"/>
            </w:tcBorders>
            <w:shd w:color="auto" w:fill="D7D7D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0"/>
                <w:szCs w:val="20"/>
                <w:u w:val="none"/>
              </w:rPr>
            </w:pPr>
            <w:r>
              <w:rPr>
                <w:rFonts w:ascii="宋体" w:hAnsi="宋体" w:cs="宋体"/>
                <w:i w:val="false"/>
                <w:iCs w:val="false"/>
                <w:color w:val="000000"/>
                <w:kern w:val="0"/>
                <w:sz w:val="20"/>
                <w:szCs w:val="20"/>
                <w:u w:val="none"/>
                <w:lang w:val="en-US" w:eastAsia="zh-CN" w:bidi="ar-SA"/>
              </w:rPr>
              <w:t>除磷剂（三沉池）</w:t>
            </w:r>
          </w:p>
        </w:tc>
        <w:tc>
          <w:tcPr>
            <w:tcW w:w="1489" w:type="dxa"/>
            <w:tcBorders>
              <w:left w:val="single" w:sz="8" w:space="0" w:color="000000"/>
              <w:bottom w:val="single" w:sz="8" w:space="0" w:color="000000"/>
              <w:right w:val="single" w:sz="8" w:space="0" w:color="000000"/>
            </w:tcBorders>
            <w:shd w:color="auto" w:fill="D7D7D7"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000000"/>
                <w:sz w:val="21"/>
                <w:szCs w:val="21"/>
                <w:u w:val="none"/>
              </w:rPr>
            </w:pPr>
            <w:r>
              <w:rPr>
                <w:rFonts w:eastAsia="宋体" w:cs="宋体"/>
                <w:color w:val="000000"/>
                <w:sz w:val="22"/>
                <w:szCs w:val="22"/>
              </w:rPr>
              <w:t>10%</w:t>
            </w:r>
          </w:p>
        </w:tc>
        <w:tc>
          <w:tcPr>
            <w:tcW w:w="1592" w:type="dxa"/>
            <w:tcBorders>
              <w:left w:val="single" w:sz="8" w:space="0" w:color="000000"/>
              <w:bottom w:val="single" w:sz="8" w:space="0" w:color="000000"/>
              <w:right w:val="single" w:sz="8" w:space="0" w:color="000000"/>
            </w:tcBorders>
            <w:shd w:color="auto" w:fill="D7D7D7"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FF0000"/>
                <w:sz w:val="21"/>
                <w:szCs w:val="21"/>
                <w:u w:val="none"/>
              </w:rPr>
            </w:pPr>
            <w:r>
              <w:rPr>
                <w:rFonts w:eastAsia="宋体" w:cs="宋体"/>
                <w:color w:val="FF0000"/>
                <w:sz w:val="22"/>
                <w:szCs w:val="22"/>
              </w:rPr>
              <w:t>0.5‰</w:t>
            </w:r>
          </w:p>
        </w:tc>
        <w:tc>
          <w:tcPr>
            <w:tcW w:w="2019" w:type="dxa"/>
            <w:tcBorders>
              <w:left w:val="single" w:sz="8" w:space="0" w:color="000000"/>
              <w:bottom w:val="single" w:sz="8" w:space="0" w:color="000000"/>
              <w:right w:val="single" w:sz="8" w:space="0" w:color="000000"/>
            </w:tcBorders>
            <w:shd w:color="auto" w:fill="D7D7D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550</w:t>
            </w:r>
          </w:p>
        </w:tc>
        <w:tc>
          <w:tcPr>
            <w:tcW w:w="1898" w:type="dxa"/>
            <w:tcBorders>
              <w:left w:val="single" w:sz="8" w:space="0" w:color="000000"/>
              <w:bottom w:val="single" w:sz="8" w:space="0" w:color="000000"/>
              <w:right w:val="single" w:sz="8" w:space="0" w:color="000000"/>
            </w:tcBorders>
            <w:shd w:color="auto" w:fill="D7D7D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457" w:hRule="atLeast"/>
        </w:trPr>
        <w:tc>
          <w:tcPr>
            <w:tcW w:w="2018" w:type="dxa"/>
            <w:tcBorders>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0"/>
                <w:szCs w:val="20"/>
                <w:u w:val="none"/>
              </w:rPr>
            </w:pPr>
            <w:r>
              <w:rPr>
                <w:rFonts w:ascii="宋体" w:hAnsi="宋体" w:cs="宋体"/>
                <w:i w:val="false"/>
                <w:iCs w:val="false"/>
                <w:color w:val="000000"/>
                <w:kern w:val="0"/>
                <w:sz w:val="20"/>
                <w:szCs w:val="20"/>
                <w:u w:val="none"/>
                <w:lang w:val="en-US" w:eastAsia="zh-CN" w:bidi="ar-SA"/>
              </w:rPr>
              <w:t>碱（三沉池）</w:t>
            </w:r>
          </w:p>
        </w:tc>
        <w:tc>
          <w:tcPr>
            <w:tcW w:w="1489" w:type="dxa"/>
            <w:tcBorders>
              <w:left w:val="single" w:sz="8" w:space="0" w:color="000000"/>
              <w:bottom w:val="single" w:sz="8" w:space="0" w:color="000000"/>
              <w:right w:val="single" w:sz="8" w:space="0" w:color="000000"/>
            </w:tcBorders>
            <w:shd w:color="auto" w:fill="auto"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000000"/>
                <w:sz w:val="21"/>
                <w:szCs w:val="21"/>
                <w:u w:val="none"/>
              </w:rPr>
            </w:pPr>
            <w:r>
              <w:rPr>
                <w:rFonts w:eastAsia="宋体" w:cs="宋体"/>
                <w:color w:val="000000"/>
                <w:sz w:val="22"/>
                <w:szCs w:val="22"/>
              </w:rPr>
              <w:t>10%</w:t>
            </w:r>
          </w:p>
        </w:tc>
        <w:tc>
          <w:tcPr>
            <w:tcW w:w="1592" w:type="dxa"/>
            <w:tcBorders>
              <w:left w:val="single" w:sz="8" w:space="0" w:color="000000"/>
              <w:bottom w:val="single" w:sz="8" w:space="0" w:color="000000"/>
              <w:right w:val="single" w:sz="8" w:space="0" w:color="000000"/>
            </w:tcBorders>
            <w:shd w:color="auto" w:fill="auto"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FF0000"/>
                <w:sz w:val="21"/>
                <w:szCs w:val="21"/>
                <w:u w:val="none"/>
              </w:rPr>
            </w:pPr>
            <w:r>
              <w:rPr>
                <w:rFonts w:eastAsia="宋体" w:cs="宋体"/>
                <w:color w:val="FF0000"/>
                <w:sz w:val="22"/>
                <w:szCs w:val="22"/>
              </w:rPr>
              <w:t>0.5‰</w:t>
            </w:r>
          </w:p>
        </w:tc>
        <w:tc>
          <w:tcPr>
            <w:tcW w:w="2019" w:type="dxa"/>
            <w:tcBorders>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0"/>
                <w:szCs w:val="20"/>
                <w:u w:val="none"/>
              </w:rPr>
            </w:pPr>
            <w:r>
              <w:rPr>
                <w:rFonts w:eastAsia="宋体" w:cs="宋体"/>
                <w:i w:val="false"/>
                <w:iCs w:val="false"/>
                <w:color w:val="000000"/>
                <w:kern w:val="0"/>
                <w:sz w:val="20"/>
                <w:szCs w:val="20"/>
                <w:u w:val="none"/>
                <w:lang w:val="en-US" w:eastAsia="zh-CN" w:bidi="ar-SA"/>
              </w:rPr>
              <w:t>3800</w:t>
            </w:r>
          </w:p>
        </w:tc>
        <w:tc>
          <w:tcPr>
            <w:tcW w:w="1898" w:type="dxa"/>
            <w:tcBorders>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457" w:hRule="atLeast"/>
        </w:trPr>
        <w:tc>
          <w:tcPr>
            <w:tcW w:w="2018" w:type="dxa"/>
            <w:tcBorders>
              <w:left w:val="single" w:sz="8" w:space="0" w:color="000000"/>
              <w:bottom w:val="single" w:sz="8" w:space="0" w:color="000000"/>
              <w:right w:val="single" w:sz="8" w:space="0" w:color="000000"/>
            </w:tcBorders>
            <w:shd w:color="auto" w:fill="D7D7D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0"/>
                <w:szCs w:val="20"/>
                <w:u w:val="none"/>
              </w:rPr>
            </w:pPr>
            <w:r>
              <w:rPr>
                <w:rFonts w:eastAsia="宋体" w:cs="宋体"/>
                <w:i w:val="false"/>
                <w:iCs w:val="false"/>
                <w:color w:val="000000"/>
                <w:kern w:val="0"/>
                <w:sz w:val="20"/>
                <w:szCs w:val="20"/>
                <w:u w:val="none"/>
                <w:lang w:val="en-US" w:eastAsia="zh-CN" w:bidi="ar-SA"/>
              </w:rPr>
              <w:t>PAM+</w:t>
            </w:r>
            <w:r>
              <w:rPr>
                <w:rFonts w:ascii="宋体" w:hAnsi="宋体" w:cs="宋体"/>
                <w:i w:val="false"/>
                <w:iCs w:val="false"/>
                <w:color w:val="000000"/>
                <w:kern w:val="0"/>
                <w:sz w:val="20"/>
                <w:szCs w:val="20"/>
                <w:u w:val="none"/>
                <w:lang w:val="en-US" w:eastAsia="zh-CN" w:bidi="ar-SA"/>
              </w:rPr>
              <w:t>（叠螺机）</w:t>
            </w:r>
          </w:p>
        </w:tc>
        <w:tc>
          <w:tcPr>
            <w:tcW w:w="1489" w:type="dxa"/>
            <w:tcBorders>
              <w:left w:val="single" w:sz="8" w:space="0" w:color="000000"/>
              <w:bottom w:val="single" w:sz="8" w:space="0" w:color="000000"/>
              <w:right w:val="single" w:sz="8" w:space="0" w:color="000000"/>
            </w:tcBorders>
            <w:shd w:color="auto" w:fill="D7D7D7"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000000"/>
                <w:sz w:val="21"/>
                <w:szCs w:val="21"/>
                <w:u w:val="none"/>
              </w:rPr>
            </w:pPr>
            <w:r>
              <w:rPr>
                <w:rFonts w:eastAsia="宋体" w:cs="宋体"/>
                <w:color w:val="000000"/>
                <w:sz w:val="22"/>
                <w:szCs w:val="22"/>
              </w:rPr>
              <w:t>2‰</w:t>
            </w:r>
          </w:p>
        </w:tc>
        <w:tc>
          <w:tcPr>
            <w:tcW w:w="1592" w:type="dxa"/>
            <w:tcBorders>
              <w:left w:val="single" w:sz="8" w:space="0" w:color="000000"/>
              <w:bottom w:val="single" w:sz="8" w:space="0" w:color="000000"/>
              <w:right w:val="single" w:sz="8" w:space="0" w:color="000000"/>
            </w:tcBorders>
            <w:shd w:color="auto" w:fill="D7D7D7" w:val="clear"/>
            <w:vAlign w:val="center"/>
          </w:tcPr>
          <w:p>
            <w:pPr>
              <w:pStyle w:val="NormalWeb"/>
              <w:keepNext w:val="false"/>
              <w:keepLines w:val="false"/>
              <w:widowControl/>
              <w:suppressLineNumbers w:val="0"/>
              <w:spacing w:before="0" w:after="0"/>
              <w:ind w:left="0" w:right="0"/>
              <w:jc w:val="center"/>
              <w:rPr>
                <w:rFonts w:ascii="宋体" w:hAnsi="宋体" w:eastAsia="宋体" w:cs="宋体"/>
                <w:i w:val="false"/>
                <w:i w:val="false"/>
                <w:iCs w:val="false"/>
                <w:color w:val="FF0000"/>
                <w:sz w:val="21"/>
                <w:szCs w:val="21"/>
                <w:u w:val="none"/>
              </w:rPr>
            </w:pPr>
            <w:r>
              <w:rPr>
                <w:rFonts w:eastAsia="宋体" w:cs="宋体"/>
                <w:color w:val="FF0000"/>
                <w:sz w:val="22"/>
                <w:szCs w:val="22"/>
              </w:rPr>
              <w:t>5‰</w:t>
            </w:r>
          </w:p>
        </w:tc>
        <w:tc>
          <w:tcPr>
            <w:tcW w:w="2019" w:type="dxa"/>
            <w:tcBorders>
              <w:left w:val="single" w:sz="8" w:space="0" w:color="000000"/>
              <w:bottom w:val="single" w:sz="8" w:space="0" w:color="000000"/>
              <w:right w:val="single" w:sz="8" w:space="0" w:color="000000"/>
            </w:tcBorders>
            <w:shd w:color="auto" w:fill="D7D7D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12000</w:t>
            </w:r>
          </w:p>
        </w:tc>
        <w:tc>
          <w:tcPr>
            <w:tcW w:w="1898" w:type="dxa"/>
            <w:tcBorders>
              <w:left w:val="single" w:sz="8" w:space="0" w:color="000000"/>
              <w:bottom w:val="single" w:sz="8" w:space="0" w:color="000000"/>
              <w:right w:val="single" w:sz="8" w:space="0" w:color="000000"/>
            </w:tcBorders>
            <w:shd w:color="auto" w:fill="D7D7D7"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504" w:hRule="atLeast"/>
        </w:trPr>
        <w:tc>
          <w:tcPr>
            <w:tcW w:w="9016" w:type="dxa"/>
            <w:gridSpan w:val="5"/>
            <w:tcBorders>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药剂费：</w:t>
            </w:r>
            <w:r>
              <w:rPr>
                <w:rFonts w:eastAsia="宋体" w:cs="宋体"/>
                <w:i w:val="false"/>
                <w:iCs w:val="false"/>
                <w:color w:val="FF0000"/>
                <w:kern w:val="0"/>
                <w:sz w:val="21"/>
                <w:szCs w:val="21"/>
                <w:u w:val="none"/>
                <w:lang w:val="en-US" w:eastAsia="zh-CN" w:bidi="ar-SA"/>
              </w:rPr>
              <w:t>0.65</w:t>
            </w:r>
            <w:r>
              <w:rPr>
                <w:rFonts w:ascii="宋体" w:hAnsi="宋体" w:cs="宋体"/>
                <w:i w:val="false"/>
                <w:iCs w:val="false"/>
                <w:color w:val="000000"/>
                <w:kern w:val="0"/>
                <w:sz w:val="21"/>
                <w:szCs w:val="21"/>
                <w:u w:val="none"/>
                <w:lang w:val="en-US" w:eastAsia="zh-CN" w:bidi="ar-SA"/>
              </w:rPr>
              <w:t>元</w:t>
            </w:r>
            <w:r>
              <w:rPr>
                <w:rFonts w:eastAsia="宋体" w:cs="宋体"/>
                <w:i w:val="false"/>
                <w:iCs w:val="false"/>
                <w:color w:val="000000"/>
                <w:kern w:val="0"/>
                <w:sz w:val="21"/>
                <w:szCs w:val="21"/>
                <w:u w:val="none"/>
                <w:lang w:val="en-US" w:eastAsia="zh-CN" w:bidi="ar-SA"/>
              </w:rPr>
              <w:t>/m</w:t>
            </w:r>
            <w:r>
              <w:rPr>
                <w:rFonts w:eastAsia="宋体" w:cs="宋体"/>
                <w:i w:val="false"/>
                <w:iCs w:val="false"/>
                <w:color w:val="000000"/>
                <w:kern w:val="0"/>
                <w:sz w:val="21"/>
                <w:szCs w:val="21"/>
                <w:u w:val="none"/>
                <w:vertAlign w:val="superscript"/>
                <w:lang w:val="en-US" w:eastAsia="zh-CN" w:bidi="ar-SA"/>
              </w:rPr>
              <w:t>3</w:t>
            </w:r>
            <w:r>
              <w:rPr>
                <w:rFonts w:eastAsia="宋体"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污水</w:t>
            </w:r>
          </w:p>
        </w:tc>
      </w:tr>
    </w:tbl>
    <w:p>
      <w:pPr>
        <w:pStyle w:val="Heading2"/>
        <w:ind w:hanging="0" w:left="0"/>
        <w:rPr>
          <w:lang w:val="en-US" w:eastAsia="zh-CN"/>
        </w:rPr>
      </w:pPr>
      <w:bookmarkStart w:id="234" w:name="_Toc28462"/>
      <w:bookmarkStart w:id="235" w:name="_Toc11446"/>
      <w:bookmarkStart w:id="236" w:name="_Toc32277"/>
      <w:r>
        <w:rPr>
          <w:lang w:val="en-US" w:eastAsia="zh-CN"/>
        </w:rPr>
        <w:t>电耗费用</w:t>
      </w:r>
      <w:bookmarkEnd w:id="234"/>
      <w:bookmarkEnd w:id="235"/>
      <w:bookmarkEnd w:id="236"/>
    </w:p>
    <w:p>
      <w:pPr>
        <w:pStyle w:val="Normal"/>
        <w:keepNext w:val="false"/>
        <w:keepLines w:val="false"/>
        <w:pageBreakBefore w:val="false"/>
        <w:widowControl w:val="false"/>
        <w:overflowPunct w:val="false"/>
        <w:bidi w:val="0"/>
        <w:snapToGrid w:val="true"/>
        <w:spacing w:lineRule="auto" w:line="240"/>
        <w:ind w:firstLine="420"/>
        <w:jc w:val="center"/>
        <w:textAlignment w:val="auto"/>
        <w:rPr>
          <w:rFonts w:ascii="宋体" w:hAnsi="宋体" w:eastAsia="宋体" w:cs="宋体"/>
        </w:rPr>
      </w:pPr>
      <w:r>
        <w:rPr>
          <w:rFonts w:ascii="宋体" w:hAnsi="宋体" w:cs="宋体"/>
        </w:rPr>
        <w:t>废水处理电耗费用表</w:t>
      </w:r>
    </w:p>
    <w:tbl>
      <w:tblPr>
        <w:tblStyle w:val="44"/>
        <w:tblW w:w="9089" w:type="dxa"/>
        <w:jc w:val="center"/>
        <w:tblInd w:w="0" w:type="dxa"/>
        <w:tblLayout w:type="fixed"/>
        <w:tblCellMar>
          <w:top w:w="0" w:type="dxa"/>
          <w:left w:w="108" w:type="dxa"/>
          <w:bottom w:w="0" w:type="dxa"/>
          <w:right w:w="108" w:type="dxa"/>
        </w:tblCellMar>
      </w:tblPr>
      <w:tblGrid>
        <w:gridCol w:w="671"/>
        <w:gridCol w:w="1267"/>
        <w:gridCol w:w="1374"/>
        <w:gridCol w:w="1016"/>
        <w:gridCol w:w="829"/>
        <w:gridCol w:w="910"/>
        <w:gridCol w:w="761"/>
        <w:gridCol w:w="954"/>
        <w:gridCol w:w="1306"/>
      </w:tblGrid>
      <w:tr>
        <w:trPr>
          <w:trHeight w:val="300" w:hRule="atLeast"/>
        </w:trPr>
        <w:tc>
          <w:tcPr>
            <w:tcW w:w="671"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序号</w:t>
            </w:r>
          </w:p>
        </w:tc>
        <w:tc>
          <w:tcPr>
            <w:tcW w:w="1267"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单元名称</w:t>
            </w:r>
          </w:p>
        </w:tc>
        <w:tc>
          <w:tcPr>
            <w:tcW w:w="1374"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设备名称</w:t>
            </w:r>
          </w:p>
        </w:tc>
        <w:tc>
          <w:tcPr>
            <w:tcW w:w="1016"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单机功率</w:t>
            </w:r>
            <w:r>
              <w:rPr>
                <w:rFonts w:eastAsia="宋体" w:cs="宋体"/>
                <w:b/>
                <w:bCs/>
                <w:i w:val="false"/>
                <w:iCs w:val="false"/>
                <w:color w:val="FFFFFF"/>
                <w:kern w:val="0"/>
                <w:sz w:val="21"/>
                <w:szCs w:val="21"/>
                <w:u w:val="none"/>
                <w:lang w:val="en-US" w:eastAsia="zh-CN" w:bidi="ar-SA"/>
              </w:rPr>
              <w:t>kw</w:t>
            </w:r>
          </w:p>
        </w:tc>
        <w:tc>
          <w:tcPr>
            <w:tcW w:w="829"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台数</w:t>
            </w:r>
          </w:p>
        </w:tc>
        <w:tc>
          <w:tcPr>
            <w:tcW w:w="910"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总功率</w:t>
            </w:r>
            <w:r>
              <w:rPr>
                <w:rFonts w:eastAsia="宋体" w:cs="宋体"/>
                <w:b/>
                <w:bCs/>
                <w:i w:val="false"/>
                <w:iCs w:val="false"/>
                <w:color w:val="FFFFFF"/>
                <w:kern w:val="0"/>
                <w:sz w:val="21"/>
                <w:szCs w:val="21"/>
                <w:u w:val="none"/>
                <w:lang w:val="en-US" w:eastAsia="zh-CN" w:bidi="ar-SA"/>
              </w:rPr>
              <w:t>kw</w:t>
            </w:r>
          </w:p>
        </w:tc>
        <w:tc>
          <w:tcPr>
            <w:tcW w:w="761" w:type="dxa"/>
            <w:tcBorders>
              <w:top w:val="single" w:sz="8" w:space="0" w:color="000000"/>
              <w:left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运行</w:t>
            </w:r>
          </w:p>
        </w:tc>
        <w:tc>
          <w:tcPr>
            <w:tcW w:w="954"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运行时间</w:t>
            </w:r>
            <w:r>
              <w:rPr>
                <w:rFonts w:eastAsia="宋体" w:cs="宋体"/>
                <w:b/>
                <w:bCs/>
                <w:i w:val="false"/>
                <w:iCs w:val="false"/>
                <w:color w:val="FFFFFF"/>
                <w:kern w:val="0"/>
                <w:sz w:val="21"/>
                <w:szCs w:val="21"/>
                <w:u w:val="none"/>
                <w:lang w:val="en-US" w:eastAsia="zh-CN" w:bidi="ar-SA"/>
              </w:rPr>
              <w:t>h/d</w:t>
            </w:r>
          </w:p>
        </w:tc>
        <w:tc>
          <w:tcPr>
            <w:tcW w:w="1306" w:type="dxa"/>
            <w:vMerge w:val="restart"/>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运行功率</w:t>
            </w:r>
            <w:r>
              <w:rPr>
                <w:rFonts w:eastAsia="宋体" w:cs="宋体"/>
                <w:b/>
                <w:bCs/>
                <w:i w:val="false"/>
                <w:iCs w:val="false"/>
                <w:color w:val="FFFFFF"/>
                <w:kern w:val="0"/>
                <w:sz w:val="21"/>
                <w:szCs w:val="21"/>
                <w:u w:val="none"/>
                <w:lang w:val="en-US" w:eastAsia="zh-CN" w:bidi="ar-SA"/>
              </w:rPr>
              <w:t>Kw</w:t>
            </w:r>
          </w:p>
        </w:tc>
      </w:tr>
      <w:tr>
        <w:trPr>
          <w:trHeight w:val="270"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1374"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1016"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829"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910"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761" w:type="dxa"/>
            <w:tcBorders>
              <w:left w:val="single" w:sz="8" w:space="0" w:color="000000"/>
              <w:bottom w:val="single" w:sz="8" w:space="0" w:color="000000"/>
              <w:right w:val="single" w:sz="8"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b/>
                <w:bCs/>
                <w:i w:val="false"/>
                <w:i w:val="false"/>
                <w:iCs w:val="false"/>
                <w:color w:val="FFFFFF"/>
                <w:sz w:val="21"/>
                <w:szCs w:val="21"/>
                <w:u w:val="none"/>
              </w:rPr>
            </w:pPr>
            <w:r>
              <w:rPr>
                <w:rFonts w:ascii="宋体" w:hAnsi="宋体" w:cs="宋体"/>
                <w:b/>
                <w:bCs/>
                <w:i w:val="false"/>
                <w:iCs w:val="false"/>
                <w:color w:val="FFFFFF"/>
                <w:kern w:val="0"/>
                <w:sz w:val="21"/>
                <w:szCs w:val="21"/>
                <w:u w:val="none"/>
                <w:lang w:val="en-US" w:eastAsia="zh-CN" w:bidi="ar-SA"/>
              </w:rPr>
              <w:t>台数</w:t>
            </w:r>
          </w:p>
        </w:tc>
        <w:tc>
          <w:tcPr>
            <w:tcW w:w="954"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c>
          <w:tcPr>
            <w:tcW w:w="1306" w:type="dxa"/>
            <w:vMerge w:val="continue"/>
            <w:tcBorders>
              <w:top w:val="single" w:sz="8" w:space="0" w:color="000000"/>
              <w:left w:val="single" w:sz="8" w:space="0" w:color="000000"/>
              <w:bottom w:val="single" w:sz="8" w:space="0" w:color="000000"/>
              <w:right w:val="single" w:sz="8"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i w:val="false"/>
                <w:i w:val="false"/>
                <w:iCs w:val="false"/>
                <w:color w:val="FFFFFF"/>
                <w:sz w:val="21"/>
                <w:szCs w:val="21"/>
                <w:u w:val="none"/>
              </w:rPr>
            </w:pPr>
            <w:r>
              <w:rPr>
                <w:rFonts w:eastAsia="宋体" w:cs="宋体"/>
                <w:b/>
                <w:bCs/>
                <w:i w:val="false"/>
                <w:iCs w:val="false"/>
                <w:color w:val="FFFFFF"/>
                <w:sz w:val="21"/>
                <w:szCs w:val="21"/>
                <w:u w:val="none"/>
              </w:rPr>
            </w:r>
          </w:p>
        </w:tc>
      </w:tr>
      <w:tr>
        <w:trPr>
          <w:trHeight w:val="277" w:hRule="atLeast"/>
        </w:trPr>
        <w:tc>
          <w:tcPr>
            <w:tcW w:w="6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w:t>
            </w:r>
          </w:p>
        </w:tc>
        <w:tc>
          <w:tcPr>
            <w:tcW w:w="126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格栅渠</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机械格栅</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300" w:hRule="atLeast"/>
        </w:trPr>
        <w:tc>
          <w:tcPr>
            <w:tcW w:w="671"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2</w:t>
            </w:r>
          </w:p>
        </w:tc>
        <w:tc>
          <w:tcPr>
            <w:tcW w:w="1267"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集水池</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潜污泵</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0"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7" w:hRule="atLeast"/>
        </w:trPr>
        <w:tc>
          <w:tcPr>
            <w:tcW w:w="671"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3</w:t>
            </w:r>
          </w:p>
        </w:tc>
        <w:tc>
          <w:tcPr>
            <w:tcW w:w="126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超微过滤机</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设备</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300"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螺旋输送机</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设备</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300" w:hRule="atLeast"/>
        </w:trPr>
        <w:tc>
          <w:tcPr>
            <w:tcW w:w="671"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4</w:t>
            </w:r>
          </w:p>
        </w:tc>
        <w:tc>
          <w:tcPr>
            <w:tcW w:w="1267"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初沉池</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刮渣机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7"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潜污泵</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7"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搅拌机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8"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加药系统</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7"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加药计量泵</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300" w:hRule="atLeast"/>
        </w:trPr>
        <w:tc>
          <w:tcPr>
            <w:tcW w:w="671"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5</w:t>
            </w:r>
          </w:p>
        </w:tc>
        <w:tc>
          <w:tcPr>
            <w:tcW w:w="1267"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调节池</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潜污泵</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0"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300" w:hRule="atLeast"/>
        </w:trPr>
        <w:tc>
          <w:tcPr>
            <w:tcW w:w="671"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6</w:t>
            </w:r>
          </w:p>
        </w:tc>
        <w:tc>
          <w:tcPr>
            <w:tcW w:w="1267"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气浮机</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本机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85"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加药系统</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85"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加药计量泵</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0" w:hRule="atLeast"/>
        </w:trPr>
        <w:tc>
          <w:tcPr>
            <w:tcW w:w="6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7</w:t>
            </w:r>
          </w:p>
        </w:tc>
        <w:tc>
          <w:tcPr>
            <w:tcW w:w="126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水解池</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7" w:hRule="atLeast"/>
        </w:trPr>
        <w:tc>
          <w:tcPr>
            <w:tcW w:w="6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8</w:t>
            </w:r>
          </w:p>
        </w:tc>
        <w:tc>
          <w:tcPr>
            <w:tcW w:w="126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厌氧池</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7" w:hRule="atLeast"/>
        </w:trPr>
        <w:tc>
          <w:tcPr>
            <w:tcW w:w="6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9</w:t>
            </w:r>
          </w:p>
        </w:tc>
        <w:tc>
          <w:tcPr>
            <w:tcW w:w="126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缺氧池</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300" w:hRule="atLeast"/>
        </w:trPr>
        <w:tc>
          <w:tcPr>
            <w:tcW w:w="671"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10</w:t>
            </w:r>
          </w:p>
        </w:tc>
        <w:tc>
          <w:tcPr>
            <w:tcW w:w="1267"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好氧池</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空浮风机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8"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罗茨风机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8"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both"/>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硝化液回流泵</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0" w:hRule="atLeast"/>
        </w:trPr>
        <w:tc>
          <w:tcPr>
            <w:tcW w:w="6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11</w:t>
            </w:r>
          </w:p>
        </w:tc>
        <w:tc>
          <w:tcPr>
            <w:tcW w:w="126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二沉池</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污泥泵</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300" w:hRule="atLeast"/>
        </w:trPr>
        <w:tc>
          <w:tcPr>
            <w:tcW w:w="671"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12</w:t>
            </w:r>
          </w:p>
        </w:tc>
        <w:tc>
          <w:tcPr>
            <w:tcW w:w="1267"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三沉池</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污泥泵</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85"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加药系统</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85"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加药计量泵</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300" w:hRule="atLeast"/>
        </w:trPr>
        <w:tc>
          <w:tcPr>
            <w:tcW w:w="671"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13</w:t>
            </w:r>
          </w:p>
        </w:tc>
        <w:tc>
          <w:tcPr>
            <w:tcW w:w="1267"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污泥池</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潜污泵</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0"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潜水搅拌机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555" w:hRule="atLeast"/>
        </w:trPr>
        <w:tc>
          <w:tcPr>
            <w:tcW w:w="671"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14</w:t>
            </w:r>
          </w:p>
        </w:tc>
        <w:tc>
          <w:tcPr>
            <w:tcW w:w="1267"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脱泥系统</w:t>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污泥叠螺脱水机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7"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自动泡药机</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0" w:hRule="atLeast"/>
        </w:trPr>
        <w:tc>
          <w:tcPr>
            <w:tcW w:w="671"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267"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加药泵</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270" w:hRule="atLeast"/>
        </w:trPr>
        <w:tc>
          <w:tcPr>
            <w:tcW w:w="67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kern w:val="0"/>
                <w:sz w:val="21"/>
                <w:szCs w:val="21"/>
                <w:u w:val="none"/>
                <w:lang w:val="en-US" w:eastAsia="zh-CN" w:bidi="ar-SA"/>
              </w:rPr>
              <w:t>15</w:t>
            </w:r>
          </w:p>
        </w:tc>
        <w:tc>
          <w:tcPr>
            <w:tcW w:w="126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小计</w:t>
            </w:r>
          </w:p>
        </w:tc>
        <w:tc>
          <w:tcPr>
            <w:tcW w:w="101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82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FF0000"/>
                <w:sz w:val="21"/>
                <w:szCs w:val="21"/>
                <w:u w:val="none"/>
              </w:rPr>
            </w:pPr>
            <w:r>
              <w:rPr>
                <w:rFonts w:eastAsia="宋体" w:cs="宋体"/>
                <w:i w:val="false"/>
                <w:iCs w:val="false"/>
                <w:color w:val="FF0000"/>
                <w:sz w:val="21"/>
                <w:szCs w:val="21"/>
                <w:u w:val="none"/>
              </w:rPr>
            </w:r>
          </w:p>
        </w:tc>
        <w:tc>
          <w:tcPr>
            <w:tcW w:w="91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FF0000"/>
                <w:sz w:val="21"/>
                <w:szCs w:val="21"/>
                <w:u w:val="none"/>
              </w:rPr>
            </w:pPr>
            <w:r>
              <w:rPr>
                <w:rFonts w:eastAsia="宋体" w:cs="宋体"/>
                <w:i w:val="false"/>
                <w:iCs w:val="false"/>
                <w:color w:val="FF0000"/>
                <w:sz w:val="21"/>
                <w:szCs w:val="21"/>
                <w:u w:val="none"/>
              </w:rPr>
            </w:r>
          </w:p>
        </w:tc>
        <w:tc>
          <w:tcPr>
            <w:tcW w:w="76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95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c>
          <w:tcPr>
            <w:tcW w:w="13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000000"/>
                <w:sz w:val="21"/>
                <w:szCs w:val="21"/>
                <w:u w:val="none"/>
              </w:rPr>
            </w:r>
          </w:p>
        </w:tc>
      </w:tr>
      <w:tr>
        <w:trPr>
          <w:trHeight w:val="300" w:hRule="atLeast"/>
        </w:trPr>
        <w:tc>
          <w:tcPr>
            <w:tcW w:w="1938" w:type="dxa"/>
            <w:gridSpan w:val="2"/>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ascii="宋体" w:hAnsi="宋体" w:cs="宋体"/>
                <w:i w:val="false"/>
                <w:iCs w:val="false"/>
                <w:color w:val="000000"/>
                <w:kern w:val="0"/>
                <w:sz w:val="21"/>
                <w:szCs w:val="21"/>
                <w:u w:val="none"/>
                <w:lang w:val="en-US" w:eastAsia="zh-CN" w:bidi="ar-SA"/>
              </w:rPr>
              <w:t>日常运行</w:t>
            </w:r>
          </w:p>
        </w:tc>
        <w:tc>
          <w:tcPr>
            <w:tcW w:w="7150" w:type="dxa"/>
            <w:gridSpan w:val="7"/>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i w:val="false"/>
                <w:i w:val="false"/>
                <w:iCs w:val="false"/>
                <w:color w:val="000000"/>
                <w:sz w:val="21"/>
                <w:szCs w:val="21"/>
                <w:u w:val="none"/>
              </w:rPr>
            </w:pPr>
            <w:r>
              <w:rPr>
                <w:rFonts w:eastAsia="宋体" w:cs="宋体"/>
                <w:i w:val="false"/>
                <w:iCs w:val="false"/>
                <w:color w:val="FF0000"/>
                <w:kern w:val="0"/>
                <w:sz w:val="21"/>
                <w:szCs w:val="21"/>
                <w:u w:val="none"/>
                <w:lang w:val="en-US" w:eastAsia="zh-CN" w:bidi="ar-SA"/>
              </w:rPr>
              <w:t>73.43</w:t>
            </w:r>
            <w:r>
              <w:rPr>
                <w:rFonts w:eastAsia="宋体" w:cs="宋体"/>
                <w:i w:val="false"/>
                <w:iCs w:val="false"/>
                <w:color w:val="000000"/>
                <w:kern w:val="0"/>
                <w:sz w:val="21"/>
                <w:szCs w:val="21"/>
                <w:u w:val="none"/>
                <w:lang w:val="en-US" w:eastAsia="zh-CN" w:bidi="ar-SA"/>
              </w:rPr>
              <w:t>Kw÷</w:t>
            </w:r>
            <w:r>
              <w:rPr>
                <w:rFonts w:eastAsia="宋体" w:cs="宋体"/>
                <w:i w:val="false"/>
                <w:iCs w:val="false"/>
                <w:color w:val="FF0000"/>
                <w:kern w:val="0"/>
                <w:sz w:val="21"/>
                <w:szCs w:val="21"/>
                <w:u w:val="none"/>
                <w:lang w:val="en-US" w:eastAsia="zh-CN" w:bidi="ar-SA"/>
              </w:rPr>
              <w:t>41.66</w:t>
            </w:r>
            <w:r>
              <w:rPr>
                <w:rFonts w:eastAsia="宋体" w:cs="宋体"/>
                <w:i w:val="false"/>
                <w:iCs w:val="false"/>
                <w:color w:val="000000"/>
                <w:kern w:val="0"/>
                <w:sz w:val="21"/>
                <w:szCs w:val="21"/>
                <w:u w:val="none"/>
                <w:lang w:val="en-US" w:eastAsia="zh-CN" w:bidi="ar-SA"/>
              </w:rPr>
              <w:t>m3/h×0.8×0.70</w:t>
            </w:r>
            <w:r>
              <w:rPr>
                <w:rFonts w:ascii="宋体" w:hAnsi="宋体" w:cs="宋体"/>
                <w:i w:val="false"/>
                <w:iCs w:val="false"/>
                <w:color w:val="000000"/>
                <w:kern w:val="0"/>
                <w:sz w:val="21"/>
                <w:szCs w:val="21"/>
                <w:u w:val="none"/>
                <w:lang w:val="en-US" w:eastAsia="zh-CN" w:bidi="ar-SA"/>
              </w:rPr>
              <w:t>元</w:t>
            </w:r>
            <w:r>
              <w:rPr>
                <w:rFonts w:eastAsia="宋体"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度≌</w:t>
            </w:r>
            <w:r>
              <w:rPr>
                <w:rFonts w:eastAsia="宋体" w:cs="宋体"/>
                <w:i w:val="false"/>
                <w:iCs w:val="false"/>
                <w:color w:val="FF0000"/>
                <w:kern w:val="0"/>
                <w:sz w:val="21"/>
                <w:szCs w:val="21"/>
                <w:u w:val="none"/>
                <w:lang w:val="en-US" w:eastAsia="zh-CN" w:bidi="ar-SA"/>
              </w:rPr>
              <w:t>0.99</w:t>
            </w:r>
            <w:r>
              <w:rPr>
                <w:rFonts w:ascii="宋体" w:hAnsi="宋体" w:cs="宋体"/>
                <w:i w:val="false"/>
                <w:iCs w:val="false"/>
                <w:color w:val="000000"/>
                <w:kern w:val="0"/>
                <w:sz w:val="21"/>
                <w:szCs w:val="21"/>
                <w:u w:val="none"/>
                <w:lang w:val="en-US" w:eastAsia="zh-CN" w:bidi="ar-SA"/>
              </w:rPr>
              <w:t>元</w:t>
            </w:r>
            <w:r>
              <w:rPr>
                <w:rFonts w:eastAsia="宋体" w:cs="宋体"/>
                <w:i w:val="false"/>
                <w:iCs w:val="false"/>
                <w:color w:val="000000"/>
                <w:kern w:val="0"/>
                <w:sz w:val="21"/>
                <w:szCs w:val="21"/>
                <w:u w:val="none"/>
                <w:lang w:val="en-US" w:eastAsia="zh-CN" w:bidi="ar-SA"/>
              </w:rPr>
              <w:t>/m3·</w:t>
            </w:r>
            <w:r>
              <w:rPr>
                <w:rFonts w:ascii="宋体" w:hAnsi="宋体" w:cs="宋体"/>
                <w:i w:val="false"/>
                <w:iCs w:val="false"/>
                <w:color w:val="000000"/>
                <w:kern w:val="0"/>
                <w:sz w:val="21"/>
                <w:szCs w:val="21"/>
                <w:u w:val="none"/>
                <w:lang w:val="en-US" w:eastAsia="zh-CN" w:bidi="ar-SA"/>
              </w:rPr>
              <w:t>废水</w:t>
            </w:r>
          </w:p>
        </w:tc>
      </w:tr>
    </w:tbl>
    <w:p>
      <w:pPr>
        <w:pStyle w:val="BodyText"/>
        <w:rPr>
          <w:lang w:eastAsia="zh-CN"/>
        </w:rPr>
      </w:pPr>
      <w:r>
        <w:rPr>
          <w:lang w:eastAsia="zh-CN"/>
        </w:rPr>
      </w:r>
    </w:p>
    <w:p>
      <w:pPr>
        <w:pStyle w:val="Heading2"/>
        <w:ind w:hanging="0" w:left="0"/>
        <w:rPr>
          <w:lang w:val="en-US" w:eastAsia="zh-CN"/>
        </w:rPr>
      </w:pPr>
      <w:bookmarkStart w:id="237" w:name="_Toc1137"/>
      <w:bookmarkStart w:id="238" w:name="_Toc16043"/>
      <w:bookmarkStart w:id="239" w:name="_Toc20777"/>
      <w:r>
        <w:rPr>
          <w:lang w:val="en-US" w:eastAsia="zh-CN"/>
        </w:rPr>
        <w:t>人工费用</w:t>
      </w:r>
      <w:bookmarkEnd w:id="237"/>
      <w:bookmarkEnd w:id="238"/>
      <w:bookmarkEnd w:id="239"/>
    </w:p>
    <w:p>
      <w:pPr>
        <w:pStyle w:val="Normal"/>
        <w:ind w:left="567"/>
        <w:rPr/>
      </w:pPr>
      <w:r>
        <w:rPr/>
        <w:t>劳动定员：</w:t>
      </w:r>
      <w:r>
        <w:rPr>
          <w:color w:val="FF0000"/>
          <w:lang w:val="en-US" w:eastAsia="zh-CN"/>
        </w:rPr>
        <w:t>2</w:t>
      </w:r>
      <w:r>
        <w:rPr/>
        <w:t>人，人均工资</w:t>
      </w:r>
      <w:r>
        <w:rPr>
          <w:lang w:val="en-US" w:eastAsia="zh-CN"/>
        </w:rPr>
        <w:t>45</w:t>
      </w:r>
      <w:r>
        <w:rPr/>
        <w:t>00</w:t>
      </w:r>
      <w:r>
        <w:rPr/>
        <w:t>元</w:t>
      </w:r>
      <w:r>
        <w:rPr/>
        <w:t>/</w:t>
      </w:r>
      <w:r>
        <w:rPr/>
        <w:t>月，即单位人工工资</w:t>
      </w:r>
      <w:r>
        <w:rPr/>
        <w:t>=</w:t>
      </w:r>
      <w:r>
        <w:rPr>
          <w:color w:val="FF0000"/>
          <w:lang w:val="en-US" w:eastAsia="zh-CN"/>
        </w:rPr>
        <w:t>2</w:t>
      </w:r>
      <w:r>
        <w:rPr/>
        <w:t>×</w:t>
      </w:r>
      <w:r>
        <w:rPr>
          <w:lang w:val="en-US" w:eastAsia="zh-CN"/>
        </w:rPr>
        <w:t>45</w:t>
      </w:r>
      <w:r>
        <w:rPr/>
        <w:t>00÷30÷</w:t>
      </w:r>
      <w:r>
        <w:rPr>
          <w:color w:val="FF0000"/>
          <w:lang w:val="en-US" w:eastAsia="zh-CN"/>
        </w:rPr>
        <w:t>10</w:t>
      </w:r>
      <w:r>
        <w:rPr>
          <w:color w:val="FF0000"/>
        </w:rPr>
        <w:t>00</w:t>
      </w:r>
      <w:r>
        <w:rPr>
          <w:rFonts w:eastAsia="宋体" w:cs="宋体"/>
          <w:i w:val="false"/>
          <w:iCs w:val="false"/>
          <w:color w:val="000000"/>
          <w:kern w:val="0"/>
          <w:sz w:val="21"/>
          <w:szCs w:val="21"/>
          <w:u w:val="none"/>
          <w:lang w:val="en-US" w:eastAsia="zh-CN" w:bidi="ar-SA"/>
        </w:rPr>
        <w:t>≌</w:t>
      </w:r>
      <w:r>
        <w:rPr>
          <w:color w:val="FF0000"/>
          <w:lang w:val="en-US" w:eastAsia="zh-CN"/>
        </w:rPr>
        <w:t>0.3</w:t>
      </w:r>
      <w:r>
        <w:rPr/>
        <w:t>元</w:t>
      </w:r>
    </w:p>
    <w:p>
      <w:pPr>
        <w:pStyle w:val="Heading2"/>
        <w:ind w:hanging="0" w:left="0"/>
        <w:rPr>
          <w:lang w:val="en-US" w:eastAsia="zh-CN"/>
        </w:rPr>
      </w:pPr>
      <w:bookmarkStart w:id="240" w:name="_Toc32532"/>
      <w:bookmarkStart w:id="241" w:name="_Toc17131"/>
      <w:bookmarkStart w:id="242" w:name="_Toc11625"/>
      <w:r>
        <w:rPr>
          <w:lang w:val="en-US" w:eastAsia="zh-CN"/>
        </w:rPr>
        <w:t>运行总费用</w:t>
      </w:r>
      <w:bookmarkEnd w:id="240"/>
      <w:bookmarkEnd w:id="241"/>
      <w:bookmarkEnd w:id="242"/>
    </w:p>
    <w:tbl>
      <w:tblPr>
        <w:tblStyle w:val="44"/>
        <w:tblpPr w:vertAnchor="text" w:horzAnchor="page" w:leftFromText="180" w:rightFromText="180" w:tblpX="1567" w:tblpY="84"/>
        <w:tblOverlap w:val="never"/>
        <w:tblW w:w="5000" w:type="pct"/>
        <w:jc w:val="left"/>
        <w:tblInd w:w="108" w:type="dxa"/>
        <w:tblLayout w:type="fixed"/>
        <w:tblCellMar>
          <w:top w:w="0" w:type="dxa"/>
          <w:left w:w="108" w:type="dxa"/>
          <w:bottom w:w="0" w:type="dxa"/>
          <w:right w:w="108" w:type="dxa"/>
        </w:tblCellMar>
      </w:tblPr>
      <w:tblGrid>
        <w:gridCol w:w="4421"/>
        <w:gridCol w:w="4422"/>
      </w:tblGrid>
      <w:tr>
        <w:trPr>
          <w:trHeight w:val="400" w:hRule="atLeast"/>
        </w:trPr>
        <w:tc>
          <w:tcPr>
            <w:tcW w:w="4421" w:type="dxa"/>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Default"/>
              <w:keepNext w:val="false"/>
              <w:keepLines w:val="false"/>
              <w:suppressLineNumbers w:val="0"/>
              <w:spacing w:beforeAutospacing="0" w:before="0" w:afterAutospacing="0" w:after="0"/>
              <w:ind w:left="0" w:right="0"/>
              <w:jc w:val="center"/>
              <w:rPr>
                <w:rFonts w:cs="宋体"/>
                <w:b/>
                <w:bCs/>
                <w:color w:val="auto"/>
                <w:kern w:val="2"/>
                <w:sz w:val="21"/>
                <w:szCs w:val="22"/>
              </w:rPr>
            </w:pPr>
            <w:r>
              <w:rPr>
                <w:rFonts w:cs="宋体"/>
                <w:b/>
                <w:bCs/>
                <w:color w:val="auto"/>
                <w:kern w:val="2"/>
                <w:sz w:val="21"/>
                <w:szCs w:val="22"/>
              </w:rPr>
              <w:t>费用名称</w:t>
            </w:r>
          </w:p>
        </w:tc>
        <w:tc>
          <w:tcPr>
            <w:tcW w:w="4422" w:type="dxa"/>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Default"/>
              <w:keepNext w:val="false"/>
              <w:keepLines w:val="false"/>
              <w:suppressLineNumbers w:val="0"/>
              <w:spacing w:beforeAutospacing="0" w:before="0" w:afterAutospacing="0" w:after="0"/>
              <w:ind w:left="0" w:right="0"/>
              <w:jc w:val="center"/>
              <w:rPr>
                <w:rFonts w:cs="宋体"/>
                <w:b/>
                <w:bCs/>
                <w:color w:val="auto"/>
                <w:kern w:val="2"/>
                <w:sz w:val="21"/>
                <w:szCs w:val="22"/>
              </w:rPr>
            </w:pPr>
            <w:r>
              <w:rPr>
                <w:rFonts w:cs="宋体"/>
                <w:b/>
                <w:bCs/>
                <w:color w:val="auto"/>
                <w:kern w:val="2"/>
                <w:sz w:val="21"/>
                <w:szCs w:val="22"/>
              </w:rPr>
              <w:t>金额（元</w:t>
            </w:r>
            <w:r>
              <w:rPr>
                <w:rFonts w:cs="宋体"/>
                <w:b/>
                <w:bCs/>
                <w:color w:val="auto"/>
                <w:kern w:val="2"/>
                <w:sz w:val="21"/>
                <w:szCs w:val="22"/>
              </w:rPr>
              <w:t>/m</w:t>
            </w:r>
            <w:r>
              <w:rPr>
                <w:rFonts w:cs="宋体"/>
                <w:b/>
                <w:bCs/>
                <w:color w:val="auto"/>
                <w:kern w:val="2"/>
                <w:sz w:val="21"/>
                <w:szCs w:val="22"/>
                <w:vertAlign w:val="superscript"/>
              </w:rPr>
              <w:t>3</w:t>
            </w:r>
            <w:r>
              <w:rPr>
                <w:rFonts w:cs="宋体"/>
                <w:b/>
                <w:bCs/>
                <w:color w:val="auto"/>
                <w:kern w:val="2"/>
                <w:sz w:val="21"/>
                <w:szCs w:val="22"/>
              </w:rPr>
              <w:t>）</w:t>
            </w:r>
          </w:p>
        </w:tc>
      </w:tr>
      <w:tr>
        <w:trPr>
          <w:trHeight w:val="400" w:hRule="atLeast"/>
        </w:trPr>
        <w:tc>
          <w:tcPr>
            <w:tcW w:w="4421" w:type="dxa"/>
            <w:tcBorders>
              <w:top w:val="single" w:sz="4" w:space="0" w:color="000000"/>
              <w:left w:val="single" w:sz="4" w:space="0" w:color="000000"/>
              <w:bottom w:val="single" w:sz="4" w:space="0" w:color="000000"/>
              <w:right w:val="single" w:sz="4" w:space="0" w:color="000000"/>
            </w:tcBorders>
            <w:vAlign w:val="center"/>
          </w:tcPr>
          <w:p>
            <w:pPr>
              <w:pStyle w:val="Default"/>
              <w:keepNext w:val="false"/>
              <w:keepLines w:val="false"/>
              <w:suppressLineNumbers w:val="0"/>
              <w:spacing w:beforeAutospacing="0" w:before="0" w:afterAutospacing="0" w:after="0"/>
              <w:ind w:left="0" w:right="0"/>
              <w:jc w:val="center"/>
              <w:rPr>
                <w:rFonts w:cs="宋体"/>
                <w:color w:val="auto"/>
                <w:kern w:val="2"/>
                <w:sz w:val="21"/>
                <w:szCs w:val="22"/>
              </w:rPr>
            </w:pPr>
            <w:r>
              <w:rPr>
                <w:rFonts w:cs="宋体"/>
                <w:color w:val="auto"/>
                <w:kern w:val="2"/>
                <w:sz w:val="21"/>
                <w:szCs w:val="22"/>
              </w:rPr>
              <w:t>药剂费</w:t>
            </w:r>
          </w:p>
        </w:tc>
        <w:tc>
          <w:tcPr>
            <w:tcW w:w="4422" w:type="dxa"/>
            <w:tcBorders>
              <w:top w:val="single" w:sz="4" w:space="0" w:color="000000"/>
              <w:left w:val="single" w:sz="4" w:space="0" w:color="000000"/>
              <w:bottom w:val="single" w:sz="4" w:space="0" w:color="000000"/>
              <w:right w:val="single" w:sz="4" w:space="0" w:color="000000"/>
            </w:tcBorders>
            <w:vAlign w:val="center"/>
          </w:tcPr>
          <w:p>
            <w:pPr>
              <w:pStyle w:val="Default"/>
              <w:keepNext w:val="false"/>
              <w:keepLines w:val="false"/>
              <w:suppressLineNumbers w:val="0"/>
              <w:spacing w:beforeAutospacing="0" w:before="0" w:afterAutospacing="0" w:after="0"/>
              <w:ind w:left="0" w:right="0"/>
              <w:jc w:val="center"/>
              <w:rPr>
                <w:rFonts w:cs="宋体"/>
                <w:color w:val="FF0000"/>
                <w:kern w:val="2"/>
                <w:sz w:val="21"/>
                <w:szCs w:val="22"/>
                <w:lang w:val="en-US"/>
              </w:rPr>
            </w:pPr>
            <w:r>
              <w:rPr>
                <w:rFonts w:cs="宋体"/>
                <w:color w:val="FF0000"/>
                <w:kern w:val="2"/>
                <w:sz w:val="21"/>
                <w:szCs w:val="22"/>
                <w:lang w:val="en-US" w:eastAsia="zh-CN"/>
              </w:rPr>
              <w:t>0.65</w:t>
            </w:r>
          </w:p>
        </w:tc>
      </w:tr>
      <w:tr>
        <w:trPr>
          <w:trHeight w:val="400" w:hRule="atLeast"/>
        </w:trPr>
        <w:tc>
          <w:tcPr>
            <w:tcW w:w="4421" w:type="dxa"/>
            <w:tcBorders>
              <w:top w:val="single" w:sz="4" w:space="0" w:color="000000"/>
              <w:left w:val="single" w:sz="4" w:space="0" w:color="000000"/>
              <w:bottom w:val="single" w:sz="4" w:space="0" w:color="000000"/>
              <w:right w:val="single" w:sz="4" w:space="0" w:color="000000"/>
            </w:tcBorders>
            <w:shd w:color="auto" w:fill="D7D7D7" w:themeFill="background1" w:themeFillShade="d8" w:val="clear"/>
            <w:vAlign w:val="center"/>
          </w:tcPr>
          <w:p>
            <w:pPr>
              <w:pStyle w:val="Default"/>
              <w:keepNext w:val="false"/>
              <w:keepLines w:val="false"/>
              <w:suppressLineNumbers w:val="0"/>
              <w:spacing w:beforeAutospacing="0" w:before="0" w:afterAutospacing="0" w:after="0"/>
              <w:ind w:left="0" w:right="0"/>
              <w:jc w:val="center"/>
              <w:rPr>
                <w:rFonts w:cs="宋体"/>
                <w:color w:val="auto"/>
                <w:kern w:val="2"/>
                <w:sz w:val="21"/>
                <w:szCs w:val="22"/>
              </w:rPr>
            </w:pPr>
            <w:r>
              <w:rPr>
                <w:rFonts w:cs="宋体"/>
                <w:color w:val="auto"/>
                <w:kern w:val="2"/>
                <w:sz w:val="21"/>
                <w:szCs w:val="22"/>
              </w:rPr>
              <w:t>电费</w:t>
            </w:r>
          </w:p>
        </w:tc>
        <w:tc>
          <w:tcPr>
            <w:tcW w:w="4422" w:type="dxa"/>
            <w:tcBorders>
              <w:top w:val="single" w:sz="4" w:space="0" w:color="000000"/>
              <w:left w:val="single" w:sz="4" w:space="0" w:color="000000"/>
              <w:bottom w:val="single" w:sz="4" w:space="0" w:color="000000"/>
              <w:right w:val="single" w:sz="4" w:space="0" w:color="000000"/>
            </w:tcBorders>
            <w:shd w:color="auto" w:fill="D7D7D7" w:themeFill="background1" w:themeFillShade="d8" w:val="clear"/>
            <w:vAlign w:val="center"/>
          </w:tcPr>
          <w:p>
            <w:pPr>
              <w:pStyle w:val="Default"/>
              <w:keepNext w:val="false"/>
              <w:keepLines w:val="false"/>
              <w:suppressLineNumbers w:val="0"/>
              <w:spacing w:beforeAutospacing="0" w:before="0" w:afterAutospacing="0" w:after="0"/>
              <w:ind w:left="0" w:right="0"/>
              <w:jc w:val="center"/>
              <w:rPr>
                <w:rFonts w:eastAsia="宋体" w:cs="宋体"/>
                <w:color w:val="FF0000"/>
                <w:kern w:val="2"/>
                <w:sz w:val="21"/>
                <w:szCs w:val="22"/>
                <w:lang w:val="en-US" w:eastAsia="zh-CN"/>
              </w:rPr>
            </w:pPr>
            <w:r>
              <w:rPr>
                <w:rFonts w:cs="宋体"/>
                <w:color w:val="FF0000"/>
                <w:kern w:val="2"/>
                <w:sz w:val="21"/>
                <w:szCs w:val="22"/>
                <w:lang w:val="en-US" w:eastAsia="zh-CN"/>
              </w:rPr>
              <w:t>0.99</w:t>
            </w:r>
          </w:p>
        </w:tc>
      </w:tr>
      <w:tr>
        <w:trPr>
          <w:trHeight w:val="400" w:hRule="atLeast"/>
        </w:trPr>
        <w:tc>
          <w:tcPr>
            <w:tcW w:w="4421" w:type="dxa"/>
            <w:tcBorders>
              <w:top w:val="single" w:sz="4" w:space="0" w:color="000000"/>
              <w:left w:val="single" w:sz="4" w:space="0" w:color="000000"/>
              <w:bottom w:val="single" w:sz="4" w:space="0" w:color="000000"/>
              <w:right w:val="single" w:sz="4" w:space="0" w:color="000000"/>
            </w:tcBorders>
            <w:vAlign w:val="center"/>
          </w:tcPr>
          <w:p>
            <w:pPr>
              <w:pStyle w:val="Default"/>
              <w:keepNext w:val="false"/>
              <w:keepLines w:val="false"/>
              <w:suppressLineNumbers w:val="0"/>
              <w:spacing w:beforeAutospacing="0" w:before="0" w:afterAutospacing="0" w:after="0"/>
              <w:ind w:left="0" w:right="0"/>
              <w:jc w:val="center"/>
              <w:rPr>
                <w:rFonts w:cs="宋体"/>
                <w:color w:val="auto"/>
                <w:kern w:val="2"/>
                <w:sz w:val="21"/>
                <w:szCs w:val="22"/>
              </w:rPr>
            </w:pPr>
            <w:r>
              <w:rPr>
                <w:rFonts w:cs="宋体"/>
                <w:color w:val="auto"/>
                <w:kern w:val="2"/>
                <w:sz w:val="21"/>
                <w:szCs w:val="22"/>
              </w:rPr>
              <w:t>人工费</w:t>
            </w:r>
          </w:p>
        </w:tc>
        <w:tc>
          <w:tcPr>
            <w:tcW w:w="4422" w:type="dxa"/>
            <w:tcBorders>
              <w:top w:val="single" w:sz="4" w:space="0" w:color="000000"/>
              <w:left w:val="single" w:sz="4" w:space="0" w:color="000000"/>
              <w:bottom w:val="single" w:sz="4" w:space="0" w:color="000000"/>
              <w:right w:val="single" w:sz="4" w:space="0" w:color="000000"/>
            </w:tcBorders>
            <w:vAlign w:val="center"/>
          </w:tcPr>
          <w:p>
            <w:pPr>
              <w:pStyle w:val="Default"/>
              <w:keepNext w:val="false"/>
              <w:keepLines w:val="false"/>
              <w:suppressLineNumbers w:val="0"/>
              <w:spacing w:beforeAutospacing="0" w:before="0" w:afterAutospacing="0" w:after="0"/>
              <w:ind w:left="0" w:right="0"/>
              <w:jc w:val="center"/>
              <w:rPr>
                <w:rFonts w:eastAsia="宋体" w:cs="宋体"/>
                <w:color w:val="FF0000"/>
                <w:kern w:val="2"/>
                <w:sz w:val="21"/>
                <w:szCs w:val="22"/>
                <w:lang w:val="en-US" w:eastAsia="zh-CN"/>
              </w:rPr>
            </w:pPr>
            <w:r>
              <w:rPr>
                <w:rFonts w:cs="宋体"/>
                <w:color w:val="FF0000"/>
                <w:kern w:val="2"/>
                <w:sz w:val="21"/>
                <w:szCs w:val="22"/>
                <w:lang w:val="en-US" w:eastAsia="zh-CN"/>
              </w:rPr>
              <w:t>0.3</w:t>
            </w:r>
          </w:p>
        </w:tc>
      </w:tr>
      <w:tr>
        <w:trPr>
          <w:trHeight w:val="413" w:hRule="atLeast"/>
        </w:trPr>
        <w:tc>
          <w:tcPr>
            <w:tcW w:w="4421" w:type="dxa"/>
            <w:tcBorders>
              <w:top w:val="single" w:sz="4" w:space="0" w:color="000000"/>
              <w:left w:val="single" w:sz="4" w:space="0" w:color="000000"/>
              <w:bottom w:val="single" w:sz="4" w:space="0" w:color="000000"/>
              <w:right w:val="single" w:sz="4" w:space="0" w:color="000000"/>
            </w:tcBorders>
            <w:shd w:color="auto" w:fill="D7D7D7" w:themeFill="background1" w:themeFillShade="d8" w:val="clear"/>
            <w:vAlign w:val="center"/>
          </w:tcPr>
          <w:p>
            <w:pPr>
              <w:pStyle w:val="Default"/>
              <w:keepNext w:val="false"/>
              <w:keepLines w:val="false"/>
              <w:suppressLineNumbers w:val="0"/>
              <w:spacing w:beforeAutospacing="0" w:before="0" w:afterAutospacing="0" w:after="0"/>
              <w:ind w:left="0" w:right="0"/>
              <w:jc w:val="center"/>
              <w:rPr>
                <w:rFonts w:cs="宋体"/>
                <w:color w:val="auto"/>
                <w:kern w:val="2"/>
                <w:sz w:val="21"/>
                <w:szCs w:val="22"/>
              </w:rPr>
            </w:pPr>
            <w:r>
              <w:rPr>
                <w:rFonts w:cs="宋体"/>
                <w:color w:val="auto"/>
                <w:kern w:val="2"/>
                <w:sz w:val="21"/>
                <w:szCs w:val="22"/>
              </w:rPr>
              <w:t>合计</w:t>
            </w:r>
          </w:p>
        </w:tc>
        <w:tc>
          <w:tcPr>
            <w:tcW w:w="4422" w:type="dxa"/>
            <w:tcBorders>
              <w:top w:val="single" w:sz="4" w:space="0" w:color="000000"/>
              <w:left w:val="single" w:sz="4" w:space="0" w:color="000000"/>
              <w:bottom w:val="single" w:sz="4" w:space="0" w:color="000000"/>
              <w:right w:val="single" w:sz="4" w:space="0" w:color="000000"/>
            </w:tcBorders>
            <w:shd w:color="auto" w:fill="D7D7D7" w:themeFill="background1" w:themeFillShade="d8" w:val="clear"/>
            <w:vAlign w:val="center"/>
          </w:tcPr>
          <w:p>
            <w:pPr>
              <w:pStyle w:val="Default"/>
              <w:keepNext w:val="false"/>
              <w:keepLines w:val="false"/>
              <w:suppressLineNumbers w:val="0"/>
              <w:spacing w:beforeAutospacing="0" w:before="0" w:afterAutospacing="0" w:after="0"/>
              <w:ind w:left="0" w:right="0"/>
              <w:jc w:val="center"/>
              <w:rPr>
                <w:rFonts w:eastAsia="宋体" w:cs="宋体"/>
                <w:color w:val="FF0000"/>
                <w:kern w:val="2"/>
                <w:sz w:val="21"/>
                <w:szCs w:val="22"/>
                <w:lang w:val="en-US" w:eastAsia="zh-CN"/>
              </w:rPr>
            </w:pPr>
            <w:r>
              <w:rPr>
                <w:rFonts w:cs="宋体"/>
                <w:color w:val="FF0000"/>
                <w:kern w:val="2"/>
                <w:sz w:val="21"/>
                <w:szCs w:val="22"/>
                <w:lang w:val="en-US" w:eastAsia="zh-CN"/>
              </w:rPr>
              <w:t>1.94</w:t>
            </w:r>
          </w:p>
        </w:tc>
      </w:tr>
    </w:tbl>
    <w:p>
      <w:pPr>
        <w:pStyle w:val="Heading2"/>
        <w:ind w:hanging="0" w:left="0"/>
        <w:rPr>
          <w:lang w:val="en-US" w:eastAsia="zh-CN"/>
        </w:rPr>
      </w:pPr>
      <w:bookmarkStart w:id="243" w:name="_Toc15572"/>
      <w:bookmarkStart w:id="244" w:name="_Toc17980"/>
      <w:bookmarkStart w:id="245" w:name="_Toc9032"/>
      <w:bookmarkStart w:id="246" w:name="_Toc19852"/>
      <w:bookmarkStart w:id="247" w:name="_Toc30654"/>
      <w:bookmarkStart w:id="248" w:name="_Toc17794"/>
      <w:bookmarkStart w:id="249" w:name="_Toc27256"/>
      <w:bookmarkStart w:id="250" w:name="_Toc219611640"/>
      <w:bookmarkStart w:id="251" w:name="_Toc12476"/>
      <w:r/>
      <w:bookmarkEnd w:id="243"/>
      <w:bookmarkEnd w:id="244"/>
      <w:bookmarkEnd w:id="245"/>
      <w:bookmarkEnd w:id="246"/>
      <w:bookmarkEnd w:id="247"/>
      <w:bookmarkEnd w:id="248"/>
      <w:bookmarkEnd w:id="249"/>
      <w:bookmarkEnd w:id="250"/>
      <w:bookmarkEnd w:id="251"/>
      <w:r>
        <w:rPr>
          <w:lang w:val="en-US" w:eastAsia="zh-CN"/>
        </w:rPr>
        <w:t>系统占地面积</w:t>
      </w:r>
    </w:p>
    <w:p>
      <w:pPr>
        <w:pStyle w:val="Normal"/>
        <w:spacing w:lineRule="exact" w:line="480"/>
        <w:ind w:left="567"/>
        <w:rPr>
          <w:vertAlign w:val="superscript"/>
        </w:rPr>
      </w:pPr>
      <w:bookmarkStart w:id="252" w:name="OLE_LINK91"/>
      <w:r>
        <w:rPr>
          <w:lang w:val="en-US" w:eastAsia="zh-CN"/>
        </w:rPr>
        <w:t>780</w:t>
      </w:r>
      <w:r>
        <w:rPr/>
        <w:t>m</w:t>
      </w:r>
      <w:r>
        <w:rPr>
          <w:vertAlign w:val="superscript"/>
        </w:rPr>
        <w:t>2</w:t>
      </w:r>
      <w:bookmarkEnd w:id="252"/>
      <w:r>
        <w:rPr>
          <w:rFonts w:ascii="宋体" w:hAnsi="宋体" w:cs="宋体"/>
          <w:color w:val="FF0000"/>
          <w:lang w:eastAsia="zh-CN"/>
        </w:rPr>
        <w:t>（</w:t>
      </w:r>
      <w:r>
        <w:rPr>
          <w:rFonts w:ascii="宋体" w:hAnsi="宋体" w:cs="宋体"/>
          <w:color w:val="FF0000"/>
          <w:lang w:val="en-US" w:eastAsia="zh-CN"/>
        </w:rPr>
        <w:t>据实填写</w:t>
      </w:r>
      <w:r>
        <w:rPr>
          <w:rFonts w:ascii="宋体" w:hAnsi="宋体" w:cs="宋体"/>
          <w:color w:val="FF0000"/>
          <w:lang w:eastAsia="zh-CN"/>
        </w:rPr>
        <w:t>）</w:t>
      </w:r>
    </w:p>
    <w:p>
      <w:pPr>
        <w:pStyle w:val="Normal"/>
        <w:spacing w:lineRule="exact" w:line="480"/>
        <w:rPr>
          <w:lang w:val="en-US" w:eastAsia="zh-CN"/>
        </w:rPr>
      </w:pPr>
      <w:r>
        <w:rPr>
          <w:lang w:val="en-US" w:eastAsia="zh-CN"/>
        </w:rPr>
      </w:r>
    </w:p>
    <w:p>
      <w:pPr>
        <w:pStyle w:val="Normal"/>
        <w:rPr>
          <w:color w:themeColor="light1" w:val="FFFFFF"/>
        </w:rPr>
      </w:pPr>
      <w:r>
        <w:rPr>
          <w:color w:themeColor="light1" w:val="FFFFFF"/>
        </w:rPr>
      </w:r>
      <w:bookmarkStart w:id="253" w:name="_Toc2690"/>
      <w:bookmarkStart w:id="254" w:name="_Toc2690"/>
      <w:r>
        <w:br w:type="page"/>
      </w:r>
    </w:p>
    <w:p>
      <w:pPr>
        <w:pStyle w:val="Heading1"/>
        <w:spacing w:before="0" w:after="0"/>
        <w:ind w:hanging="0" w:left="840"/>
        <w:rPr>
          <w:color w:themeColor="light1" w:val="FFFFFF"/>
        </w:rPr>
      </w:pPr>
      <w:bookmarkStart w:id="255" w:name="_Toc2690"/>
      <w:r>
        <mc:AlternateContent>
          <mc:Choice Requires="wpg">
            <w:drawing>
              <wp:anchor behindDoc="1" distT="0" distB="12065" distL="0" distR="15240" simplePos="0" locked="0" layoutInCell="1" allowOverlap="1" relativeHeight="167">
                <wp:simplePos x="0" y="0"/>
                <wp:positionH relativeFrom="column">
                  <wp:posOffset>-213360</wp:posOffset>
                </wp:positionH>
                <wp:positionV relativeFrom="page">
                  <wp:posOffset>934720</wp:posOffset>
                </wp:positionV>
                <wp:extent cx="6195060" cy="426085"/>
                <wp:effectExtent l="0" t="635" r="0" b="0"/>
                <wp:wrapNone/>
                <wp:docPr id="98" name="组合 67"/>
                <a:graphic xmlns:a="http://schemas.openxmlformats.org/drawingml/2006/main">
                  <a:graphicData uri="http://schemas.microsoft.com/office/word/2010/wordprocessingGroup">
                    <wpg:wgp>
                      <wpg:cNvGrpSpPr/>
                      <wpg:grpSpPr>
                        <a:xfrm>
                          <a:off x="0" y="0"/>
                          <a:ext cx="6195240" cy="426240"/>
                          <a:chOff x="0" y="0"/>
                          <a:chExt cx="6195240" cy="426240"/>
                        </a:xfrm>
                      </wpg:grpSpPr>
                      <wps:wsp>
                        <wps:cNvPr id="99" name="任意多边形 9"/>
                        <wps:cNvSpPr/>
                        <wps:spPr>
                          <a:xfrm>
                            <a:off x="1946160" y="0"/>
                            <a:ext cx="2931840" cy="426240"/>
                          </a:xfrm>
                          <a:custGeom>
                            <a:avLst/>
                            <a:gdLst>
                              <a:gd name="textAreaLeft" fmla="*/ 0 w 1662120"/>
                              <a:gd name="textAreaRight" fmla="*/ 1662480 w 1662120"/>
                              <a:gd name="textAreaTop" fmla="*/ 0 h 241560"/>
                              <a:gd name="textAreaBottom" fmla="*/ 241920 h 24156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r>
                                <w:rPr>
                                  <w:lang w:val="en-US" w:eastAsia="zh-CN"/>
                                </w:rPr>
                              </w:r>
                            </w:p>
                            <w:p>
                              <w:pPr>
                                <w:pStyle w:val="Default"/>
                                <w:rPr>
                                  <w:lang w:val="en-US" w:eastAsia="zh-CN"/>
                                </w:rPr>
                              </w:pPr>
                              <w:r>
                                <w:rPr/>
                              </w:r>
                            </w:p>
                          </w:txbxContent>
                        </wps:txbx>
                        <wps:bodyPr anchor="ctr">
                          <a:noAutofit/>
                        </wps:bodyPr>
                      </wps:wsp>
                      <wps:wsp>
                        <wps:cNvPr id="100" name="矩形 299"/>
                        <wps:cNvSpPr/>
                        <wps:spPr>
                          <a:xfrm>
                            <a:off x="0" y="0"/>
                            <a:ext cx="619524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67" style="position:absolute;margin-left:-16.8pt;margin-top:73.6pt;width:487.8pt;height:33.55pt" coordorigin="-336,1472" coordsize="9756,671">
                <v:rect id="shape_0" ID="矩形 299" path="m0,0l-2147483645,0l-2147483645,-2147483646l0,-2147483646xe" fillcolor="#0c8483" stroked="f" o:allowincell="f" style="position:absolute;left:-336;top:1472;width:9755;height:78;mso-wrap-style:none;v-text-anchor:middle;mso-position-vertical-relative:page">
                  <v:fill o:detectmouseclick="t" type="solid" color2="#f37b7c"/>
                  <v:stroke color="#3465a4" weight="25560" joinstyle="round" endcap="flat"/>
                  <w10:wrap type="none"/>
                </v:rect>
              </v:group>
            </w:pict>
          </mc:Fallback>
        </mc:AlternateContent>
      </w:r>
      <w:bookmarkStart w:id="256" w:name="_Toc13341"/>
      <w:bookmarkEnd w:id="255"/>
      <w:bookmarkEnd w:id="256"/>
      <w:r>
        <w:rPr>
          <w:color w:themeColor="light1" w:val="FFFFFF"/>
          <w:lang w:val="en-US" w:eastAsia="zh-CN"/>
        </w:rPr>
        <w:t>除臭设计</w:t>
      </w:r>
    </w:p>
    <w:p>
      <w:pPr>
        <w:pStyle w:val="Heading2"/>
        <w:ind w:hanging="0" w:left="630"/>
        <w:rPr/>
      </w:pPr>
      <w:bookmarkStart w:id="257" w:name="_Toc7322"/>
      <w:r>
        <w:rPr/>
        <w:t>项目概况</w:t>
      </w:r>
      <w:bookmarkStart w:id="258" w:name="_Toc13341"/>
      <w:bookmarkEnd w:id="258"/>
      <w:bookmarkEnd w:id="257"/>
    </w:p>
    <w:p>
      <w:pPr>
        <w:pStyle w:val="Normal"/>
        <w:spacing w:lineRule="exact" w:line="500"/>
        <w:ind w:firstLine="420"/>
        <w:jc w:val="left"/>
        <w:rPr>
          <w:highlight w:val="none"/>
          <w:lang w:val="en-US" w:eastAsia="zh-CN"/>
        </w:rPr>
      </w:pPr>
      <w:r>
        <w:rPr>
          <w:lang w:val="en-US" w:eastAsia="zh-CN"/>
        </w:rPr>
        <w:t>本项目主要是针对污水处理站产生的废气进行处理。污水处理站废气主要成分为硫化氢、氨气等，利用负压收集管路将污水站</w:t>
      </w:r>
      <w:r>
        <w:rPr>
          <w:b w:val="false"/>
          <w:bCs w:val="false"/>
          <w:color w:val="auto"/>
          <w:lang w:val="en-US" w:eastAsia="zh-CN"/>
        </w:rPr>
        <w:t>的</w:t>
      </w:r>
      <w:r>
        <w:rPr>
          <w:b w:val="false"/>
          <w:bCs w:val="false"/>
          <w:color w:val="auto"/>
          <w:u w:val="single"/>
          <w:lang w:val="en-US" w:eastAsia="zh-CN"/>
        </w:rPr>
        <w:t>脱泥间、落泥间</w:t>
      </w:r>
      <w:r>
        <w:rPr>
          <w:b w:val="false"/>
          <w:bCs w:val="false"/>
          <w:color w:val="auto"/>
          <w:lang w:val="en-US" w:eastAsia="zh-CN"/>
        </w:rPr>
        <w:t>、</w:t>
      </w:r>
      <w:r>
        <w:rPr/>
        <w:commentReference w:id="6"/>
      </w:r>
      <w:r>
        <w:rPr>
          <w:b w:val="false"/>
          <w:bCs w:val="false"/>
          <w:color w:val="auto"/>
          <w:lang w:val="en-US" w:eastAsia="zh-CN"/>
        </w:rPr>
        <w:t>集水池、格栅渠、调节池、厌氧反应器（</w:t>
      </w:r>
      <w:r>
        <w:rPr>
          <w:b w:val="false"/>
          <w:bCs w:val="false"/>
          <w:color w:val="auto"/>
          <w:lang w:val="en-US" w:eastAsia="zh-CN"/>
        </w:rPr>
        <w:t>UASB</w:t>
      </w:r>
      <w:r>
        <w:rPr>
          <w:b w:val="false"/>
          <w:bCs w:val="false"/>
          <w:color w:val="auto"/>
          <w:lang w:val="en-US" w:eastAsia="zh-CN"/>
        </w:rPr>
        <w:t>、厌氧塔等）、水解池、初沉池、污泥池、气浮机、厌氧池、缺氧池的臭气</w:t>
      </w:r>
      <w:r>
        <w:rPr>
          <w:lang w:val="en-US" w:eastAsia="zh-CN"/>
        </w:rPr>
        <w:t>进行收集，输送至臭气处理系统中。</w:t>
      </w:r>
    </w:p>
    <w:p>
      <w:pPr>
        <w:pStyle w:val="Default"/>
        <w:rPr>
          <w:lang w:val="en-US" w:eastAsia="zh-CN"/>
        </w:rPr>
      </w:pPr>
      <w:r>
        <w:rPr>
          <w:lang w:val="en-US" w:eastAsia="zh-CN"/>
        </w:rPr>
      </w:r>
    </w:p>
    <w:p>
      <w:pPr>
        <w:pStyle w:val="Heading2"/>
        <w:ind w:hanging="0" w:left="630"/>
        <w:rPr/>
      </w:pPr>
      <w:bookmarkStart w:id="259" w:name="_Toc26648"/>
      <w:bookmarkStart w:id="260" w:name="_Toc28977"/>
      <w:r>
        <w:rPr>
          <w:lang w:val="en-US" w:eastAsia="zh-CN"/>
        </w:rPr>
        <w:t>设</w:t>
      </w:r>
      <w:r>
        <w:rPr/>
        <w:t>计范围</w:t>
      </w:r>
      <w:bookmarkEnd w:id="259"/>
      <w:bookmarkEnd w:id="260"/>
    </w:p>
    <w:p>
      <w:pPr>
        <w:pStyle w:val="Normal"/>
        <w:spacing w:lineRule="exact" w:line="500"/>
        <w:ind w:firstLine="420"/>
        <w:jc w:val="left"/>
        <w:rPr>
          <w:lang w:val="en-US" w:eastAsia="zh-CN"/>
        </w:rPr>
      </w:pPr>
      <w:r>
        <w:rPr>
          <w:lang w:val="en-US" w:eastAsia="zh-CN"/>
        </w:rPr>
        <w:t>本方案涉及废气处理工艺流程设计、土建设施设计、设备配置、电气设计、投资估算、运行费用分析、系统安装、调试、验收、质保等。</w:t>
      </w:r>
    </w:p>
    <w:p>
      <w:pPr>
        <w:pStyle w:val="Default"/>
        <w:rPr>
          <w:lang w:val="en-US" w:eastAsia="zh-CN"/>
        </w:rPr>
      </w:pPr>
      <w:r>
        <w:rPr>
          <w:lang w:val="en-US" w:eastAsia="zh-CN"/>
        </w:rPr>
      </w:r>
    </w:p>
    <w:p>
      <w:pPr>
        <w:pStyle w:val="Heading2"/>
        <w:ind w:hanging="0" w:left="630"/>
        <w:rPr>
          <w:lang w:val="en-US" w:eastAsia="zh-CN"/>
        </w:rPr>
      </w:pPr>
      <w:bookmarkStart w:id="261" w:name="_Toc32446"/>
      <w:bookmarkStart w:id="262" w:name="_Toc20245"/>
      <w:bookmarkStart w:id="263" w:name="_Toc19062"/>
      <w:bookmarkStart w:id="264" w:name="_Toc7549"/>
      <w:bookmarkStart w:id="265" w:name="_Toc17516"/>
      <w:r>
        <w:rPr>
          <w:lang w:val="en-US" w:eastAsia="zh-CN"/>
        </w:rPr>
        <w:t>工程概况</w:t>
      </w:r>
      <w:bookmarkEnd w:id="261"/>
      <w:bookmarkEnd w:id="262"/>
      <w:bookmarkEnd w:id="263"/>
      <w:bookmarkEnd w:id="264"/>
      <w:bookmarkEnd w:id="265"/>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本工程主要对污水处理站产生的恶臭气体进行综合治理。污水处理站的臭气主要成分为硫化氢、氨气等，这些臭气对厂区的空气质量及室外环境有一定的影响。我公司针对上述臭气设计治理方案，根据客户提供的有关资料，结合我公司以往的治理技术经验，我公司提出以下治理方案，供客户选择参考。</w:t>
      </w:r>
    </w:p>
    <w:p>
      <w:pPr>
        <w:pStyle w:val="Default"/>
        <w:rPr>
          <w:lang w:val="en-US" w:eastAsia="zh-CN"/>
        </w:rPr>
      </w:pPr>
      <w:r>
        <w:rPr>
          <w:lang w:val="en-US" w:eastAsia="zh-CN"/>
        </w:rPr>
      </w:r>
    </w:p>
    <w:p>
      <w:pPr>
        <w:pStyle w:val="Heading2"/>
        <w:ind w:hanging="0" w:left="630"/>
        <w:rPr>
          <w:lang w:val="en-US" w:eastAsia="zh-CN"/>
        </w:rPr>
      </w:pPr>
      <w:bookmarkStart w:id="266" w:name="_Toc14494"/>
      <w:bookmarkStart w:id="267" w:name="_Toc527817203"/>
      <w:bookmarkStart w:id="268" w:name="_Toc518252736"/>
      <w:bookmarkStart w:id="269" w:name="_Toc14207"/>
      <w:bookmarkStart w:id="270" w:name="_Toc280971054"/>
      <w:bookmarkStart w:id="271" w:name="_Toc10587"/>
      <w:bookmarkStart w:id="272" w:name="_Toc23422"/>
      <w:bookmarkStart w:id="273" w:name="_Toc529861259"/>
      <w:bookmarkStart w:id="274" w:name="_Toc419153373"/>
      <w:bookmarkStart w:id="275" w:name="_Toc7714"/>
      <w:r>
        <w:rPr>
          <w:lang w:val="en-US" w:eastAsia="zh-CN"/>
        </w:rPr>
        <w:t>工程建设的必要性</w:t>
      </w:r>
      <w:bookmarkEnd w:id="266"/>
      <w:bookmarkEnd w:id="267"/>
      <w:bookmarkEnd w:id="268"/>
      <w:bookmarkEnd w:id="269"/>
      <w:bookmarkEnd w:id="270"/>
      <w:bookmarkEnd w:id="271"/>
      <w:bookmarkEnd w:id="272"/>
      <w:bookmarkEnd w:id="273"/>
      <w:bookmarkEnd w:id="274"/>
      <w:bookmarkEnd w:id="275"/>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根据我司取得的资料，现产生的臭气气对厂区环境以及周围大气环境、附近居民、设备腐蚀均产生较大影响。为减小和消除这些影响，必须建设臭气处理装置。</w:t>
      </w:r>
    </w:p>
    <w:p>
      <w:pPr>
        <w:pStyle w:val="Default"/>
        <w:rPr>
          <w:lang w:val="en-US" w:eastAsia="zh-CN"/>
        </w:rPr>
      </w:pPr>
      <w:r>
        <w:rPr>
          <w:lang w:val="en-US" w:eastAsia="zh-CN"/>
        </w:rPr>
      </w:r>
    </w:p>
    <w:p>
      <w:pPr>
        <w:pStyle w:val="Heading2"/>
        <w:ind w:hanging="0" w:left="630"/>
        <w:rPr>
          <w:lang w:val="en-US" w:eastAsia="zh-CN"/>
        </w:rPr>
      </w:pPr>
      <w:bookmarkStart w:id="276" w:name="_Toc529861261"/>
      <w:bookmarkStart w:id="277" w:name="_Toc3196"/>
      <w:bookmarkStart w:id="278" w:name="_Toc16493"/>
      <w:bookmarkStart w:id="279" w:name="_Toc24789"/>
      <w:bookmarkStart w:id="280" w:name="_Toc6495"/>
      <w:bookmarkStart w:id="281" w:name="_Toc20744"/>
      <w:r>
        <w:rPr>
          <w:lang w:val="en-US" w:eastAsia="zh-CN"/>
        </w:rPr>
        <w:t>处理系统排放标准</w:t>
      </w:r>
      <w:bookmarkEnd w:id="276"/>
      <w:bookmarkEnd w:id="277"/>
      <w:bookmarkEnd w:id="278"/>
      <w:bookmarkEnd w:id="279"/>
      <w:bookmarkEnd w:id="280"/>
      <w:bookmarkEnd w:id="281"/>
    </w:p>
    <w:p>
      <w:pPr>
        <w:pStyle w:val="Normal"/>
        <w:spacing w:lineRule="exact" w:line="500"/>
        <w:ind w:firstLine="420"/>
        <w:jc w:val="left"/>
        <w:rPr>
          <w:lang w:val="en-US" w:eastAsia="zh-CN"/>
        </w:rPr>
      </w:pPr>
      <w:r>
        <w:rPr>
          <w:rFonts w:ascii="宋体" w:hAnsi="宋体" w:cs="宋体"/>
          <w:lang w:val="en-US" w:eastAsia="zh-CN"/>
        </w:rPr>
        <w:t>根据环评报告要求，项目有组织氨及硫化氢排放满足《恶臭污染物排放标准》（</w:t>
      </w:r>
      <w:r>
        <w:rPr>
          <w:rFonts w:eastAsia="宋体" w:cs="宋体"/>
          <w:lang w:val="en-US" w:eastAsia="zh-CN"/>
        </w:rPr>
        <w:t>GB14554-93</w:t>
      </w:r>
      <w:r>
        <w:rPr>
          <w:rFonts w:ascii="宋体" w:hAnsi="宋体" w:cs="宋体"/>
          <w:lang w:val="en-US" w:eastAsia="zh-CN"/>
        </w:rPr>
        <w:t>）表</w:t>
      </w:r>
      <w:r>
        <w:rPr>
          <w:rFonts w:eastAsia="宋体" w:cs="宋体"/>
          <w:lang w:val="en-US" w:eastAsia="zh-CN"/>
        </w:rPr>
        <w:t>2</w:t>
      </w:r>
      <w:r>
        <w:rPr>
          <w:rFonts w:ascii="宋体" w:hAnsi="宋体" w:cs="宋体"/>
          <w:lang w:val="en-US" w:eastAsia="zh-CN"/>
        </w:rPr>
        <w:t>中排放限值。</w:t>
      </w:r>
    </w:p>
    <w:p>
      <w:pPr>
        <w:pStyle w:val="Footer"/>
        <w:rPr/>
      </w:pPr>
      <w:r>
        <w:rPr/>
      </w:r>
    </w:p>
    <w:tbl>
      <w:tblPr>
        <w:tblStyle w:val="44"/>
        <w:tblW w:w="4950" w:type="pct"/>
        <w:jc w:val="left"/>
        <w:tblInd w:w="0" w:type="dxa"/>
        <w:tblLayout w:type="fixed"/>
        <w:tblCellMar>
          <w:top w:w="0" w:type="dxa"/>
          <w:left w:w="5" w:type="dxa"/>
          <w:bottom w:w="0" w:type="dxa"/>
          <w:right w:w="5" w:type="dxa"/>
        </w:tblCellMar>
      </w:tblPr>
      <w:tblGrid>
        <w:gridCol w:w="2430"/>
        <w:gridCol w:w="3181"/>
        <w:gridCol w:w="3144"/>
      </w:tblGrid>
      <w:tr>
        <w:trPr>
          <w:trHeight w:val="340" w:hRule="atLeast"/>
        </w:trPr>
        <w:tc>
          <w:tcPr>
            <w:tcW w:w="2430" w:type="dxa"/>
            <w:vMerge w:val="restart"/>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34" w:afterAutospacing="0" w:after="0"/>
              <w:ind w:left="101" w:right="90"/>
              <w:rPr>
                <w:b/>
                <w:bCs/>
                <w:sz w:val="24"/>
              </w:rPr>
            </w:pPr>
            <w:r>
              <w:rPr>
                <w:b/>
                <w:bCs/>
                <w:sz w:val="24"/>
              </w:rPr>
              <w:t>污染物名称</w:t>
            </w:r>
          </w:p>
        </w:tc>
        <w:tc>
          <w:tcPr>
            <w:tcW w:w="6325" w:type="dxa"/>
            <w:gridSpan w:val="2"/>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34" w:afterAutospacing="0" w:after="0"/>
              <w:ind w:left="101" w:right="90"/>
              <w:rPr>
                <w:b/>
                <w:bCs/>
                <w:sz w:val="24"/>
              </w:rPr>
            </w:pPr>
            <w:r>
              <w:rPr>
                <w:b/>
                <w:bCs/>
                <w:sz w:val="24"/>
              </w:rPr>
              <w:t>排放速率（</w:t>
            </w:r>
            <w:r>
              <w:rPr>
                <w:b/>
                <w:bCs/>
                <w:sz w:val="24"/>
              </w:rPr>
              <w:t>kg/h</w:t>
            </w:r>
            <w:r>
              <w:rPr>
                <w:b/>
                <w:bCs/>
                <w:sz w:val="24"/>
              </w:rPr>
              <w:t>）</w:t>
            </w:r>
          </w:p>
        </w:tc>
      </w:tr>
      <w:tr>
        <w:trPr>
          <w:trHeight w:val="90" w:hRule="atLeast"/>
        </w:trPr>
        <w:tc>
          <w:tcPr>
            <w:tcW w:w="2430" w:type="dxa"/>
            <w:vMerge w:val="continue"/>
            <w:tcBorders>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34" w:afterAutospacing="0" w:after="0"/>
              <w:ind w:left="101" w:right="90"/>
              <w:rPr>
                <w:b/>
                <w:bCs/>
                <w:sz w:val="24"/>
              </w:rPr>
            </w:pPr>
            <w:r>
              <w:rPr>
                <w:b/>
                <w:bCs/>
                <w:sz w:val="24"/>
              </w:rPr>
            </w:r>
          </w:p>
        </w:tc>
        <w:tc>
          <w:tcPr>
            <w:tcW w:w="3181" w:type="dxa"/>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34" w:afterAutospacing="0" w:after="0"/>
              <w:ind w:left="101" w:right="90"/>
              <w:rPr>
                <w:sz w:val="24"/>
              </w:rPr>
            </w:pPr>
            <w:r>
              <w:rPr>
                <w:sz w:val="24"/>
              </w:rPr>
              <w:t>排气筒高度（</w:t>
            </w:r>
            <w:r>
              <w:rPr>
                <w:sz w:val="24"/>
              </w:rPr>
              <w:t>m</w:t>
            </w:r>
            <w:r>
              <w:rPr>
                <w:sz w:val="24"/>
              </w:rPr>
              <w:t>）</w:t>
            </w:r>
          </w:p>
        </w:tc>
        <w:tc>
          <w:tcPr>
            <w:tcW w:w="3144" w:type="dxa"/>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34" w:afterAutospacing="0" w:after="0"/>
              <w:ind w:left="101" w:right="90"/>
              <w:rPr>
                <w:sz w:val="24"/>
              </w:rPr>
            </w:pPr>
            <w:r>
              <w:rPr>
                <w:sz w:val="24"/>
              </w:rPr>
              <w:t>二级（新改扩建）</w:t>
            </w:r>
          </w:p>
        </w:tc>
      </w:tr>
      <w:tr>
        <w:trPr>
          <w:trHeight w:val="340" w:hRule="atLeast"/>
        </w:trPr>
        <w:tc>
          <w:tcPr>
            <w:tcW w:w="2430" w:type="dxa"/>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34" w:afterAutospacing="0" w:after="0"/>
              <w:ind w:left="101" w:right="90"/>
              <w:rPr>
                <w:b/>
                <w:bCs/>
                <w:sz w:val="24"/>
              </w:rPr>
            </w:pPr>
            <w:r>
              <w:rPr>
                <w:b/>
                <w:bCs/>
                <w:sz w:val="24"/>
              </w:rPr>
              <w:t>NH</w:t>
            </w:r>
            <w:r>
              <w:rPr>
                <w:b/>
                <w:bCs/>
                <w:sz w:val="24"/>
                <w:vertAlign w:val="subscript"/>
              </w:rPr>
              <w:t>3</w:t>
            </w:r>
          </w:p>
        </w:tc>
        <w:tc>
          <w:tcPr>
            <w:tcW w:w="3181" w:type="dxa"/>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43" w:afterAutospacing="0" w:after="0"/>
              <w:ind w:left="703" w:right="693"/>
              <w:rPr>
                <w:sz w:val="24"/>
              </w:rPr>
            </w:pPr>
            <w:r>
              <w:rPr>
                <w:sz w:val="24"/>
              </w:rPr>
              <w:t>15</w:t>
            </w:r>
          </w:p>
        </w:tc>
        <w:tc>
          <w:tcPr>
            <w:tcW w:w="3144" w:type="dxa"/>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43" w:afterAutospacing="0" w:after="0"/>
              <w:ind w:left="221" w:right="210"/>
              <w:rPr>
                <w:sz w:val="24"/>
              </w:rPr>
            </w:pPr>
            <w:r>
              <w:rPr>
                <w:sz w:val="24"/>
              </w:rPr>
              <w:t>4.9</w:t>
            </w:r>
          </w:p>
        </w:tc>
      </w:tr>
      <w:tr>
        <w:trPr>
          <w:trHeight w:val="340" w:hRule="atLeast"/>
        </w:trPr>
        <w:tc>
          <w:tcPr>
            <w:tcW w:w="2430" w:type="dxa"/>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34" w:afterAutospacing="0" w:after="0"/>
              <w:ind w:left="101" w:right="90"/>
              <w:rPr>
                <w:b/>
                <w:bCs/>
                <w:sz w:val="24"/>
              </w:rPr>
            </w:pPr>
            <w:r>
              <w:rPr>
                <w:b/>
                <w:bCs/>
                <w:sz w:val="24"/>
              </w:rPr>
              <w:t>H</w:t>
            </w:r>
            <w:r>
              <w:rPr>
                <w:b/>
                <w:bCs/>
                <w:sz w:val="24"/>
                <w:vertAlign w:val="subscript"/>
              </w:rPr>
              <w:t>2</w:t>
            </w:r>
            <w:r>
              <w:rPr>
                <w:b/>
                <w:bCs/>
                <w:sz w:val="24"/>
              </w:rPr>
              <w:t>S</w:t>
            </w:r>
          </w:p>
        </w:tc>
        <w:tc>
          <w:tcPr>
            <w:tcW w:w="3181" w:type="dxa"/>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43" w:afterAutospacing="0" w:after="0"/>
              <w:ind w:left="703" w:right="693"/>
              <w:rPr>
                <w:sz w:val="24"/>
              </w:rPr>
            </w:pPr>
            <w:r>
              <w:rPr>
                <w:sz w:val="24"/>
              </w:rPr>
              <w:t>15</w:t>
            </w:r>
          </w:p>
        </w:tc>
        <w:tc>
          <w:tcPr>
            <w:tcW w:w="3144" w:type="dxa"/>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43" w:afterAutospacing="0" w:after="0"/>
              <w:ind w:left="221" w:right="210"/>
              <w:rPr>
                <w:sz w:val="24"/>
              </w:rPr>
            </w:pPr>
            <w:r>
              <w:rPr>
                <w:sz w:val="24"/>
              </w:rPr>
              <w:t>0.33</w:t>
            </w:r>
          </w:p>
        </w:tc>
      </w:tr>
      <w:tr>
        <w:trPr>
          <w:trHeight w:val="340" w:hRule="atLeast"/>
        </w:trPr>
        <w:tc>
          <w:tcPr>
            <w:tcW w:w="2430" w:type="dxa"/>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34" w:afterAutospacing="0" w:after="0"/>
              <w:ind w:left="101" w:right="90"/>
              <w:rPr>
                <w:b/>
                <w:bCs/>
                <w:sz w:val="24"/>
              </w:rPr>
            </w:pPr>
            <w:r>
              <w:rPr>
                <w:b/>
                <w:bCs/>
                <w:sz w:val="24"/>
              </w:rPr>
              <w:t>臭气浓度</w:t>
            </w:r>
          </w:p>
        </w:tc>
        <w:tc>
          <w:tcPr>
            <w:tcW w:w="3181" w:type="dxa"/>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43" w:afterAutospacing="0" w:after="0"/>
              <w:ind w:left="703" w:right="693"/>
              <w:rPr>
                <w:sz w:val="24"/>
              </w:rPr>
            </w:pPr>
            <w:r>
              <w:rPr>
                <w:sz w:val="24"/>
              </w:rPr>
              <w:t>15</w:t>
            </w:r>
          </w:p>
        </w:tc>
        <w:tc>
          <w:tcPr>
            <w:tcW w:w="3144" w:type="dxa"/>
            <w:tcBorders>
              <w:top w:val="single" w:sz="4" w:space="0" w:color="000000"/>
              <w:left w:val="single" w:sz="4" w:space="0" w:color="000000"/>
              <w:bottom w:val="single" w:sz="4" w:space="0" w:color="000000"/>
              <w:right w:val="single" w:sz="4" w:space="0" w:color="000000"/>
            </w:tcBorders>
            <w:vAlign w:val="center"/>
          </w:tcPr>
          <w:p>
            <w:pPr>
              <w:pStyle w:val="TableParagraph"/>
              <w:keepNext w:val="false"/>
              <w:keepLines w:val="false"/>
              <w:suppressLineNumbers w:val="0"/>
              <w:spacing w:beforeAutospacing="0" w:before="34" w:afterAutospacing="0" w:after="0"/>
              <w:ind w:left="221" w:right="210"/>
              <w:rPr>
                <w:sz w:val="24"/>
              </w:rPr>
            </w:pPr>
            <w:r>
              <w:rPr>
                <w:sz w:val="24"/>
              </w:rPr>
              <w:t>2000</w:t>
            </w:r>
            <w:r>
              <w:rPr>
                <w:sz w:val="24"/>
              </w:rPr>
              <w:t>（无量纲）</w:t>
            </w:r>
          </w:p>
        </w:tc>
      </w:tr>
    </w:tbl>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根据环评报告要求，项目有组织</w:t>
      </w:r>
      <w:r>
        <w:rPr>
          <w:rFonts w:eastAsia="宋体" w:cs="宋体"/>
          <w:lang w:val="en-US" w:eastAsia="zh-CN"/>
        </w:rPr>
        <w:t>VOCs</w:t>
      </w:r>
      <w:r>
        <w:rPr>
          <w:rFonts w:ascii="宋体" w:hAnsi="宋体" w:cs="宋体"/>
          <w:lang w:val="en-US" w:eastAsia="zh-CN"/>
        </w:rPr>
        <w:t>（非甲烷总烃）排放满足《挥发性有机物排放标准第</w:t>
      </w:r>
      <w:r>
        <w:rPr>
          <w:rFonts w:eastAsia="宋体" w:cs="宋体"/>
          <w:lang w:val="en-US" w:eastAsia="zh-CN"/>
        </w:rPr>
        <w:t>7</w:t>
      </w:r>
      <w:r>
        <w:rPr>
          <w:rFonts w:ascii="宋体" w:hAnsi="宋体" w:cs="宋体"/>
          <w:lang w:val="en-US" w:eastAsia="zh-CN"/>
        </w:rPr>
        <w:t>部分：其他行业》（</w:t>
      </w:r>
      <w:r>
        <w:rPr>
          <w:rFonts w:eastAsia="宋体" w:cs="宋体"/>
          <w:lang w:val="en-US" w:eastAsia="zh-CN"/>
        </w:rPr>
        <w:t>DB37/2801-2019</w:t>
      </w:r>
      <w:r>
        <w:rPr>
          <w:rFonts w:ascii="宋体" w:hAnsi="宋体" w:cs="宋体"/>
          <w:lang w:val="en-US" w:eastAsia="zh-CN"/>
        </w:rPr>
        <w:t>）表</w:t>
      </w:r>
      <w:r>
        <w:rPr>
          <w:rFonts w:eastAsia="宋体" w:cs="宋体"/>
          <w:lang w:val="en-US" w:eastAsia="zh-CN"/>
        </w:rPr>
        <w:t>1</w:t>
      </w:r>
      <w:r>
        <w:rPr>
          <w:rFonts w:ascii="宋体" w:hAnsi="宋体" w:cs="宋体"/>
          <w:lang w:val="en-US" w:eastAsia="zh-CN"/>
        </w:rPr>
        <w:t>非重点行业限值：</w:t>
      </w:r>
      <w:r>
        <w:rPr>
          <w:rFonts w:eastAsia="宋体" w:cs="宋体"/>
          <w:lang w:val="en-US" w:eastAsia="zh-CN"/>
        </w:rPr>
        <w:t>60mg/m³</w:t>
      </w:r>
      <w:r>
        <w:rPr>
          <w:rFonts w:ascii="宋体" w:hAnsi="宋体" w:cs="宋体"/>
          <w:lang w:val="en-US" w:eastAsia="zh-CN"/>
        </w:rPr>
        <w:t>。</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经处理后厂界无组织</w:t>
      </w:r>
      <w:r>
        <w:rPr>
          <w:rFonts w:eastAsia="宋体" w:cs="宋体"/>
          <w:lang w:val="en-US" w:eastAsia="zh-CN"/>
        </w:rPr>
        <w:t>NH3</w:t>
      </w:r>
      <w:r>
        <w:rPr>
          <w:rFonts w:ascii="宋体" w:hAnsi="宋体" w:cs="宋体"/>
          <w:lang w:val="en-US" w:eastAsia="zh-CN"/>
        </w:rPr>
        <w:t>、</w:t>
      </w:r>
      <w:r>
        <w:rPr>
          <w:rFonts w:eastAsia="宋体" w:cs="宋体"/>
          <w:lang w:val="en-US" w:eastAsia="zh-CN"/>
        </w:rPr>
        <w:t xml:space="preserve">H2S </w:t>
      </w:r>
      <w:r>
        <w:rPr>
          <w:rFonts w:ascii="宋体" w:hAnsi="宋体" w:cs="宋体"/>
          <w:lang w:val="en-US" w:eastAsia="zh-CN"/>
        </w:rPr>
        <w:t>满足《恶臭污染物排放标准》（</w:t>
      </w:r>
      <w:r>
        <w:rPr>
          <w:rFonts w:eastAsia="宋体" w:cs="宋体"/>
          <w:lang w:val="en-US" w:eastAsia="zh-CN"/>
        </w:rPr>
        <w:t>GB14554-93</w:t>
      </w:r>
      <w:r>
        <w:rPr>
          <w:rFonts w:ascii="宋体" w:hAnsi="宋体" w:cs="宋体"/>
          <w:lang w:val="en-US" w:eastAsia="zh-CN"/>
        </w:rPr>
        <w:t>）表</w:t>
      </w:r>
      <w:r>
        <w:rPr>
          <w:rFonts w:eastAsia="宋体" w:cs="宋体"/>
          <w:lang w:val="en-US" w:eastAsia="zh-CN"/>
        </w:rPr>
        <w:t>1</w:t>
      </w:r>
      <w:r>
        <w:rPr>
          <w:rFonts w:ascii="宋体" w:hAnsi="宋体" w:cs="宋体"/>
          <w:lang w:val="en-US" w:eastAsia="zh-CN"/>
        </w:rPr>
        <w:t>中恶臭污染物厂界标准值（</w:t>
      </w:r>
      <w:r>
        <w:rPr>
          <w:rFonts w:eastAsia="宋体" w:cs="宋体"/>
          <w:lang w:val="en-US" w:eastAsia="zh-CN"/>
        </w:rPr>
        <w:t>NH3&lt;1.5mg/m³</w:t>
      </w:r>
      <w:r>
        <w:rPr>
          <w:rFonts w:ascii="宋体" w:hAnsi="宋体" w:cs="宋体"/>
          <w:lang w:val="en-US" w:eastAsia="zh-CN"/>
        </w:rPr>
        <w:t>、</w:t>
      </w:r>
      <w:r>
        <w:rPr>
          <w:rFonts w:eastAsia="宋体" w:cs="宋体"/>
          <w:lang w:val="en-US" w:eastAsia="zh-CN"/>
        </w:rPr>
        <w:t>H2S&lt;0.06mg/m³</w:t>
      </w:r>
      <w:r>
        <w:rPr>
          <w:rFonts w:ascii="宋体" w:hAnsi="宋体" w:cs="宋体"/>
          <w:lang w:val="en-US" w:eastAsia="zh-CN"/>
        </w:rPr>
        <w:t>）；无组织臭气、</w:t>
      </w:r>
      <w:r>
        <w:rPr>
          <w:rFonts w:eastAsia="宋体" w:cs="宋体"/>
          <w:lang w:val="en-US" w:eastAsia="zh-CN"/>
        </w:rPr>
        <w:t>VOCs</w:t>
      </w:r>
      <w:r>
        <w:rPr>
          <w:rFonts w:ascii="宋体" w:hAnsi="宋体" w:cs="宋体"/>
          <w:lang w:val="en-US" w:eastAsia="zh-CN"/>
        </w:rPr>
        <w:t>（非甲烷总烃）排放满足《挥发性有机物排放标准 第</w:t>
      </w:r>
      <w:r>
        <w:rPr>
          <w:rFonts w:eastAsia="宋体" w:cs="宋体"/>
          <w:lang w:val="en-US" w:eastAsia="zh-CN"/>
        </w:rPr>
        <w:t>7</w:t>
      </w:r>
      <w:r>
        <w:rPr>
          <w:rFonts w:ascii="宋体" w:hAnsi="宋体" w:cs="宋体"/>
          <w:lang w:val="en-US" w:eastAsia="zh-CN"/>
        </w:rPr>
        <w:t>部分：其他行业》（</w:t>
      </w:r>
      <w:r>
        <w:rPr>
          <w:rFonts w:eastAsia="宋体" w:cs="宋体"/>
          <w:lang w:val="en-US" w:eastAsia="zh-CN"/>
        </w:rPr>
        <w:t>DB37/2801.7-2019</w:t>
      </w:r>
      <w:r>
        <w:rPr>
          <w:rFonts w:ascii="宋体" w:hAnsi="宋体" w:cs="宋体"/>
          <w:lang w:val="en-US" w:eastAsia="zh-CN"/>
        </w:rPr>
        <w:t>）表</w:t>
      </w:r>
      <w:r>
        <w:rPr>
          <w:rFonts w:eastAsia="宋体" w:cs="宋体"/>
          <w:lang w:val="en-US" w:eastAsia="zh-CN"/>
        </w:rPr>
        <w:t>2</w:t>
      </w:r>
      <w:r>
        <w:rPr>
          <w:rFonts w:ascii="宋体" w:hAnsi="宋体" w:cs="宋体"/>
          <w:lang w:val="en-US" w:eastAsia="zh-CN"/>
        </w:rPr>
        <w:t>厂界监控点浓度限值（</w:t>
      </w:r>
      <w:r>
        <w:rPr>
          <w:rFonts w:eastAsia="宋体" w:cs="宋体"/>
          <w:lang w:val="en-US" w:eastAsia="zh-CN"/>
        </w:rPr>
        <w:t>VOCs2.0mg/m³</w:t>
      </w:r>
      <w:r>
        <w:rPr>
          <w:rFonts w:ascii="宋体" w:hAnsi="宋体" w:cs="宋体"/>
          <w:lang w:val="en-US" w:eastAsia="zh-CN"/>
        </w:rPr>
        <w:t>；臭气</w:t>
      </w:r>
      <w:r>
        <w:rPr>
          <w:rFonts w:eastAsia="宋体" w:cs="宋体"/>
          <w:lang w:val="en-US" w:eastAsia="zh-CN"/>
        </w:rPr>
        <w:t>16</w:t>
      </w:r>
      <w:r>
        <w:rPr>
          <w:rFonts w:ascii="宋体" w:hAnsi="宋体" w:cs="宋体"/>
          <w:lang w:val="en-US" w:eastAsia="zh-CN"/>
        </w:rPr>
        <w:t>）。</w:t>
      </w:r>
    </w:p>
    <w:p>
      <w:pPr>
        <w:pStyle w:val="Default"/>
        <w:rPr>
          <w:lang w:val="en-US" w:eastAsia="zh-CN"/>
        </w:rPr>
      </w:pPr>
      <w:r>
        <w:rPr>
          <w:lang w:val="en-US" w:eastAsia="zh-CN"/>
        </w:rPr>
      </w:r>
    </w:p>
    <w:p>
      <w:pPr>
        <w:pStyle w:val="Heading2"/>
        <w:ind w:hanging="0" w:left="630"/>
        <w:rPr>
          <w:lang w:val="en-US" w:eastAsia="zh-CN"/>
        </w:rPr>
      </w:pPr>
      <w:bookmarkStart w:id="282" w:name="_Toc6348"/>
      <w:bookmarkStart w:id="283" w:name="_Toc28368"/>
      <w:r>
        <w:rPr>
          <w:lang w:val="en-US" w:eastAsia="zh-CN"/>
        </w:rPr>
        <w:t>编制依据及原则</w:t>
      </w:r>
      <w:bookmarkEnd w:id="282"/>
      <w:bookmarkEnd w:id="283"/>
    </w:p>
    <w:p>
      <w:pPr>
        <w:pStyle w:val="Heading3"/>
        <w:bidi w:val="0"/>
        <w:ind w:hanging="2199" w:left="2839"/>
        <w:rPr>
          <w:lang w:val="en-US" w:eastAsia="zh-CN"/>
        </w:rPr>
      </w:pPr>
      <w:r>
        <w:rPr>
          <w:lang w:val="en-US" w:eastAsia="zh-CN"/>
        </w:rPr>
        <w:t>编制依据</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 xml:space="preserve">《大气污染物综合排放标准》                </w:t>
      </w:r>
      <w:r>
        <w:rPr>
          <w:rFonts w:eastAsia="宋体" w:cs="宋体"/>
          <w:lang w:val="en-US" w:eastAsia="zh-CN"/>
        </w:rPr>
        <w:t>GB16297-1996</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 xml:space="preserve">《恶臭污染物排放标准》                    </w:t>
      </w:r>
      <w:r>
        <w:rPr>
          <w:rFonts w:eastAsia="宋体" w:cs="宋体"/>
          <w:lang w:val="en-US" w:eastAsia="zh-CN"/>
        </w:rPr>
        <w:t>GB14554-93</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 xml:space="preserve">《通风与空调工程施工质量验收规范》        </w:t>
      </w:r>
      <w:r>
        <w:rPr>
          <w:rFonts w:eastAsia="宋体" w:cs="宋体"/>
          <w:lang w:val="en-US" w:eastAsia="zh-CN"/>
        </w:rPr>
        <w:t>GB50234-2016</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 xml:space="preserve">《钢结构设计规范》                        </w:t>
      </w:r>
      <w:r>
        <w:rPr>
          <w:rFonts w:eastAsia="宋体" w:cs="宋体"/>
          <w:lang w:val="en-US" w:eastAsia="zh-CN"/>
        </w:rPr>
        <w:t>GB50017-2017</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 xml:space="preserve">《混凝土结构设计规范》                    </w:t>
      </w:r>
      <w:r>
        <w:rPr>
          <w:rFonts w:eastAsia="宋体" w:cs="宋体"/>
          <w:lang w:val="en-US" w:eastAsia="zh-CN"/>
        </w:rPr>
        <w:t>GB50010-2010</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 xml:space="preserve">《给水排水工程结构设计规范》              </w:t>
      </w:r>
      <w:r>
        <w:rPr>
          <w:rFonts w:eastAsia="宋体" w:cs="宋体"/>
          <w:lang w:val="en-US" w:eastAsia="zh-CN"/>
        </w:rPr>
        <w:t>GB50069-2002</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 xml:space="preserve">《城市区域环境噪声标准》                  </w:t>
      </w:r>
      <w:r>
        <w:rPr>
          <w:rFonts w:eastAsia="宋体" w:cs="宋体"/>
          <w:lang w:val="en-US" w:eastAsia="zh-CN"/>
        </w:rPr>
        <w:t>GB3096</w:t>
      </w:r>
      <w:r>
        <w:rPr>
          <w:rFonts w:ascii="宋体" w:hAnsi="宋体" w:cs="宋体"/>
          <w:lang w:val="en-US" w:eastAsia="zh-CN"/>
        </w:rPr>
        <w:t>－</w:t>
      </w:r>
      <w:r>
        <w:rPr>
          <w:rFonts w:eastAsia="宋体" w:cs="宋体"/>
          <w:lang w:val="en-US" w:eastAsia="zh-CN"/>
        </w:rPr>
        <w:t>2008</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 xml:space="preserve">《工业企业厂界噪声标准》                  </w:t>
      </w:r>
      <w:r>
        <w:rPr>
          <w:rFonts w:eastAsia="宋体" w:cs="宋体"/>
          <w:lang w:val="en-US" w:eastAsia="zh-CN"/>
        </w:rPr>
        <w:t>GB12348-2008</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 xml:space="preserve">《低压配电设计规范》                      </w:t>
      </w:r>
      <w:r>
        <w:rPr>
          <w:rFonts w:eastAsia="宋体" w:cs="宋体"/>
          <w:lang w:val="en-US" w:eastAsia="zh-CN"/>
        </w:rPr>
        <w:t>GB50054-2011</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 xml:space="preserve">《电气安装要求》                          </w:t>
      </w:r>
      <w:r>
        <w:rPr>
          <w:rFonts w:eastAsia="宋体" w:cs="宋体"/>
          <w:lang w:val="en-US" w:eastAsia="zh-CN"/>
        </w:rPr>
        <w:t>BS7671</w:t>
      </w:r>
    </w:p>
    <w:p>
      <w:pPr>
        <w:pStyle w:val="Normal"/>
        <w:spacing w:lineRule="exact" w:line="500"/>
        <w:ind w:firstLine="420"/>
        <w:jc w:val="left"/>
        <w:rPr>
          <w:rFonts w:cs="宋体"/>
          <w:lang w:val="en-US" w:eastAsia="zh-CN"/>
        </w:rPr>
      </w:pPr>
      <w:r>
        <w:rPr>
          <w:rFonts w:ascii="宋体" w:hAnsi="宋体" w:cs="宋体"/>
          <w:lang w:val="en-US" w:eastAsia="zh-CN"/>
        </w:rPr>
        <w:t>其它有关国家规范及行业规程、标准</w:t>
      </w:r>
      <w:r>
        <w:rPr>
          <w:rFonts w:cs="宋体"/>
          <w:lang w:val="en-US" w:eastAsia="zh-CN"/>
        </w:rPr>
        <w:t>。</w:t>
      </w:r>
    </w:p>
    <w:p>
      <w:pPr>
        <w:pStyle w:val="Normal"/>
        <w:spacing w:lineRule="exact" w:line="500"/>
        <w:ind w:firstLine="420"/>
        <w:jc w:val="left"/>
        <w:rPr>
          <w:rFonts w:ascii="宋体" w:hAnsi="宋体" w:eastAsia="宋体" w:cs="宋体"/>
          <w:lang w:val="en-US" w:eastAsia="zh-CN"/>
        </w:rPr>
      </w:pPr>
      <w:r>
        <w:rPr>
          <w:rFonts w:ascii="宋体" w:hAnsi="宋体" w:cs="宋体"/>
          <w:lang w:val="en-US" w:eastAsia="zh-CN"/>
        </w:rPr>
        <w:t>我公司所完成同类工程所取得的实际经验和实际工程参数。</w:t>
      </w:r>
    </w:p>
    <w:p>
      <w:pPr>
        <w:pStyle w:val="Default"/>
        <w:rPr>
          <w:rFonts w:ascii="宋体" w:hAnsi="宋体" w:eastAsia="宋体" w:cs="宋体"/>
          <w:lang w:val="en-US" w:eastAsia="zh-CN"/>
        </w:rPr>
      </w:pPr>
      <w:r>
        <w:rPr>
          <w:rFonts w:eastAsia="宋体" w:cs="宋体"/>
          <w:lang w:val="en-US" w:eastAsia="zh-CN"/>
        </w:rPr>
      </w:r>
    </w:p>
    <w:p>
      <w:pPr>
        <w:pStyle w:val="TableofFigures"/>
        <w:rPr/>
      </w:pPr>
      <w:r>
        <w:rPr/>
      </w:r>
    </w:p>
    <w:p>
      <w:pPr>
        <w:pStyle w:val="Heading3"/>
        <w:bidi w:val="0"/>
        <w:ind w:hanging="2419" w:left="2839"/>
        <w:rPr>
          <w:lang w:val="en-US" w:eastAsia="zh-CN"/>
        </w:rPr>
      </w:pPr>
      <w:r>
        <w:rPr>
          <w:lang w:val="en-US" w:eastAsia="zh-CN"/>
        </w:rPr>
        <w:t>编制原则</w:t>
      </w:r>
    </w:p>
    <w:p>
      <w:pPr>
        <w:pStyle w:val="Normal"/>
        <w:numPr>
          <w:ilvl w:val="0"/>
          <w:numId w:val="5"/>
        </w:numPr>
        <w:spacing w:lineRule="auto" w:line="360"/>
        <w:ind w:hanging="425" w:left="425"/>
        <w:rPr>
          <w:lang w:val="en-US" w:eastAsia="zh-CN"/>
        </w:rPr>
      </w:pPr>
      <w:r>
        <w:rPr>
          <w:lang w:val="en-US" w:eastAsia="zh-CN"/>
        </w:rPr>
        <w:t>遵照国家对环境保护制定的有关规范、标准及规定。</w:t>
      </w:r>
    </w:p>
    <w:p>
      <w:pPr>
        <w:pStyle w:val="Normal"/>
        <w:numPr>
          <w:ilvl w:val="0"/>
          <w:numId w:val="5"/>
        </w:numPr>
        <w:spacing w:lineRule="auto" w:line="360"/>
        <w:ind w:hanging="425" w:left="425"/>
        <w:rPr>
          <w:lang w:val="en-US" w:eastAsia="zh-CN"/>
        </w:rPr>
      </w:pPr>
      <w:r>
        <w:rPr>
          <w:lang w:val="en-US" w:eastAsia="zh-CN"/>
        </w:rPr>
        <w:t>采用先进技术、高效节能、效果稳定的处理工艺，确保废气处理达标排放和满足长期使用。</w:t>
      </w:r>
    </w:p>
    <w:p>
      <w:pPr>
        <w:pStyle w:val="Normal"/>
        <w:numPr>
          <w:ilvl w:val="0"/>
          <w:numId w:val="5"/>
        </w:numPr>
        <w:spacing w:lineRule="auto" w:line="360"/>
        <w:ind w:hanging="425" w:left="425"/>
        <w:rPr>
          <w:rFonts w:ascii="宋体" w:hAnsi="宋体" w:eastAsia="宋体" w:cs="宋体"/>
          <w:lang w:val="en-US" w:eastAsia="zh-CN"/>
        </w:rPr>
      </w:pPr>
      <w:r>
        <w:rPr>
          <w:rFonts w:ascii="宋体" w:hAnsi="宋体" w:cs="宋体"/>
          <w:lang w:val="en-US" w:eastAsia="zh-CN"/>
        </w:rPr>
        <w:t>妥善处理废气处理过程中产生的废物，避免造成二次污染。</w:t>
      </w:r>
    </w:p>
    <w:p>
      <w:pPr>
        <w:pStyle w:val="Normal"/>
        <w:numPr>
          <w:ilvl w:val="0"/>
          <w:numId w:val="5"/>
        </w:numPr>
        <w:spacing w:lineRule="auto" w:line="360"/>
        <w:ind w:hanging="425" w:left="425"/>
        <w:rPr>
          <w:rFonts w:ascii="宋体" w:hAnsi="宋体" w:eastAsia="宋体" w:cs="宋体"/>
          <w:lang w:val="en-US" w:eastAsia="zh-CN"/>
        </w:rPr>
      </w:pPr>
      <w:r>
        <w:rPr>
          <w:rFonts w:ascii="宋体" w:hAnsi="宋体" w:cs="宋体"/>
          <w:lang w:val="en-US" w:eastAsia="zh-CN"/>
        </w:rPr>
        <w:t>选择高效节能、运行可靠、管理方便、维修简便的处理设备。</w:t>
      </w:r>
    </w:p>
    <w:p>
      <w:pPr>
        <w:pStyle w:val="Normal"/>
        <w:numPr>
          <w:ilvl w:val="0"/>
          <w:numId w:val="5"/>
        </w:numPr>
        <w:spacing w:lineRule="auto" w:line="360"/>
        <w:ind w:hanging="425" w:left="425"/>
        <w:rPr>
          <w:rFonts w:ascii="宋体" w:hAnsi="宋体" w:eastAsia="宋体" w:cs="宋体"/>
          <w:lang w:val="en-US" w:eastAsia="zh-CN"/>
        </w:rPr>
      </w:pPr>
      <w:r>
        <w:rPr>
          <w:rFonts w:ascii="宋体" w:hAnsi="宋体" w:cs="宋体"/>
          <w:lang w:val="en-US" w:eastAsia="zh-CN"/>
        </w:rPr>
        <w:t>合理布置设备，减少工程投资，工艺能灵活运行，降低日常处理费用。</w:t>
      </w:r>
    </w:p>
    <w:p>
      <w:pPr>
        <w:pStyle w:val="Normal"/>
        <w:numPr>
          <w:ilvl w:val="0"/>
          <w:numId w:val="5"/>
        </w:numPr>
        <w:spacing w:lineRule="auto" w:line="360"/>
        <w:ind w:hanging="425" w:left="425"/>
        <w:rPr>
          <w:rFonts w:ascii="宋体" w:hAnsi="宋体" w:eastAsia="宋体" w:cs="宋体"/>
          <w:lang w:val="en-US" w:eastAsia="zh-CN"/>
        </w:rPr>
      </w:pPr>
      <w:r>
        <w:rPr>
          <w:rFonts w:ascii="宋体" w:hAnsi="宋体" w:cs="宋体"/>
          <w:lang w:val="en-US" w:eastAsia="zh-CN"/>
        </w:rPr>
        <w:t>实现自动化管理，做到技术先进、经济合理、运行可靠、操作方便。</w:t>
      </w:r>
    </w:p>
    <w:p>
      <w:pPr>
        <w:pStyle w:val="Normal"/>
        <w:rPr>
          <w:color w:themeColor="light1" w:val="FFFFFF"/>
        </w:rPr>
      </w:pPr>
      <w:r>
        <w:rPr>
          <w:color w:themeColor="light1" w:val="FFFFFF"/>
        </w:rPr>
      </w:r>
      <w:bookmarkStart w:id="284" w:name="_Toc20944"/>
      <w:bookmarkStart w:id="285" w:name="_Toc20944"/>
      <w:r>
        <w:br w:type="page"/>
      </w:r>
    </w:p>
    <w:p>
      <w:pPr>
        <w:pStyle w:val="Heading1"/>
        <w:spacing w:before="0" w:after="0"/>
        <w:ind w:hanging="0" w:left="840"/>
        <w:rPr>
          <w:color w:themeColor="light1" w:val="FFFFFF"/>
        </w:rPr>
      </w:pPr>
      <w:bookmarkStart w:id="286" w:name="_Toc20944"/>
      <w:bookmarkStart w:id="287" w:name="_Toc3611"/>
      <w:r>
        <mc:AlternateContent>
          <mc:Choice Requires="wpg">
            <w:drawing>
              <wp:anchor behindDoc="1" distT="0" distB="7620" distL="0" distR="5715" simplePos="0" locked="0" layoutInCell="1" allowOverlap="1" relativeHeight="171">
                <wp:simplePos x="0" y="0"/>
                <wp:positionH relativeFrom="column">
                  <wp:posOffset>-20955</wp:posOffset>
                </wp:positionH>
                <wp:positionV relativeFrom="paragraph">
                  <wp:posOffset>-6350</wp:posOffset>
                </wp:positionV>
                <wp:extent cx="5622925" cy="401955"/>
                <wp:effectExtent l="635" t="635" r="0" b="0"/>
                <wp:wrapNone/>
                <wp:docPr id="101" name="组合 174"/>
                <a:graphic xmlns:a="http://schemas.openxmlformats.org/drawingml/2006/main">
                  <a:graphicData uri="http://schemas.microsoft.com/office/word/2010/wordprocessingGroup">
                    <wpg:wgp>
                      <wpg:cNvGrpSpPr/>
                      <wpg:grpSpPr>
                        <a:xfrm>
                          <a:off x="0" y="0"/>
                          <a:ext cx="5622840" cy="402120"/>
                          <a:chOff x="0" y="0"/>
                          <a:chExt cx="5622840" cy="402120"/>
                        </a:xfrm>
                      </wpg:grpSpPr>
                      <wps:wsp>
                        <wps:cNvPr id="102" name="任意多边形 9"/>
                        <wps:cNvSpPr/>
                        <wps:spPr>
                          <a:xfrm>
                            <a:off x="1730520" y="0"/>
                            <a:ext cx="2688120" cy="402120"/>
                          </a:xfrm>
                          <a:custGeom>
                            <a:avLst/>
                            <a:gdLst>
                              <a:gd name="textAreaLeft" fmla="*/ 0 w 1523880"/>
                              <a:gd name="textAreaRight" fmla="*/ 1524240 w 1523880"/>
                              <a:gd name="textAreaTop" fmla="*/ 0 h 227880"/>
                              <a:gd name="textAreaBottom" fmla="*/ 228240 h 22788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r>
                                <w:rPr>
                                  <w:lang w:val="en-US" w:eastAsia="zh-CN"/>
                                </w:rPr>
                              </w:r>
                            </w:p>
                            <w:p>
                              <w:pPr>
                                <w:pStyle w:val="Default"/>
                                <w:rPr>
                                  <w:lang w:val="en-US" w:eastAsia="zh-CN"/>
                                </w:rPr>
                              </w:pPr>
                              <w:r>
                                <w:rPr/>
                              </w:r>
                            </w:p>
                          </w:txbxContent>
                        </wps:txbx>
                        <wps:bodyPr anchor="ctr">
                          <a:noAutofit/>
                        </wps:bodyPr>
                      </wps:wsp>
                      <wps:wsp>
                        <wps:cNvPr id="103" name="矩形 299"/>
                        <wps:cNvSpPr/>
                        <wps:spPr>
                          <a:xfrm>
                            <a:off x="0" y="0"/>
                            <a:ext cx="562284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174" style="position:absolute;margin-left:-1.65pt;margin-top:-0.5pt;width:442.75pt;height:31.65pt" coordorigin="-33,-10" coordsize="8855,633">
                <v:rect id="shape_0" ID="矩形 299" path="m0,0l-2147483645,0l-2147483645,-2147483646l0,-2147483646xe" fillcolor="#0c8483" stroked="f" o:allowincell="f" style="position:absolute;left:-33;top:-10;width:8854;height:78;mso-wrap-style:none;v-text-anchor:middle">
                  <v:fill o:detectmouseclick="t" type="solid" color2="#f37b7c"/>
                  <v:stroke color="#3465a4" weight="25560" joinstyle="round" endcap="flat"/>
                  <w10:wrap type="none"/>
                </v:rect>
              </v:group>
            </w:pict>
          </mc:Fallback>
        </mc:AlternateContent>
      </w:r>
      <w:bookmarkEnd w:id="286"/>
      <w:bookmarkEnd w:id="287"/>
      <w:r>
        <w:rPr>
          <w:color w:themeColor="light1" w:val="FFFFFF"/>
          <w:lang w:val="en-US" w:eastAsia="zh-CN"/>
        </w:rPr>
        <w:t>工艺流程确定</w:t>
      </w:r>
    </w:p>
    <w:p>
      <w:pPr>
        <w:pStyle w:val="Heading2"/>
        <w:ind w:hanging="0" w:left="630"/>
        <w:rPr>
          <w:color w:val="auto"/>
        </w:rPr>
      </w:pPr>
      <w:bookmarkStart w:id="288" w:name="_Toc15962"/>
      <w:bookmarkStart w:id="289" w:name="_Toc26089"/>
      <w:r>
        <w:rPr>
          <w:color w:val="auto"/>
          <w:lang w:val="en-US" w:eastAsia="zh-CN"/>
        </w:rPr>
        <w:t>废气处理各种工艺介绍</w:t>
      </w:r>
      <w:bookmarkEnd w:id="289"/>
      <w:r>
        <w:rPr/>
        <w:commentReference w:id="7"/>
      </w:r>
      <w:bookmarkEnd w:id="288"/>
    </w:p>
    <w:p>
      <w:pPr>
        <w:pStyle w:val="CharCharChar"/>
        <w:spacing w:lineRule="exact" w:line="500"/>
        <w:ind w:firstLine="473"/>
        <w:rPr>
          <w:rFonts w:ascii="宋体" w:hAnsi="宋体" w:eastAsia="宋体" w:cs="宋体"/>
          <w:sz w:val="21"/>
        </w:rPr>
      </w:pPr>
      <w:r>
        <w:rPr>
          <w:rFonts w:ascii="宋体" w:hAnsi="宋体" w:cs="宋体"/>
          <w:sz w:val="21"/>
        </w:rPr>
        <w:t>近年来，国内在污水处理区域</w:t>
      </w:r>
      <w:r>
        <w:rPr>
          <w:rFonts w:ascii="宋体" w:hAnsi="宋体" w:cs="宋体"/>
          <w:sz w:val="21"/>
          <w:lang w:val="en-US" w:eastAsia="zh-CN"/>
        </w:rPr>
        <w:t>废气</w:t>
      </w:r>
      <w:r>
        <w:rPr>
          <w:rFonts w:ascii="宋体" w:hAnsi="宋体" w:cs="宋体"/>
          <w:sz w:val="21"/>
        </w:rPr>
        <w:t>处理方面作了大量的研究和工程实践，在实际操作和运行中已经形成了比较成熟的经验和建设模式。</w:t>
      </w:r>
    </w:p>
    <w:p>
      <w:pPr>
        <w:pStyle w:val="CharCharChar"/>
        <w:spacing w:lineRule="exact" w:line="500"/>
        <w:ind w:firstLine="473"/>
        <w:rPr>
          <w:rFonts w:ascii="宋体" w:hAnsi="宋体" w:eastAsia="宋体" w:cs="宋体"/>
          <w:sz w:val="21"/>
        </w:rPr>
      </w:pPr>
      <w:r>
        <w:rPr>
          <w:rFonts w:ascii="宋体" w:hAnsi="宋体" w:cs="宋体"/>
          <w:sz w:val="21"/>
        </w:rPr>
        <w:t>以下介绍常用的各种废气处理工艺：</w:t>
      </w:r>
    </w:p>
    <w:p>
      <w:pPr>
        <w:pStyle w:val="CharCharChar"/>
        <w:numPr>
          <w:ilvl w:val="0"/>
          <w:numId w:val="6"/>
        </w:numPr>
        <w:spacing w:lineRule="exact" w:line="500"/>
        <w:ind w:hanging="425" w:left="425"/>
        <w:rPr>
          <w:rFonts w:ascii="宋体" w:hAnsi="宋体" w:eastAsia="宋体" w:cs="宋体"/>
          <w:sz w:val="21"/>
          <w:lang w:eastAsia="zh-CN"/>
        </w:rPr>
      </w:pPr>
      <w:r>
        <w:rPr>
          <w:rFonts w:ascii="宋体" w:hAnsi="宋体" w:cs="宋体"/>
          <w:sz w:val="21"/>
          <w:lang w:eastAsia="zh-CN"/>
        </w:rPr>
        <w:t>化学氧化法</w:t>
      </w:r>
    </w:p>
    <w:p>
      <w:pPr>
        <w:pStyle w:val="CharCharChar"/>
        <w:spacing w:lineRule="exact" w:line="500"/>
        <w:ind w:firstLine="473"/>
        <w:rPr>
          <w:rFonts w:ascii="宋体" w:hAnsi="宋体" w:eastAsia="宋体" w:cs="宋体"/>
          <w:sz w:val="21"/>
          <w:lang w:val="zh-CN"/>
        </w:rPr>
      </w:pPr>
      <w:r>
        <w:rPr>
          <w:rFonts w:ascii="宋体" w:hAnsi="宋体" w:cs="宋体"/>
          <w:sz w:val="21"/>
          <w:lang w:val="zh-CN"/>
        </w:rPr>
        <w:t>直接燃烧法和催化燃烧法均属于空气氧化法，而化学氧化法则是利用氧化剂如臭氧、高锰酸钾、次氯酸盐、氯气等物质氧化恶臭物质，使之变成无臭或少臭的物质。</w:t>
      </w:r>
    </w:p>
    <w:p>
      <w:pPr>
        <w:pStyle w:val="CharCharChar"/>
        <w:spacing w:lineRule="exact" w:line="500"/>
        <w:ind w:firstLine="473"/>
        <w:rPr>
          <w:rFonts w:ascii="宋体" w:hAnsi="宋体" w:eastAsia="宋体" w:cs="宋体"/>
          <w:sz w:val="21"/>
          <w:lang w:val="zh-CN"/>
        </w:rPr>
      </w:pPr>
      <w:r>
        <w:rPr>
          <w:rFonts w:ascii="宋体" w:hAnsi="宋体" w:cs="宋体"/>
          <w:sz w:val="21"/>
          <w:lang w:val="zh-CN"/>
        </w:rPr>
        <w:t>恶臭物质氮、三甲胺、硫化氢等采用臭氧处理和水洗处理可除去废气</w:t>
      </w:r>
      <w:r>
        <w:rPr>
          <w:rFonts w:eastAsia="宋体" w:cs="宋体"/>
          <w:sz w:val="21"/>
          <w:lang w:val="zh-CN"/>
        </w:rPr>
        <w:t>85%</w:t>
      </w:r>
      <w:r>
        <w:rPr>
          <w:rFonts w:ascii="宋体" w:hAnsi="宋体" w:cs="宋体"/>
          <w:sz w:val="21"/>
          <w:lang w:val="zh-CN"/>
        </w:rPr>
        <w:t>，但氨只能去除</w:t>
      </w:r>
      <w:r>
        <w:rPr>
          <w:rFonts w:eastAsia="宋体" w:cs="宋体"/>
          <w:sz w:val="21"/>
          <w:lang w:val="zh-CN"/>
        </w:rPr>
        <w:t>50%</w:t>
      </w:r>
      <w:r>
        <w:rPr>
          <w:rFonts w:ascii="宋体" w:hAnsi="宋体" w:cs="宋体"/>
          <w:sz w:val="21"/>
          <w:lang w:val="zh-CN"/>
        </w:rPr>
        <w:t>左右，因此仅用臭氧处理还不够，还必须进行水洗处理方能达到良好的效果。</w:t>
      </w:r>
    </w:p>
    <w:p>
      <w:pPr>
        <w:pStyle w:val="CharCharChar"/>
        <w:numPr>
          <w:ilvl w:val="0"/>
          <w:numId w:val="6"/>
        </w:numPr>
        <w:spacing w:lineRule="exact" w:line="500"/>
        <w:ind w:hanging="425" w:left="425"/>
        <w:rPr>
          <w:rFonts w:ascii="宋体" w:hAnsi="宋体" w:eastAsia="宋体" w:cs="宋体"/>
          <w:sz w:val="21"/>
          <w:lang w:eastAsia="zh-CN"/>
        </w:rPr>
      </w:pPr>
      <w:r>
        <w:rPr>
          <w:rFonts w:ascii="宋体" w:hAnsi="宋体" w:cs="宋体"/>
          <w:sz w:val="21"/>
          <w:lang w:eastAsia="zh-CN"/>
        </w:rPr>
        <w:t>化学洗涤法</w:t>
      </w:r>
    </w:p>
    <w:p>
      <w:pPr>
        <w:pStyle w:val="CharCharChar"/>
        <w:spacing w:lineRule="exact" w:line="500"/>
        <w:ind w:firstLine="473"/>
        <w:rPr>
          <w:rFonts w:ascii="宋体" w:hAnsi="宋体" w:eastAsia="宋体" w:cs="宋体"/>
          <w:sz w:val="21"/>
          <w:lang w:val="zh-CN"/>
        </w:rPr>
      </w:pPr>
      <w:r>
        <w:rPr>
          <w:rFonts w:ascii="宋体" w:hAnsi="宋体" w:cs="宋体"/>
          <w:sz w:val="21"/>
          <w:lang w:val="zh-CN"/>
        </w:rPr>
        <w:t>当恶臭物质能被水或某种物质的水溶液或有机溶剂溶解时，可用洗涤法脱除废气，利用液体吸收法处理流量大于</w:t>
      </w:r>
      <w:r>
        <w:rPr>
          <w:rFonts w:eastAsia="宋体" w:cs="宋体"/>
          <w:sz w:val="21"/>
          <w:lang w:val="zh-CN"/>
        </w:rPr>
        <w:t>25m3/min</w:t>
      </w:r>
      <w:r>
        <w:rPr>
          <w:rFonts w:ascii="宋体" w:hAnsi="宋体" w:cs="宋体"/>
          <w:sz w:val="21"/>
          <w:lang w:val="zh-CN"/>
        </w:rPr>
        <w:t>的硫醇和胺之类低嗅觉阈值的恶臭物质效果尤为明显。</w:t>
      </w:r>
    </w:p>
    <w:p>
      <w:pPr>
        <w:pStyle w:val="CharCharChar"/>
        <w:numPr>
          <w:ilvl w:val="0"/>
          <w:numId w:val="6"/>
        </w:numPr>
        <w:spacing w:lineRule="exact" w:line="500"/>
        <w:ind w:hanging="425" w:left="425"/>
        <w:rPr>
          <w:rFonts w:ascii="宋体" w:hAnsi="宋体" w:eastAsia="宋体" w:cs="宋体"/>
          <w:sz w:val="21"/>
          <w:lang w:eastAsia="zh-CN"/>
        </w:rPr>
      </w:pPr>
      <w:r>
        <w:rPr>
          <w:rFonts w:ascii="宋体" w:hAnsi="宋体" w:cs="宋体"/>
          <w:sz w:val="21"/>
          <w:lang w:eastAsia="zh-CN"/>
        </w:rPr>
        <w:t>生物处理技术</w:t>
      </w:r>
    </w:p>
    <w:p>
      <w:pPr>
        <w:pStyle w:val="CharCharChar"/>
        <w:spacing w:lineRule="exact" w:line="500"/>
        <w:ind w:firstLine="473"/>
        <w:rPr>
          <w:rFonts w:ascii="宋体" w:hAnsi="宋体" w:eastAsia="宋体" w:cs="宋体"/>
          <w:sz w:val="21"/>
          <w:lang w:val="zh-CN"/>
        </w:rPr>
      </w:pPr>
      <w:r>
        <w:rPr>
          <w:rFonts w:ascii="宋体" w:hAnsi="宋体" w:cs="宋体"/>
          <w:sz w:val="21"/>
          <w:lang w:val="zh-CN"/>
        </w:rPr>
        <w:t>生物法即是利用微生物的新陈代谢活动将恶臭物质分解转化为无臭或少臭物质。</w:t>
      </w:r>
      <w:r>
        <w:rPr>
          <w:rFonts w:ascii="宋体" w:hAnsi="宋体" w:cs="宋体"/>
          <w:sz w:val="21"/>
        </w:rPr>
        <w:t>恶臭物质在生物处理过程中通过以下降解过程而分解：酸、苯酚、甲醛等被分解为</w:t>
      </w:r>
      <w:r>
        <w:rPr>
          <w:rFonts w:eastAsia="宋体" w:cs="宋体"/>
          <w:sz w:val="21"/>
        </w:rPr>
        <w:t>CO2</w:t>
      </w:r>
      <w:r>
        <w:rPr>
          <w:rFonts w:ascii="宋体" w:hAnsi="宋体" w:cs="宋体"/>
          <w:sz w:val="21"/>
        </w:rPr>
        <w:t>和</w:t>
      </w:r>
      <w:r>
        <w:rPr>
          <w:rFonts w:eastAsia="宋体" w:cs="宋体"/>
          <w:sz w:val="21"/>
        </w:rPr>
        <w:t>H2O</w:t>
      </w:r>
      <w:r>
        <w:rPr>
          <w:rFonts w:ascii="宋体" w:hAnsi="宋体" w:cs="宋体"/>
          <w:sz w:val="21"/>
        </w:rPr>
        <w:t>；硫系恶臭成分由一般细菌和硫氧化细菌的作用而被氧化为硫酸，成为微生物的供给源；胺类、氨等氮系恶臭成分中，一部分成为微生物体组成的蛋白质，还有一部分成为亚硝酸或硝酸。生物处理技术就常用的工艺设备而言又可分为生物洗涤法和生物滤池法等</w:t>
      </w:r>
      <w:r>
        <w:rPr>
          <w:rFonts w:ascii="宋体" w:hAnsi="宋体" w:cs="宋体"/>
          <w:sz w:val="21"/>
          <w:lang w:eastAsia="zh-CN"/>
        </w:rPr>
        <w:t>。</w:t>
      </w:r>
    </w:p>
    <w:p>
      <w:pPr>
        <w:pStyle w:val="CharCharChar"/>
        <w:numPr>
          <w:ilvl w:val="0"/>
          <w:numId w:val="6"/>
        </w:numPr>
        <w:spacing w:lineRule="exact" w:line="500"/>
        <w:ind w:hanging="425" w:left="425"/>
        <w:rPr>
          <w:rFonts w:ascii="宋体" w:hAnsi="宋体" w:eastAsia="宋体" w:cs="宋体"/>
          <w:sz w:val="21"/>
          <w:lang w:eastAsia="zh-CN"/>
        </w:rPr>
      </w:pPr>
      <w:r>
        <w:rPr>
          <w:rFonts w:ascii="宋体" w:hAnsi="宋体" w:cs="宋体"/>
          <w:sz w:val="21"/>
          <w:lang w:eastAsia="zh-CN"/>
        </w:rPr>
        <w:t>植物提取液净化法</w:t>
      </w:r>
    </w:p>
    <w:p>
      <w:pPr>
        <w:pStyle w:val="CharCharChar"/>
        <w:spacing w:lineRule="exact" w:line="500"/>
        <w:ind w:firstLine="473"/>
        <w:rPr>
          <w:rFonts w:ascii="宋体" w:hAnsi="宋体" w:eastAsia="宋体" w:cs="宋体"/>
          <w:sz w:val="21"/>
          <w:lang w:val="zh-CN"/>
        </w:rPr>
      </w:pPr>
      <w:r>
        <w:rPr>
          <w:rFonts w:ascii="宋体" w:hAnsi="宋体" w:cs="宋体"/>
          <w:sz w:val="21"/>
          <w:lang w:val="zh-CN"/>
        </w:rPr>
        <w:t>使用天然植物提取液作为空气净化剂已经逐渐得到应用，这种净化法无毒、无害、无二次污染，使用安全、方便，对于无法加盖密封的场合有一定的优越性。</w:t>
      </w:r>
    </w:p>
    <w:p>
      <w:pPr>
        <w:pStyle w:val="CharCharChar"/>
        <w:spacing w:lineRule="exact" w:line="500"/>
        <w:ind w:firstLine="473"/>
        <w:rPr>
          <w:rFonts w:ascii="宋体" w:hAnsi="宋体" w:eastAsia="宋体" w:cs="宋体"/>
          <w:sz w:val="21"/>
          <w:lang w:val="zh-CN"/>
        </w:rPr>
      </w:pPr>
      <w:r>
        <w:rPr>
          <w:rFonts w:ascii="宋体" w:hAnsi="宋体" w:cs="宋体"/>
          <w:sz w:val="21"/>
          <w:lang w:val="zh-CN"/>
        </w:rPr>
        <w:t>天然植物提取液消除异味的机理主要有以下几个方面：</w:t>
      </w:r>
    </w:p>
    <w:p>
      <w:pPr>
        <w:pStyle w:val="CharCharChar"/>
        <w:spacing w:lineRule="exact" w:line="500"/>
        <w:ind w:firstLine="473"/>
        <w:rPr>
          <w:rFonts w:ascii="宋体" w:hAnsi="宋体" w:eastAsia="宋体" w:cs="宋体"/>
          <w:sz w:val="21"/>
          <w:lang w:val="zh-CN"/>
        </w:rPr>
      </w:pPr>
      <w:r>
        <w:rPr>
          <w:rFonts w:ascii="宋体" w:hAnsi="宋体" w:cs="宋体"/>
          <w:sz w:val="21"/>
          <w:lang w:val="zh-CN"/>
        </w:rPr>
        <w:t>①</w:t>
      </w:r>
      <w:r>
        <w:rPr>
          <w:rFonts w:ascii="宋体" w:hAnsi="宋体" w:cs="宋体"/>
          <w:sz w:val="21"/>
          <w:lang w:val="zh-CN"/>
        </w:rPr>
        <w:t>单宁和类黄酮分子中的酚羟基与异味分子中的氨基结合；</w:t>
      </w:r>
    </w:p>
    <w:p>
      <w:pPr>
        <w:pStyle w:val="CharCharChar"/>
        <w:spacing w:lineRule="exact" w:line="500"/>
        <w:ind w:firstLine="473"/>
        <w:rPr>
          <w:rFonts w:ascii="宋体" w:hAnsi="宋体" w:eastAsia="宋体" w:cs="宋体"/>
          <w:sz w:val="21"/>
          <w:lang w:val="zh-CN"/>
        </w:rPr>
      </w:pPr>
      <w:r>
        <w:rPr>
          <w:rFonts w:ascii="宋体" w:hAnsi="宋体" w:cs="宋体"/>
          <w:sz w:val="21"/>
          <w:lang w:val="zh-CN"/>
        </w:rPr>
        <w:t>②</w:t>
      </w:r>
      <w:r>
        <w:rPr>
          <w:rFonts w:ascii="宋体" w:hAnsi="宋体" w:cs="宋体"/>
          <w:sz w:val="21"/>
          <w:lang w:val="zh-CN"/>
        </w:rPr>
        <w:t>类黄酮分子中的基团与异味分子中的巯基、亚氨基发生中和反应；</w:t>
      </w:r>
    </w:p>
    <w:p>
      <w:pPr>
        <w:pStyle w:val="CharCharChar"/>
        <w:spacing w:lineRule="exact" w:line="500"/>
        <w:ind w:firstLine="473"/>
        <w:rPr>
          <w:rFonts w:ascii="宋体" w:hAnsi="宋体" w:eastAsia="宋体" w:cs="宋体"/>
          <w:sz w:val="21"/>
          <w:lang w:val="zh-CN"/>
        </w:rPr>
      </w:pPr>
      <w:r>
        <w:rPr>
          <w:rFonts w:ascii="宋体" w:hAnsi="宋体" w:cs="宋体"/>
          <w:sz w:val="21"/>
          <w:lang w:val="zh-CN"/>
        </w:rPr>
        <w:t>③</w:t>
      </w:r>
      <w:r>
        <w:rPr>
          <w:rFonts w:ascii="宋体" w:hAnsi="宋体" w:cs="宋体"/>
          <w:sz w:val="21"/>
          <w:lang w:val="zh-CN"/>
        </w:rPr>
        <w:t>氨基酸与异味分子的巯基、亚氨基发生中和反应。</w:t>
      </w:r>
    </w:p>
    <w:p>
      <w:pPr>
        <w:pStyle w:val="CharCharChar"/>
        <w:numPr>
          <w:ilvl w:val="0"/>
          <w:numId w:val="6"/>
        </w:numPr>
        <w:spacing w:lineRule="exact" w:line="500"/>
        <w:ind w:hanging="425" w:left="425"/>
        <w:rPr>
          <w:rFonts w:ascii="宋体" w:hAnsi="宋体" w:eastAsia="宋体" w:cs="宋体"/>
          <w:sz w:val="21"/>
          <w:lang w:eastAsia="zh-CN"/>
        </w:rPr>
      </w:pPr>
      <w:r>
        <w:rPr>
          <w:rFonts w:ascii="宋体" w:hAnsi="宋体" w:cs="宋体"/>
          <w:sz w:val="21"/>
          <w:lang w:eastAsia="zh-CN"/>
        </w:rPr>
        <w:t>土壤处理法</w:t>
      </w:r>
    </w:p>
    <w:p>
      <w:pPr>
        <w:pStyle w:val="CharCharChar"/>
        <w:spacing w:lineRule="exact" w:line="500"/>
        <w:ind w:firstLine="473"/>
        <w:rPr>
          <w:rFonts w:ascii="宋体" w:hAnsi="宋体" w:eastAsia="宋体" w:cs="宋体"/>
          <w:sz w:val="21"/>
        </w:rPr>
      </w:pPr>
      <w:r>
        <w:rPr>
          <w:rFonts w:ascii="宋体" w:hAnsi="宋体" w:cs="宋体"/>
          <w:sz w:val="21"/>
          <w:lang w:val="zh-CN"/>
        </w:rPr>
        <w:t>土壤处理法是利用土壤中的有机质及矿物质将废气吸附、浓缩到土壤中，然后利用土壤中的微生物将其降解的方法。在自然界中土壤是微生物生活最适宜的环境，它具有微生物生长繁殖所必须的一切营养物质和各种条件，故土壤有“微生物天然培养基”之称。</w:t>
      </w:r>
    </w:p>
    <w:p>
      <w:pPr>
        <w:sectPr>
          <w:headerReference w:type="even" r:id="rId95"/>
          <w:headerReference w:type="default" r:id="rId96"/>
          <w:headerReference w:type="first" r:id="rId97"/>
          <w:footerReference w:type="even" r:id="rId98"/>
          <w:footerReference w:type="default" r:id="rId99"/>
          <w:footerReference w:type="first" r:id="rId100"/>
          <w:type w:val="nextPage"/>
          <w:pgSz w:w="11906" w:h="16838"/>
          <w:pgMar w:left="1531" w:right="1531" w:gutter="0" w:header="851" w:top="1361" w:footer="992" w:bottom="1361"/>
          <w:pgNumType w:fmt="decimal"/>
          <w:formProt w:val="false"/>
          <w:textDirection w:val="lrTb"/>
          <w:docGrid w:type="lines" w:linePitch="312" w:charSpace="0"/>
        </w:sectPr>
        <w:pStyle w:val="CharCharChar"/>
        <w:spacing w:lineRule="exact" w:line="500"/>
        <w:ind w:firstLine="473"/>
        <w:rPr>
          <w:rFonts w:ascii="宋体" w:hAnsi="宋体" w:eastAsia="宋体" w:cs="宋体"/>
          <w:sz w:val="21"/>
        </w:rPr>
      </w:pPr>
      <w:r>
        <w:rPr>
          <w:rFonts w:ascii="宋体" w:hAnsi="宋体" w:cs="宋体"/>
          <w:sz w:val="21"/>
        </w:rPr>
        <w:t>在土壤过滤的基础上，工程技术人员又开发了堆肥过滤脱臭技术。堆肥脱臭技术利用泥炭、堆肥、木屑、植物分支等为滤材，彼此相互混合，形成一种有利于气体通过的疏松结构。</w:t>
      </w:r>
      <w:r>
        <w:br w:type="page"/>
      </w:r>
    </w:p>
    <w:p>
      <w:pPr>
        <w:pStyle w:val="Heading2"/>
        <w:spacing w:before="0" w:after="156"/>
        <w:ind w:hanging="0" w:left="630"/>
        <w:rPr>
          <w:rFonts w:ascii="微软雅黑" w:hAnsi="微软雅黑" w:eastAsia="微软雅黑" w:cs="微软雅黑"/>
          <w:b/>
          <w:color w:val="auto"/>
          <w:spacing w:val="11"/>
          <w:kern w:val="2"/>
          <w:sz w:val="28"/>
          <w:szCs w:val="28"/>
          <w:lang w:val="en-US" w:eastAsia="zh-CN" w:bidi="ar-SA"/>
        </w:rPr>
      </w:pPr>
      <w:bookmarkStart w:id="290" w:name="_Toc16447"/>
      <w:bookmarkStart w:id="291" w:name="_Toc6858"/>
      <w:r>
        <w:rPr>
          <w:color w:val="auto"/>
          <w:lang w:val="en-US" w:eastAsia="zh-CN"/>
        </w:rPr>
        <w:t>《国家污染防治技术指导目录（</w:t>
      </w:r>
      <w:r>
        <w:rPr>
          <w:color w:val="auto"/>
          <w:lang w:val="en-US" w:eastAsia="zh-CN"/>
        </w:rPr>
        <w:t>2024</w:t>
      </w:r>
      <w:r>
        <w:rPr>
          <w:color w:val="auto"/>
          <w:lang w:val="en-US" w:eastAsia="zh-CN"/>
        </w:rPr>
        <w:t>年，限制类和淘汰类）》</w:t>
      </w:r>
      <w:r>
        <w:rPr/>
        <w:commentReference w:id="8"/>
      </w:r>
      <w:bookmarkEnd w:id="291"/>
    </w:p>
    <w:p>
      <w:pPr>
        <w:pStyle w:val="Normal"/>
        <w:numPr>
          <w:ilvl w:val="0"/>
          <w:numId w:val="7"/>
        </w:numPr>
        <w:rPr>
          <w:rFonts w:ascii="宋体" w:hAnsi="宋体" w:eastAsia="宋体" w:cs="宋体"/>
          <w:b/>
          <w:spacing w:val="11"/>
          <w:kern w:val="2"/>
          <w:sz w:val="28"/>
          <w:szCs w:val="28"/>
          <w:lang w:val="en-US" w:eastAsia="zh-CN" w:bidi="ar-SA"/>
        </w:rPr>
      </w:pPr>
      <w:r>
        <w:rPr>
          <w:rFonts w:ascii="宋体" w:hAnsi="宋体" w:cs="宋体"/>
          <w:b/>
          <w:spacing w:val="11"/>
          <w:kern w:val="2"/>
          <w:sz w:val="28"/>
          <w:szCs w:val="28"/>
          <w:lang w:val="en-US" w:eastAsia="zh-CN" w:bidi="ar-SA"/>
        </w:rPr>
        <w:t>限制类</w:t>
      </w:r>
    </w:p>
    <w:p>
      <w:pPr>
        <w:pStyle w:val="Default"/>
        <w:keepNext w:val="false"/>
        <w:keepLines w:val="false"/>
        <w:pageBreakBefore w:val="false"/>
        <w:widowControl w:val="false"/>
        <w:numPr>
          <w:ilvl w:val="0"/>
          <w:numId w:val="0"/>
        </w:numPr>
        <w:overflowPunct w:val="false"/>
        <w:bidi w:val="0"/>
        <w:snapToGrid w:val="true"/>
        <w:spacing w:lineRule="auto" w:line="360" w:before="157" w:after="157"/>
        <w:ind w:firstLine="480" w:left="0"/>
        <w:textAlignment w:val="auto"/>
        <w:rPr>
          <w:lang w:val="en-US" w:eastAsia="zh-CN"/>
        </w:rPr>
      </w:pPr>
      <w:r>
        <w:rPr>
          <w:rFonts w:ascii="宋体" w:hAnsi="宋体" w:cs="宋体"/>
          <w:sz w:val="24"/>
          <w:szCs w:val="24"/>
        </w:rPr>
        <w:t>限制类技术存在处理效率较低、运行稳定性较差、二次污染处理难度较大、技术经济性较低等问题，但在某些领域和条件下有适用性、尚无 合适的替代技术，需要限制其应用范围。</w:t>
      </w:r>
    </w:p>
    <w:tbl>
      <w:tblPr>
        <w:tblStyle w:val="45"/>
        <w:tblW w:w="4950" w:type="pct"/>
        <w:jc w:val="left"/>
        <w:tblInd w:w="0" w:type="dxa"/>
        <w:tblLayout w:type="fixed"/>
        <w:tblCellMar>
          <w:top w:w="0" w:type="dxa"/>
          <w:left w:w="108" w:type="dxa"/>
          <w:bottom w:w="0" w:type="dxa"/>
          <w:right w:w="108" w:type="dxa"/>
        </w:tblCellMar>
      </w:tblPr>
      <w:tblGrid>
        <w:gridCol w:w="701"/>
        <w:gridCol w:w="2494"/>
        <w:gridCol w:w="5186"/>
        <w:gridCol w:w="2145"/>
        <w:gridCol w:w="3448"/>
      </w:tblGrid>
      <w:tr>
        <w:trPr>
          <w:tblHeader w:val="true"/>
          <w:trHeight w:val="736" w:hRule="atLeast"/>
        </w:trPr>
        <w:tc>
          <w:tcPr>
            <w:tcW w:w="701" w:type="dxa"/>
            <w:tcBorders>
              <w:top w:val="double" w:sz="4" w:space="0" w:color="000000"/>
              <w:left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ascii="宋体" w:hAnsi="宋体" w:cs="宋体"/>
                <w:b/>
                <w:bCs/>
                <w:color w:themeColor="light1" w:val="FFFFFF"/>
                <w:position w:val="0"/>
                <w:sz w:val="24"/>
                <w:sz w:val="24"/>
                <w:szCs w:val="24"/>
                <w:vertAlign w:val="baseline"/>
                <w:lang w:val="en-US" w:eastAsia="zh-CN"/>
              </w:rPr>
              <w:t>序号</w:t>
            </w:r>
          </w:p>
        </w:tc>
        <w:tc>
          <w:tcPr>
            <w:tcW w:w="2494" w:type="dxa"/>
            <w:tcBorders>
              <w:top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ascii="宋体" w:hAnsi="宋体" w:cs="宋体"/>
                <w:b/>
                <w:bCs/>
                <w:color w:themeColor="light1" w:val="FFFFFF"/>
                <w:position w:val="0"/>
                <w:sz w:val="24"/>
                <w:sz w:val="24"/>
                <w:szCs w:val="24"/>
                <w:vertAlign w:val="baseline"/>
                <w:lang w:val="en-US" w:eastAsia="zh-CN"/>
              </w:rPr>
              <w:t>技术名称</w:t>
            </w:r>
          </w:p>
        </w:tc>
        <w:tc>
          <w:tcPr>
            <w:tcW w:w="5186" w:type="dxa"/>
            <w:tcBorders>
              <w:top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ascii="宋体" w:hAnsi="宋体" w:cs="宋体"/>
                <w:b/>
                <w:bCs/>
                <w:color w:themeColor="light1" w:val="FFFFFF"/>
                <w:position w:val="0"/>
                <w:sz w:val="24"/>
                <w:sz w:val="24"/>
                <w:szCs w:val="24"/>
                <w:vertAlign w:val="baseline"/>
                <w:lang w:val="en-US" w:eastAsia="zh-CN"/>
              </w:rPr>
              <w:t>工艺、设施简介</w:t>
            </w:r>
          </w:p>
        </w:tc>
        <w:tc>
          <w:tcPr>
            <w:tcW w:w="2145" w:type="dxa"/>
            <w:tcBorders>
              <w:top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ascii="宋体" w:hAnsi="宋体" w:cs="宋体"/>
                <w:b/>
                <w:bCs/>
                <w:color w:themeColor="light1" w:val="FFFFFF"/>
                <w:position w:val="0"/>
                <w:sz w:val="24"/>
                <w:sz w:val="24"/>
                <w:szCs w:val="24"/>
                <w:vertAlign w:val="baseline"/>
                <w:lang w:val="en-US" w:eastAsia="zh-CN"/>
              </w:rPr>
              <w:t>限制理由</w:t>
            </w:r>
          </w:p>
        </w:tc>
        <w:tc>
          <w:tcPr>
            <w:tcW w:w="3448" w:type="dxa"/>
            <w:tcBorders>
              <w:top w:val="double" w:sz="4" w:space="0" w:color="000000"/>
              <w:right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ascii="宋体" w:hAnsi="宋体" w:cs="宋体"/>
                <w:b/>
                <w:bCs/>
                <w:color w:themeColor="light1" w:val="FFFFFF"/>
                <w:position w:val="0"/>
                <w:sz w:val="24"/>
                <w:sz w:val="24"/>
                <w:szCs w:val="24"/>
                <w:vertAlign w:val="baseline"/>
                <w:lang w:val="en-US" w:eastAsia="zh-CN"/>
              </w:rPr>
              <w:t>限制（豁免）范围</w:t>
            </w:r>
          </w:p>
        </w:tc>
      </w:tr>
      <w:tr>
        <w:trPr>
          <w:tblHeader w:val="true"/>
          <w:trHeight w:val="1703" w:hRule="atLeast"/>
        </w:trPr>
        <w:tc>
          <w:tcPr>
            <w:tcW w:w="701"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1</w:t>
            </w:r>
          </w:p>
        </w:tc>
        <w:tc>
          <w:tcPr>
            <w:tcW w:w="2494"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洗涤、水膜（浴）、文丘里湿式除尘技术</w:t>
            </w:r>
          </w:p>
        </w:tc>
        <w:tc>
          <w:tcPr>
            <w:tcW w:w="5186"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该技术为采用洗涤、水膜（浴）、文丘里等单一湿法除尘及以上技术组合的除尘净化工艺。</w:t>
            </w:r>
          </w:p>
        </w:tc>
        <w:tc>
          <w:tcPr>
            <w:tcW w:w="2145"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除尘效率低。</w:t>
            </w:r>
          </w:p>
        </w:tc>
        <w:tc>
          <w:tcPr>
            <w:tcW w:w="3448"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豁免范围：</w:t>
            </w:r>
          </w:p>
          <w:p>
            <w:pPr>
              <w:pStyle w:val="Normal"/>
              <w:keepNext w:val="false"/>
              <w:keepLines w:val="false"/>
              <w:numPr>
                <w:ilvl w:val="0"/>
                <w:numId w:val="0"/>
              </w:numPr>
              <w:suppressLineNumbers w:val="0"/>
              <w:spacing w:beforeAutospacing="0" w:before="0" w:afterAutospacing="0" w:after="0"/>
              <w:ind w:hanging="0" w:left="0" w:right="0"/>
              <w:jc w:val="both"/>
              <w:rPr>
                <w:rFonts w:ascii="宋体" w:hAnsi="宋体" w:eastAsia="宋体" w:cs="宋体"/>
                <w:position w:val="0"/>
                <w:sz w:val="21"/>
                <w:sz w:val="21"/>
                <w:szCs w:val="21"/>
                <w:vertAlign w:val="baseline"/>
                <w:lang w:val="en-US" w:eastAsia="zh-CN"/>
              </w:rPr>
            </w:pPr>
            <w:r>
              <w:rPr>
                <w:rFonts w:ascii="宋体" w:hAnsi="宋体" w:cs="宋体"/>
                <w:kern w:val="2"/>
                <w:position w:val="0"/>
                <w:sz w:val="21"/>
                <w:sz w:val="21"/>
                <w:szCs w:val="21"/>
                <w:vertAlign w:val="baseline"/>
                <w:lang w:val="en-US" w:eastAsia="zh-CN" w:bidi="ar-SA"/>
              </w:rPr>
              <w:t>（</w:t>
            </w:r>
            <w:r>
              <w:rPr>
                <w:rFonts w:eastAsia="宋体" w:cs="宋体"/>
                <w:kern w:val="2"/>
                <w:position w:val="0"/>
                <w:sz w:val="21"/>
                <w:sz w:val="21"/>
                <w:szCs w:val="21"/>
                <w:vertAlign w:val="baseline"/>
                <w:lang w:val="en-US" w:eastAsia="zh-CN" w:bidi="ar-SA"/>
              </w:rPr>
              <w:t>1</w:t>
            </w:r>
            <w:r>
              <w:rPr>
                <w:rFonts w:ascii="宋体" w:hAnsi="宋体" w:cs="宋体"/>
                <w:kern w:val="2"/>
                <w:position w:val="0"/>
                <w:sz w:val="21"/>
                <w:sz w:val="21"/>
                <w:szCs w:val="21"/>
                <w:vertAlign w:val="baseline"/>
                <w:lang w:val="en-US" w:eastAsia="zh-CN" w:bidi="ar-SA"/>
              </w:rPr>
              <w:t>）</w:t>
            </w:r>
            <w:r>
              <w:rPr>
                <w:rFonts w:ascii="宋体" w:hAnsi="宋体" w:cs="宋体"/>
                <w:position w:val="0"/>
                <w:sz w:val="21"/>
                <w:sz w:val="21"/>
                <w:szCs w:val="21"/>
                <w:vertAlign w:val="baseline"/>
                <w:lang w:val="en-US" w:eastAsia="zh-CN"/>
              </w:rPr>
              <w:t>易燃易爆粉尘气体洗涤净化；（</w:t>
            </w:r>
            <w:r>
              <w:rPr>
                <w:rFonts w:eastAsia="宋体" w:cs="宋体"/>
                <w:position w:val="0"/>
                <w:sz w:val="21"/>
                <w:sz w:val="21"/>
                <w:szCs w:val="21"/>
                <w:vertAlign w:val="baseline"/>
                <w:lang w:val="en-US" w:eastAsia="zh-CN"/>
              </w:rPr>
              <w:t>2</w:t>
            </w:r>
            <w:r>
              <w:rPr>
                <w:rFonts w:ascii="宋体" w:hAnsi="宋体" w:cs="宋体"/>
                <w:position w:val="0"/>
                <w:sz w:val="21"/>
                <w:sz w:val="21"/>
                <w:szCs w:val="21"/>
                <w:vertAlign w:val="baseline"/>
                <w:lang w:val="en-US" w:eastAsia="zh-CN"/>
              </w:rPr>
              <w:t>）高温高湿、易结露，黏性，含油，水溶性粉尘气体除尘；</w:t>
            </w:r>
          </w:p>
          <w:p>
            <w:pPr>
              <w:pStyle w:val="Normal"/>
              <w:keepNext w:val="false"/>
              <w:keepLines w:val="false"/>
              <w:numPr>
                <w:ilvl w:val="0"/>
                <w:numId w:val="0"/>
              </w:numPr>
              <w:suppressLineNumbers w:val="0"/>
              <w:spacing w:beforeAutospacing="0" w:before="0" w:afterAutospacing="0" w:after="0"/>
              <w:ind w:hanging="0" w:left="0" w:right="0"/>
              <w:jc w:val="both"/>
              <w:rPr>
                <w:rFonts w:ascii="宋体" w:hAnsi="宋体" w:eastAsia="宋体" w:cs="宋体"/>
                <w:position w:val="0"/>
                <w:sz w:val="21"/>
                <w:sz w:val="21"/>
                <w:szCs w:val="21"/>
                <w:vertAlign w:val="baseline"/>
                <w:lang w:val="en-US" w:eastAsia="zh-CN"/>
              </w:rPr>
            </w:pPr>
            <w:r>
              <w:rPr>
                <w:rFonts w:ascii="宋体" w:hAnsi="宋体" w:cs="宋体"/>
                <w:kern w:val="2"/>
                <w:position w:val="0"/>
                <w:sz w:val="21"/>
                <w:sz w:val="21"/>
                <w:szCs w:val="21"/>
                <w:vertAlign w:val="baseline"/>
                <w:lang w:val="en-US" w:eastAsia="zh-CN" w:bidi="ar-SA"/>
              </w:rPr>
              <w:t>（</w:t>
            </w:r>
            <w:r>
              <w:rPr>
                <w:rFonts w:eastAsia="宋体" w:cs="宋体"/>
                <w:kern w:val="2"/>
                <w:position w:val="0"/>
                <w:sz w:val="21"/>
                <w:sz w:val="21"/>
                <w:szCs w:val="21"/>
                <w:vertAlign w:val="baseline"/>
                <w:lang w:val="en-US" w:eastAsia="zh-CN" w:bidi="ar-SA"/>
              </w:rPr>
              <w:t>3</w:t>
            </w:r>
            <w:r>
              <w:rPr>
                <w:rFonts w:ascii="宋体" w:hAnsi="宋体" w:cs="宋体"/>
                <w:kern w:val="2"/>
                <w:position w:val="0"/>
                <w:sz w:val="21"/>
                <w:sz w:val="21"/>
                <w:szCs w:val="21"/>
                <w:vertAlign w:val="baseline"/>
                <w:lang w:val="en-US" w:eastAsia="zh-CN" w:bidi="ar-SA"/>
              </w:rPr>
              <w:t>）</w:t>
            </w:r>
            <w:r>
              <w:rPr>
                <w:rFonts w:ascii="宋体" w:hAnsi="宋体" w:cs="宋体"/>
                <w:position w:val="0"/>
                <w:sz w:val="21"/>
                <w:sz w:val="21"/>
                <w:szCs w:val="21"/>
                <w:vertAlign w:val="baseline"/>
                <w:lang w:val="en-US" w:eastAsia="zh-CN"/>
              </w:rPr>
              <w:t>预除尘。</w:t>
            </w:r>
          </w:p>
        </w:tc>
      </w:tr>
      <w:tr>
        <w:trPr>
          <w:tblHeader w:val="true"/>
          <w:trHeight w:val="1162" w:hRule="atLeast"/>
        </w:trPr>
        <w:tc>
          <w:tcPr>
            <w:tcW w:w="701"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2</w:t>
            </w:r>
          </w:p>
        </w:tc>
        <w:tc>
          <w:tcPr>
            <w:tcW w:w="2494"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低效干式除尘技术</w:t>
            </w:r>
          </w:p>
        </w:tc>
        <w:tc>
          <w:tcPr>
            <w:tcW w:w="5186"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该技术为利用颗粒物的重力、惯性力和离心力等机械力，采用旋风除尘、重力沉降、惯性除尘等干式除尘技术及其组合的除尘净化技术。</w:t>
            </w:r>
          </w:p>
        </w:tc>
        <w:tc>
          <w:tcPr>
            <w:tcW w:w="2145"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除尘效率低。</w:t>
            </w:r>
          </w:p>
        </w:tc>
        <w:tc>
          <w:tcPr>
            <w:tcW w:w="3448"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豁免范围：预除尘。</w:t>
            </w:r>
          </w:p>
        </w:tc>
      </w:tr>
      <w:tr>
        <w:trPr>
          <w:tblHeader w:val="true"/>
          <w:trHeight w:val="1196" w:hRule="atLeast"/>
        </w:trPr>
        <w:tc>
          <w:tcPr>
            <w:tcW w:w="701"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3</w:t>
            </w:r>
          </w:p>
        </w:tc>
        <w:tc>
          <w:tcPr>
            <w:tcW w:w="2494"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烟气湿法除尘脱硫一体化技术</w:t>
            </w:r>
          </w:p>
        </w:tc>
        <w:tc>
          <w:tcPr>
            <w:tcW w:w="5186"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该技术湿法除尘与湿法脱硫在一个装置内进行，前后端无其他除尘设施。</w:t>
            </w:r>
          </w:p>
        </w:tc>
        <w:tc>
          <w:tcPr>
            <w:tcW w:w="2145"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除尘效率低，单独使用颗粒物难以稳定达标排放。</w:t>
            </w:r>
          </w:p>
        </w:tc>
        <w:tc>
          <w:tcPr>
            <w:tcW w:w="3448"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豁免范围：低浓度除尘。</w:t>
            </w:r>
          </w:p>
        </w:tc>
      </w:tr>
      <w:tr>
        <w:trPr>
          <w:tblHeader w:val="true"/>
          <w:trHeight w:val="1936" w:hRule="atLeast"/>
        </w:trPr>
        <w:tc>
          <w:tcPr>
            <w:tcW w:w="701"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4</w:t>
            </w:r>
          </w:p>
        </w:tc>
        <w:tc>
          <w:tcPr>
            <w:tcW w:w="2494"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未实现自动控制的脱硫、脱硝设施</w:t>
            </w:r>
          </w:p>
        </w:tc>
        <w:tc>
          <w:tcPr>
            <w:tcW w:w="5186"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无控制系统或控制系统未实现对脱硫剂投加量、湿法脱硫浆液</w:t>
            </w:r>
            <w:r>
              <w:rPr>
                <w:rFonts w:eastAsia="宋体" w:cs="宋体"/>
                <w:sz w:val="21"/>
                <w:szCs w:val="21"/>
              </w:rPr>
              <w:t>pH</w:t>
            </w:r>
            <w:r>
              <w:rPr>
                <w:rFonts w:ascii="宋体" w:hAnsi="宋体" w:cs="宋体"/>
                <w:sz w:val="21"/>
                <w:szCs w:val="21"/>
              </w:rPr>
              <w:t>值、半干法脱硫床层压降等关键参数进行自动调节控制的脱硫设施；无控制系统或控制系统未实现对脱硝剂流量、液位等关键参数进行自动调节控制的脱硝设施。</w:t>
            </w:r>
          </w:p>
        </w:tc>
        <w:tc>
          <w:tcPr>
            <w:tcW w:w="2145"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无法保证治理效果连续稳 定。</w:t>
            </w:r>
          </w:p>
        </w:tc>
        <w:tc>
          <w:tcPr>
            <w:tcW w:w="3448"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限制范围：全行业新改扩建烟气脱硫、脱硝装置。</w:t>
            </w:r>
          </w:p>
        </w:tc>
      </w:tr>
      <w:tr>
        <w:trPr>
          <w:tblHeader w:val="true"/>
          <w:trHeight w:val="1430" w:hRule="atLeast"/>
        </w:trPr>
        <w:tc>
          <w:tcPr>
            <w:tcW w:w="701"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5</w:t>
            </w:r>
          </w:p>
        </w:tc>
        <w:tc>
          <w:tcPr>
            <w:tcW w:w="2494"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eastAsia="宋体" w:cs="宋体"/>
                <w:sz w:val="21"/>
                <w:szCs w:val="21"/>
              </w:rPr>
              <w:t>VOCs</w:t>
            </w:r>
            <w:r>
              <w:rPr>
                <w:rFonts w:ascii="宋体" w:hAnsi="宋体" w:cs="宋体"/>
                <w:sz w:val="21"/>
                <w:szCs w:val="21"/>
              </w:rPr>
              <w:t>（挥发性有机物）洗涤吸收净化技术</w:t>
            </w:r>
          </w:p>
        </w:tc>
        <w:tc>
          <w:tcPr>
            <w:tcW w:w="5186"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该技术仅采用水、酸液、碱液洗涤吸收工业废气中</w:t>
            </w:r>
            <w:r>
              <w:rPr>
                <w:rFonts w:eastAsia="宋体" w:cs="宋体"/>
                <w:sz w:val="21"/>
                <w:szCs w:val="21"/>
              </w:rPr>
              <w:t>VOCs</w:t>
            </w:r>
            <w:r>
              <w:rPr>
                <w:rFonts w:ascii="宋体" w:hAnsi="宋体" w:cs="宋体"/>
                <w:sz w:val="21"/>
                <w:szCs w:val="21"/>
              </w:rPr>
              <w:t>后直接排放。</w:t>
            </w:r>
          </w:p>
        </w:tc>
        <w:tc>
          <w:tcPr>
            <w:tcW w:w="2145"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对非水溶性、无酸碱反应性的</w:t>
            </w:r>
            <w:r>
              <w:rPr>
                <w:rFonts w:eastAsia="宋体" w:cs="宋体"/>
                <w:sz w:val="21"/>
                <w:szCs w:val="21"/>
              </w:rPr>
              <w:t>VOCs</w:t>
            </w:r>
            <w:r>
              <w:rPr>
                <w:rFonts w:ascii="宋体" w:hAnsi="宋体" w:cs="宋体"/>
                <w:sz w:val="21"/>
                <w:szCs w:val="21"/>
              </w:rPr>
              <w:t>无净化效果。</w:t>
            </w:r>
          </w:p>
        </w:tc>
        <w:tc>
          <w:tcPr>
            <w:tcW w:w="3448"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豁免范围：水溶性或有酸碱反应性的</w:t>
            </w:r>
            <w:r>
              <w:rPr>
                <w:rFonts w:eastAsia="宋体" w:cs="宋体"/>
                <w:sz w:val="21"/>
                <w:szCs w:val="21"/>
              </w:rPr>
              <w:t>VOCs</w:t>
            </w:r>
            <w:r>
              <w:rPr>
                <w:rFonts w:ascii="宋体" w:hAnsi="宋体" w:cs="宋体"/>
                <w:sz w:val="21"/>
                <w:szCs w:val="21"/>
              </w:rPr>
              <w:t>处理。</w:t>
            </w:r>
          </w:p>
        </w:tc>
      </w:tr>
      <w:tr>
        <w:trPr>
          <w:tblHeader w:val="true"/>
          <w:trHeight w:val="2029" w:hRule="atLeast"/>
        </w:trPr>
        <w:tc>
          <w:tcPr>
            <w:tcW w:w="701" w:type="dxa"/>
            <w:tcBorders>
              <w:left w:val="double" w:sz="4" w:space="0" w:color="000000"/>
              <w:bottom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6</w:t>
            </w:r>
          </w:p>
        </w:tc>
        <w:tc>
          <w:tcPr>
            <w:tcW w:w="2494" w:type="dxa"/>
            <w:tcBorders>
              <w:bottom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无控制系统或控制系统未实现对设施关键参数进行自动调节控制的燃烧、冷凝、吸附</w:t>
            </w:r>
            <w:r>
              <w:rPr>
                <w:rFonts w:eastAsia="宋体" w:cs="宋体"/>
                <w:sz w:val="21"/>
                <w:szCs w:val="21"/>
              </w:rPr>
              <w:t>-</w:t>
            </w:r>
            <w:r>
              <w:rPr>
                <w:rFonts w:ascii="宋体" w:hAnsi="宋体" w:cs="宋体"/>
                <w:sz w:val="21"/>
                <w:szCs w:val="21"/>
              </w:rPr>
              <w:t>脱附</w:t>
            </w:r>
            <w:r>
              <w:rPr>
                <w:rFonts w:eastAsia="宋体" w:cs="宋体"/>
                <w:sz w:val="21"/>
                <w:szCs w:val="21"/>
              </w:rPr>
              <w:t xml:space="preserve">VOCs </w:t>
            </w:r>
            <w:r>
              <w:rPr>
                <w:rFonts w:ascii="宋体" w:hAnsi="宋体" w:cs="宋体"/>
                <w:sz w:val="21"/>
                <w:szCs w:val="21"/>
              </w:rPr>
              <w:t>治理技术</w:t>
            </w:r>
          </w:p>
        </w:tc>
        <w:tc>
          <w:tcPr>
            <w:tcW w:w="5186" w:type="dxa"/>
            <w:tcBorders>
              <w:bottom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未对燃烧设施的辅助燃料用量、燃烧温度，冷凝设施的冷凝温度，吸附设施的吸附床层吸脱附时间和温度等关键参数进行自动调节与控制的</w:t>
            </w:r>
            <w:r>
              <w:rPr>
                <w:rFonts w:eastAsia="宋体" w:cs="宋体"/>
                <w:sz w:val="21"/>
                <w:szCs w:val="21"/>
              </w:rPr>
              <w:t>VOCs</w:t>
            </w:r>
            <w:r>
              <w:rPr>
                <w:rFonts w:ascii="宋体" w:hAnsi="宋体" w:cs="宋体"/>
                <w:sz w:val="21"/>
                <w:szCs w:val="21"/>
              </w:rPr>
              <w:t>治理技术。</w:t>
            </w:r>
          </w:p>
        </w:tc>
        <w:tc>
          <w:tcPr>
            <w:tcW w:w="2145" w:type="dxa"/>
            <w:tcBorders>
              <w:bottom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无法保证治理效果连续稳 定。</w:t>
            </w:r>
          </w:p>
        </w:tc>
        <w:tc>
          <w:tcPr>
            <w:tcW w:w="3448" w:type="dxa"/>
            <w:tcBorders>
              <w:bottom w:val="double" w:sz="4" w:space="0" w:color="000000"/>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限制范围：全行业新改扩建</w:t>
            </w:r>
            <w:r>
              <w:rPr>
                <w:rFonts w:eastAsia="宋体" w:cs="宋体"/>
                <w:sz w:val="21"/>
                <w:szCs w:val="21"/>
              </w:rPr>
              <w:t>VOCs</w:t>
            </w:r>
            <w:r>
              <w:rPr>
                <w:rFonts w:ascii="宋体" w:hAnsi="宋体" w:cs="宋体"/>
                <w:sz w:val="21"/>
                <w:szCs w:val="21"/>
              </w:rPr>
              <w:t>治理装置。</w:t>
            </w:r>
          </w:p>
        </w:tc>
      </w:tr>
    </w:tbl>
    <w:p>
      <w:pPr>
        <w:pStyle w:val="Normal"/>
        <w:rPr>
          <w:lang w:val="en-US" w:eastAsia="zh-CN"/>
        </w:rPr>
      </w:pPr>
      <w:r>
        <w:rPr>
          <w:lang w:val="en-US" w:eastAsia="zh-CN"/>
        </w:rPr>
      </w:r>
    </w:p>
    <w:p>
      <w:pPr>
        <w:pStyle w:val="Normal"/>
        <w:rPr>
          <w:lang w:val="en-US" w:eastAsia="zh-CN"/>
        </w:rPr>
      </w:pPr>
      <w:r>
        <w:rPr>
          <w:lang w:val="en-US" w:eastAsia="zh-CN"/>
        </w:rPr>
      </w:r>
      <w:r>
        <w:br w:type="page"/>
      </w:r>
    </w:p>
    <w:p>
      <w:pPr>
        <w:pStyle w:val="Normal"/>
        <w:numPr>
          <w:ilvl w:val="0"/>
          <w:numId w:val="7"/>
        </w:numPr>
        <w:spacing w:before="0" w:after="0"/>
        <w:rPr>
          <w:rFonts w:ascii="宋体" w:hAnsi="宋体" w:eastAsia="宋体" w:cs="宋体"/>
          <w:b/>
          <w:spacing w:val="11"/>
          <w:kern w:val="2"/>
          <w:sz w:val="28"/>
          <w:szCs w:val="28"/>
          <w:lang w:val="en-US" w:eastAsia="zh-CN" w:bidi="ar-SA"/>
        </w:rPr>
      </w:pPr>
      <w:r>
        <w:rPr>
          <w:rFonts w:cs="宋体"/>
          <w:b/>
          <w:spacing w:val="11"/>
          <w:kern w:val="2"/>
          <w:sz w:val="28"/>
          <w:szCs w:val="28"/>
          <w:lang w:val="en-US" w:eastAsia="zh-CN" w:bidi="ar-SA"/>
        </w:rPr>
        <w:t>淘汰</w:t>
      </w:r>
      <w:r>
        <w:rPr>
          <w:rFonts w:ascii="宋体" w:hAnsi="宋体" w:cs="宋体"/>
          <w:b/>
          <w:spacing w:val="11"/>
          <w:kern w:val="2"/>
          <w:sz w:val="28"/>
          <w:szCs w:val="28"/>
          <w:lang w:val="en-US" w:eastAsia="zh-CN" w:bidi="ar-SA"/>
        </w:rPr>
        <w:t>类</w:t>
      </w:r>
    </w:p>
    <w:p>
      <w:pPr>
        <w:pStyle w:val="Default"/>
        <w:keepNext w:val="false"/>
        <w:keepLines w:val="false"/>
        <w:pageBreakBefore w:val="false"/>
        <w:widowControl w:val="false"/>
        <w:numPr>
          <w:ilvl w:val="0"/>
          <w:numId w:val="0"/>
        </w:numPr>
        <w:overflowPunct w:val="false"/>
        <w:bidi w:val="0"/>
        <w:snapToGrid w:val="true"/>
        <w:spacing w:lineRule="auto" w:line="360" w:before="157" w:after="157"/>
        <w:ind w:firstLine="480" w:left="0"/>
        <w:textAlignment w:val="auto"/>
        <w:rPr>
          <w:rFonts w:cs="宋体"/>
          <w:sz w:val="24"/>
          <w:szCs w:val="24"/>
          <w:lang w:eastAsia="zh-CN"/>
        </w:rPr>
      </w:pPr>
      <w:r>
        <w:rPr>
          <w:rFonts w:ascii="宋体" w:hAnsi="宋体" w:cs="宋体"/>
          <w:sz w:val="24"/>
          <w:szCs w:val="24"/>
        </w:rPr>
        <w:t>淘汰类技术存在机理不清、处理效率低下、运行稳定性差、二次污染不可控、物耗能耗高、安全问题突出等问题，已有更先进的替代技术，应该淘汰</w:t>
      </w:r>
      <w:r>
        <w:rPr>
          <w:rFonts w:cs="宋体"/>
          <w:sz w:val="24"/>
          <w:szCs w:val="24"/>
          <w:lang w:eastAsia="zh-CN"/>
        </w:rPr>
        <w:t>。</w:t>
      </w:r>
    </w:p>
    <w:tbl>
      <w:tblPr>
        <w:tblStyle w:val="45"/>
        <w:tblW w:w="4950" w:type="pct"/>
        <w:jc w:val="left"/>
        <w:tblInd w:w="0" w:type="dxa"/>
        <w:tblLayout w:type="fixed"/>
        <w:tblCellMar>
          <w:top w:w="0" w:type="dxa"/>
          <w:left w:w="108" w:type="dxa"/>
          <w:bottom w:w="0" w:type="dxa"/>
          <w:right w:w="108" w:type="dxa"/>
        </w:tblCellMar>
      </w:tblPr>
      <w:tblGrid>
        <w:gridCol w:w="687"/>
        <w:gridCol w:w="1899"/>
        <w:gridCol w:w="5549"/>
        <w:gridCol w:w="3693"/>
        <w:gridCol w:w="2146"/>
      </w:tblGrid>
      <w:tr>
        <w:trPr>
          <w:trHeight w:val="736" w:hRule="atLeast"/>
        </w:trPr>
        <w:tc>
          <w:tcPr>
            <w:tcW w:w="687" w:type="dxa"/>
            <w:tcBorders>
              <w:top w:val="double" w:sz="4" w:space="0" w:color="000000"/>
              <w:left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ascii="宋体" w:hAnsi="宋体" w:cs="宋体"/>
                <w:b/>
                <w:bCs/>
                <w:color w:themeColor="light1" w:val="FFFFFF"/>
                <w:position w:val="0"/>
                <w:sz w:val="24"/>
                <w:sz w:val="24"/>
                <w:szCs w:val="24"/>
                <w:vertAlign w:val="baseline"/>
                <w:lang w:val="en-US" w:eastAsia="zh-CN"/>
              </w:rPr>
              <w:t>序号</w:t>
            </w:r>
          </w:p>
        </w:tc>
        <w:tc>
          <w:tcPr>
            <w:tcW w:w="1899" w:type="dxa"/>
            <w:tcBorders>
              <w:top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ascii="宋体" w:hAnsi="宋体" w:cs="宋体"/>
                <w:b/>
                <w:bCs/>
                <w:color w:themeColor="light1" w:val="FFFFFF"/>
                <w:position w:val="0"/>
                <w:sz w:val="24"/>
                <w:sz w:val="24"/>
                <w:szCs w:val="24"/>
                <w:vertAlign w:val="baseline"/>
                <w:lang w:val="en-US" w:eastAsia="zh-CN"/>
              </w:rPr>
              <w:t>技术名称</w:t>
            </w:r>
          </w:p>
        </w:tc>
        <w:tc>
          <w:tcPr>
            <w:tcW w:w="5549" w:type="dxa"/>
            <w:tcBorders>
              <w:top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ascii="宋体" w:hAnsi="宋体" w:cs="宋体"/>
                <w:b/>
                <w:bCs/>
                <w:color w:themeColor="light1" w:val="FFFFFF"/>
                <w:position w:val="0"/>
                <w:sz w:val="24"/>
                <w:sz w:val="24"/>
                <w:szCs w:val="24"/>
                <w:vertAlign w:val="baseline"/>
                <w:lang w:val="en-US" w:eastAsia="zh-CN"/>
              </w:rPr>
              <w:t>工艺、设施简介</w:t>
            </w:r>
          </w:p>
        </w:tc>
        <w:tc>
          <w:tcPr>
            <w:tcW w:w="3693" w:type="dxa"/>
            <w:tcBorders>
              <w:top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cs="宋体"/>
                <w:b/>
                <w:bCs/>
                <w:color w:themeColor="light1" w:val="FFFFFF"/>
                <w:position w:val="0"/>
                <w:sz w:val="24"/>
                <w:sz w:val="24"/>
                <w:szCs w:val="24"/>
                <w:vertAlign w:val="baseline"/>
                <w:lang w:val="en-US" w:eastAsia="zh-CN"/>
              </w:rPr>
              <w:t>淘汰</w:t>
            </w:r>
            <w:r>
              <w:rPr>
                <w:rFonts w:ascii="宋体" w:hAnsi="宋体" w:cs="宋体"/>
                <w:b/>
                <w:bCs/>
                <w:color w:themeColor="light1" w:val="FFFFFF"/>
                <w:position w:val="0"/>
                <w:sz w:val="24"/>
                <w:sz w:val="24"/>
                <w:szCs w:val="24"/>
                <w:vertAlign w:val="baseline"/>
                <w:lang w:val="en-US" w:eastAsia="zh-CN"/>
              </w:rPr>
              <w:t>理由</w:t>
            </w:r>
          </w:p>
        </w:tc>
        <w:tc>
          <w:tcPr>
            <w:tcW w:w="2146" w:type="dxa"/>
            <w:tcBorders>
              <w:top w:val="double" w:sz="4" w:space="0" w:color="000000"/>
              <w:right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cs="宋体"/>
                <w:b/>
                <w:bCs/>
                <w:color w:themeColor="light1" w:val="FFFFFF"/>
                <w:position w:val="0"/>
                <w:sz w:val="24"/>
                <w:sz w:val="24"/>
                <w:szCs w:val="24"/>
                <w:vertAlign w:val="baseline"/>
                <w:lang w:val="en-US" w:eastAsia="zh-CN"/>
              </w:rPr>
              <w:t>淘汰</w:t>
            </w:r>
            <w:r>
              <w:rPr>
                <w:rFonts w:ascii="宋体" w:hAnsi="宋体" w:cs="宋体"/>
                <w:b/>
                <w:bCs/>
                <w:color w:themeColor="light1" w:val="FFFFFF"/>
                <w:position w:val="0"/>
                <w:sz w:val="24"/>
                <w:sz w:val="24"/>
                <w:szCs w:val="24"/>
                <w:vertAlign w:val="baseline"/>
                <w:lang w:val="en-US" w:eastAsia="zh-CN"/>
              </w:rPr>
              <w:t>范围</w:t>
            </w:r>
          </w:p>
        </w:tc>
      </w:tr>
      <w:tr>
        <w:trPr>
          <w:trHeight w:val="1131" w:hRule="atLeast"/>
        </w:trPr>
        <w:tc>
          <w:tcPr>
            <w:tcW w:w="687"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1</w:t>
            </w:r>
          </w:p>
        </w:tc>
        <w:tc>
          <w:tcPr>
            <w:tcW w:w="189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正压反吸风类袋式除尘技术</w:t>
            </w:r>
          </w:p>
        </w:tc>
        <w:tc>
          <w:tcPr>
            <w:tcW w:w="554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该技术为采用正压过滤和反吸风方式清灰，且无排气筒，直接排放的袋式除尘技术。</w:t>
            </w:r>
          </w:p>
        </w:tc>
        <w:tc>
          <w:tcPr>
            <w:tcW w:w="3693"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易形成无组织排放，清灰能力弱，无法实现连续监测，排空高度不够。</w:t>
            </w:r>
          </w:p>
        </w:tc>
        <w:tc>
          <w:tcPr>
            <w:tcW w:w="2146" w:type="dxa"/>
            <w:tcBorders>
              <w:right w:val="double" w:sz="4" w:space="0" w:color="000000"/>
            </w:tcBorders>
            <w:vAlign w:val="center"/>
          </w:tcPr>
          <w:p>
            <w:pPr>
              <w:pStyle w:val="Normal"/>
              <w:keepNext w:val="false"/>
              <w:keepLines w:val="false"/>
              <w:numPr>
                <w:ilvl w:val="0"/>
                <w:numId w:val="0"/>
              </w:numPr>
              <w:suppressLineNumbers w:val="0"/>
              <w:spacing w:beforeAutospacing="0" w:before="0" w:afterAutospacing="0" w:after="0"/>
              <w:ind w:hanging="0"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全行业烟气除尘。</w:t>
            </w:r>
          </w:p>
        </w:tc>
      </w:tr>
      <w:tr>
        <w:trPr>
          <w:trHeight w:val="1012" w:hRule="atLeast"/>
        </w:trPr>
        <w:tc>
          <w:tcPr>
            <w:tcW w:w="687"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2</w:t>
            </w:r>
          </w:p>
        </w:tc>
        <w:tc>
          <w:tcPr>
            <w:tcW w:w="189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水喷淋脱硫技术</w:t>
            </w:r>
          </w:p>
        </w:tc>
        <w:tc>
          <w:tcPr>
            <w:tcW w:w="554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该技术以水为吸收剂（不含脱硫剂），与烟气接触吸收烟气中的二氧化硫。海水脱硫工艺除外。</w:t>
            </w:r>
          </w:p>
        </w:tc>
        <w:tc>
          <w:tcPr>
            <w:tcW w:w="3693"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水对二氧化硫的吸收率很低且不稳定，吸收的二氧化硫易重新析出。</w:t>
            </w:r>
          </w:p>
        </w:tc>
        <w:tc>
          <w:tcPr>
            <w:tcW w:w="2146"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全行业烟气脱硫。</w:t>
            </w:r>
          </w:p>
        </w:tc>
      </w:tr>
      <w:tr>
        <w:trPr>
          <w:trHeight w:val="1046" w:hRule="atLeast"/>
        </w:trPr>
        <w:tc>
          <w:tcPr>
            <w:tcW w:w="687"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3</w:t>
            </w:r>
          </w:p>
        </w:tc>
        <w:tc>
          <w:tcPr>
            <w:tcW w:w="189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电子束法脱硫技术</w:t>
            </w:r>
          </w:p>
        </w:tc>
        <w:tc>
          <w:tcPr>
            <w:tcW w:w="554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该技术利用电子加速器产生的等离子体氧化烟气中硫氧化物，产物与加入的氨气反应生成硫酸铵。</w:t>
            </w:r>
          </w:p>
        </w:tc>
        <w:tc>
          <w:tcPr>
            <w:tcW w:w="3693"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治理效率低，能耗高，技术经济性差，不能稳定达标。</w:t>
            </w:r>
          </w:p>
        </w:tc>
        <w:tc>
          <w:tcPr>
            <w:tcW w:w="2146"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全行业烟气脱硫。</w:t>
            </w:r>
          </w:p>
        </w:tc>
      </w:tr>
      <w:tr>
        <w:trPr>
          <w:trHeight w:val="1097" w:hRule="atLeast"/>
        </w:trPr>
        <w:tc>
          <w:tcPr>
            <w:tcW w:w="687"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4</w:t>
            </w:r>
          </w:p>
        </w:tc>
        <w:tc>
          <w:tcPr>
            <w:tcW w:w="189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烟道中喷洒脱硫剂的脱硫技术</w:t>
            </w:r>
          </w:p>
        </w:tc>
        <w:tc>
          <w:tcPr>
            <w:tcW w:w="554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该技术在烟道中直接喷洒气态或液态脱硫剂，吸收脱除烟气中的硫氧化物，且无专门反应器。</w:t>
            </w:r>
          </w:p>
        </w:tc>
        <w:tc>
          <w:tcPr>
            <w:tcW w:w="3693"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脱硫效率低，无法确保稳定达标运行。</w:t>
            </w:r>
          </w:p>
        </w:tc>
        <w:tc>
          <w:tcPr>
            <w:tcW w:w="2146"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全行业烟气脱硫。</w:t>
            </w:r>
          </w:p>
        </w:tc>
      </w:tr>
      <w:tr>
        <w:trPr>
          <w:trHeight w:val="2581" w:hRule="atLeast"/>
        </w:trPr>
        <w:tc>
          <w:tcPr>
            <w:tcW w:w="687"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5</w:t>
            </w:r>
          </w:p>
        </w:tc>
        <w:tc>
          <w:tcPr>
            <w:tcW w:w="189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关键组件或工艺单元缺失的湿法脱硫技术</w:t>
            </w:r>
          </w:p>
        </w:tc>
        <w:tc>
          <w:tcPr>
            <w:tcW w:w="554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未安装</w:t>
            </w:r>
            <w:r>
              <w:rPr>
                <w:rFonts w:eastAsia="宋体" w:cs="宋体"/>
                <w:position w:val="0"/>
                <w:sz w:val="21"/>
                <w:sz w:val="21"/>
                <w:szCs w:val="21"/>
                <w:vertAlign w:val="baseline"/>
                <w:lang w:val="en-US" w:eastAsia="zh-CN"/>
              </w:rPr>
              <w:t>pH</w:t>
            </w:r>
            <w:r>
              <w:rPr>
                <w:rFonts w:ascii="宋体" w:hAnsi="宋体" w:cs="宋体"/>
                <w:position w:val="0"/>
                <w:sz w:val="21"/>
                <w:sz w:val="21"/>
                <w:szCs w:val="21"/>
                <w:vertAlign w:val="baseline"/>
                <w:lang w:val="en-US" w:eastAsia="zh-CN"/>
              </w:rPr>
              <w:t>计、氧化风机、脱硫废液及副产物处理系统等关键组件或工艺单元的湿法脱硫技术，包括：石灰</w:t>
            </w:r>
            <w:r>
              <w:rPr>
                <w:rFonts w:eastAsia="宋体" w:cs="宋体"/>
                <w:position w:val="0"/>
                <w:sz w:val="21"/>
                <w:sz w:val="21"/>
                <w:szCs w:val="21"/>
                <w:vertAlign w:val="baseline"/>
                <w:lang w:val="en-US" w:eastAsia="zh-CN"/>
              </w:rPr>
              <w:t>/</w:t>
            </w:r>
            <w:r>
              <w:rPr>
                <w:rFonts w:ascii="宋体" w:hAnsi="宋体" w:cs="宋体"/>
                <w:position w:val="0"/>
                <w:sz w:val="21"/>
                <w:sz w:val="21"/>
                <w:szCs w:val="21"/>
                <w:vertAlign w:val="baseline"/>
                <w:lang w:val="en-US" w:eastAsia="zh-CN"/>
              </w:rPr>
              <w:t>石灰石</w:t>
            </w:r>
            <w:r>
              <w:rPr>
                <w:rFonts w:eastAsia="宋体" w:cs="宋体"/>
                <w:position w:val="0"/>
                <w:sz w:val="21"/>
                <w:sz w:val="21"/>
                <w:szCs w:val="21"/>
                <w:vertAlign w:val="baseline"/>
                <w:lang w:val="en-US" w:eastAsia="zh-CN"/>
              </w:rPr>
              <w:t>-</w:t>
            </w:r>
            <w:r>
              <w:rPr>
                <w:rFonts w:ascii="宋体" w:hAnsi="宋体" w:cs="宋体"/>
                <w:position w:val="0"/>
                <w:sz w:val="21"/>
                <w:sz w:val="21"/>
                <w:szCs w:val="21"/>
                <w:vertAlign w:val="baseline"/>
                <w:lang w:val="en-US" w:eastAsia="zh-CN"/>
              </w:rPr>
              <w:t>石膏湿法脱硫未配备浆液密度计，双碱法未在脱硫塔、再生池设置</w:t>
            </w:r>
            <w:r>
              <w:rPr>
                <w:rFonts w:eastAsia="宋体" w:cs="宋体"/>
                <w:position w:val="0"/>
                <w:sz w:val="21"/>
                <w:sz w:val="21"/>
                <w:szCs w:val="21"/>
                <w:vertAlign w:val="baseline"/>
                <w:lang w:val="en-US" w:eastAsia="zh-CN"/>
              </w:rPr>
              <w:t>pH</w:t>
            </w:r>
            <w:r>
              <w:rPr>
                <w:rFonts w:ascii="宋体" w:hAnsi="宋体" w:cs="宋体"/>
                <w:position w:val="0"/>
                <w:sz w:val="21"/>
                <w:sz w:val="21"/>
                <w:szCs w:val="21"/>
                <w:vertAlign w:val="baseline"/>
                <w:lang w:val="en-US" w:eastAsia="zh-CN"/>
              </w:rPr>
              <w:t>计、未在浆液循环系统外设置副产物氧化和提取设施，钠碱法未配备饱和废水处理或副产物利用装置，氨法脱硫未配备蒸发结晶等回收系统，氧化镁法未配备氧化镁熟化系统以及亚硫酸镁氧化系统、蒸发结晶系统。</w:t>
            </w:r>
          </w:p>
        </w:tc>
        <w:tc>
          <w:tcPr>
            <w:tcW w:w="3693"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无法确保稳定达标运行，易导致污染物转移排放。</w:t>
            </w:r>
          </w:p>
        </w:tc>
        <w:tc>
          <w:tcPr>
            <w:tcW w:w="2146"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全行业烟气脱硫。</w:t>
            </w:r>
          </w:p>
        </w:tc>
      </w:tr>
      <w:tr>
        <w:trPr>
          <w:trHeight w:val="1438" w:hRule="atLeast"/>
        </w:trPr>
        <w:tc>
          <w:tcPr>
            <w:tcW w:w="687"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6</w:t>
            </w:r>
          </w:p>
        </w:tc>
        <w:tc>
          <w:tcPr>
            <w:tcW w:w="189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关键组件或工艺单元缺失的活性焦工艺</w:t>
            </w:r>
          </w:p>
        </w:tc>
        <w:tc>
          <w:tcPr>
            <w:tcW w:w="554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未配备副产物制备系统或脱硫解析加热烟气、副产物制备系统含硫尾气等未返回治理设施前烟道；未配备还原剂供应系统的活性焦设施。</w:t>
            </w:r>
          </w:p>
        </w:tc>
        <w:tc>
          <w:tcPr>
            <w:tcW w:w="3693"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无法确保稳定达标运行，易导致污染物转移排放。</w:t>
            </w:r>
          </w:p>
        </w:tc>
        <w:tc>
          <w:tcPr>
            <w:tcW w:w="2146"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全行业烟气脱硫、脱硝。</w:t>
            </w:r>
          </w:p>
        </w:tc>
      </w:tr>
      <w:tr>
        <w:trPr>
          <w:trHeight w:val="1271" w:hRule="atLeast"/>
        </w:trPr>
        <w:tc>
          <w:tcPr>
            <w:tcW w:w="687"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cs="宋体"/>
                <w:position w:val="0"/>
                <w:sz w:val="21"/>
                <w:sz w:val="21"/>
                <w:szCs w:val="21"/>
                <w:vertAlign w:val="baseline"/>
                <w:lang w:val="en-US" w:eastAsia="zh-CN"/>
              </w:rPr>
              <w:t>7</w:t>
            </w:r>
          </w:p>
        </w:tc>
        <w:tc>
          <w:tcPr>
            <w:tcW w:w="189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无法评估治理效果的脱硫、脱硝技术</w:t>
            </w:r>
          </w:p>
        </w:tc>
        <w:tc>
          <w:tcPr>
            <w:tcW w:w="554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脱硫脱硝剂成分不清，去除原理不明，无法通过药剂或副产物进行污染物脱除效果核查评估的治理技术。</w:t>
            </w:r>
          </w:p>
        </w:tc>
        <w:tc>
          <w:tcPr>
            <w:tcW w:w="3693"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无法准确评估脱硫脱硝效果，难以确保稳定达标运行，易造成污染物转移排放。</w:t>
            </w:r>
          </w:p>
        </w:tc>
        <w:tc>
          <w:tcPr>
            <w:tcW w:w="2146"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全行业烟气脱硫、脱硝。</w:t>
            </w:r>
          </w:p>
        </w:tc>
      </w:tr>
      <w:tr>
        <w:trPr>
          <w:trHeight w:val="1247" w:hRule="atLeast"/>
        </w:trPr>
        <w:tc>
          <w:tcPr>
            <w:tcW w:w="687"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cs="宋体"/>
                <w:position w:val="0"/>
                <w:sz w:val="21"/>
                <w:sz w:val="21"/>
                <w:szCs w:val="21"/>
                <w:vertAlign w:val="baseline"/>
                <w:lang w:val="en-US" w:eastAsia="zh-CN"/>
              </w:rPr>
              <w:t>8</w:t>
            </w:r>
          </w:p>
        </w:tc>
        <w:tc>
          <w:tcPr>
            <w:tcW w:w="189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未配备吸收处理装置的氧化法脱硝技术</w:t>
            </w:r>
          </w:p>
        </w:tc>
        <w:tc>
          <w:tcPr>
            <w:tcW w:w="554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未配备脱硝副产物碱吸收装置和蒸发结晶等处理装置的氧化（含添加氧化助剂）脱硝技术，无法实现氮平衡分析。</w:t>
            </w:r>
          </w:p>
        </w:tc>
        <w:tc>
          <w:tcPr>
            <w:tcW w:w="3693"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容易造成隐蔽排放、转移排放。</w:t>
            </w:r>
          </w:p>
        </w:tc>
        <w:tc>
          <w:tcPr>
            <w:tcW w:w="2146"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全行业烟气脱硝。</w:t>
            </w:r>
          </w:p>
        </w:tc>
      </w:tr>
      <w:tr>
        <w:trPr>
          <w:trHeight w:val="1515" w:hRule="atLeast"/>
        </w:trPr>
        <w:tc>
          <w:tcPr>
            <w:tcW w:w="687"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cs="宋体"/>
                <w:position w:val="0"/>
                <w:sz w:val="21"/>
                <w:sz w:val="21"/>
                <w:szCs w:val="21"/>
                <w:vertAlign w:val="baseline"/>
                <w:lang w:val="en-US" w:eastAsia="zh-CN"/>
              </w:rPr>
              <w:t>9</w:t>
            </w:r>
          </w:p>
        </w:tc>
        <w:tc>
          <w:tcPr>
            <w:tcW w:w="189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烟道中喷洒脱硝剂的脱硝技术</w:t>
            </w:r>
          </w:p>
        </w:tc>
        <w:tc>
          <w:tcPr>
            <w:tcW w:w="554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该技术偏离反应温度区间直接在烟道中喷脱硝剂，吸收脱除烟气中的氮氧化物。</w:t>
            </w:r>
          </w:p>
        </w:tc>
        <w:tc>
          <w:tcPr>
            <w:tcW w:w="3693"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脱硝效率低，易造成氨逃逸浓度超标。</w:t>
            </w:r>
          </w:p>
        </w:tc>
        <w:tc>
          <w:tcPr>
            <w:tcW w:w="2146"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全行业烟气脱硝。</w:t>
            </w:r>
          </w:p>
        </w:tc>
      </w:tr>
      <w:tr>
        <w:trPr>
          <w:trHeight w:val="1316" w:hRule="atLeast"/>
        </w:trPr>
        <w:tc>
          <w:tcPr>
            <w:tcW w:w="687"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cs="宋体"/>
                <w:position w:val="0"/>
                <w:sz w:val="21"/>
                <w:sz w:val="21"/>
                <w:szCs w:val="21"/>
                <w:vertAlign w:val="baseline"/>
                <w:lang w:val="en-US" w:eastAsia="zh-CN"/>
              </w:rPr>
              <w:t>10</w:t>
            </w:r>
          </w:p>
        </w:tc>
        <w:tc>
          <w:tcPr>
            <w:tcW w:w="189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VOCs</w:t>
            </w:r>
            <w:r>
              <w:rPr>
                <w:rFonts w:ascii="宋体" w:hAnsi="宋体" w:cs="宋体"/>
                <w:position w:val="0"/>
                <w:sz w:val="21"/>
                <w:sz w:val="21"/>
                <w:szCs w:val="21"/>
                <w:vertAlign w:val="baseline"/>
                <w:lang w:val="en-US" w:eastAsia="zh-CN"/>
              </w:rPr>
              <w:t>光催化及其组合净化技术</w:t>
            </w:r>
          </w:p>
        </w:tc>
        <w:tc>
          <w:tcPr>
            <w:tcW w:w="554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该技术利用二氧化钛等光催化剂，通过紫外光、可见光激活并氧化</w:t>
            </w:r>
            <w:r>
              <w:rPr>
                <w:rFonts w:eastAsia="宋体" w:cs="宋体"/>
                <w:position w:val="0"/>
                <w:sz w:val="21"/>
                <w:sz w:val="21"/>
                <w:szCs w:val="21"/>
                <w:vertAlign w:val="baseline"/>
                <w:lang w:val="en-US" w:eastAsia="zh-CN"/>
              </w:rPr>
              <w:t>VOCs</w:t>
            </w:r>
            <w:r>
              <w:rPr>
                <w:rFonts w:ascii="宋体" w:hAnsi="宋体" w:cs="宋体"/>
                <w:position w:val="0"/>
                <w:sz w:val="21"/>
                <w:sz w:val="21"/>
                <w:szCs w:val="21"/>
                <w:vertAlign w:val="baseline"/>
                <w:lang w:val="en-US" w:eastAsia="zh-CN"/>
              </w:rPr>
              <w:t>。</w:t>
            </w:r>
          </w:p>
        </w:tc>
        <w:tc>
          <w:tcPr>
            <w:tcW w:w="3693"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光催化反应速率慢、产物不明，应用于</w:t>
            </w:r>
            <w:r>
              <w:rPr>
                <w:rFonts w:eastAsia="宋体" w:cs="宋体"/>
                <w:position w:val="0"/>
                <w:sz w:val="21"/>
                <w:sz w:val="21"/>
                <w:szCs w:val="21"/>
                <w:vertAlign w:val="baseline"/>
                <w:lang w:val="en-US" w:eastAsia="zh-CN"/>
              </w:rPr>
              <w:t>VOCs</w:t>
            </w:r>
            <w:r>
              <w:rPr>
                <w:rFonts w:ascii="宋体" w:hAnsi="宋体" w:cs="宋体"/>
                <w:position w:val="0"/>
                <w:sz w:val="21"/>
                <w:sz w:val="21"/>
                <w:szCs w:val="21"/>
                <w:vertAlign w:val="baseline"/>
                <w:lang w:val="en-US" w:eastAsia="zh-CN"/>
              </w:rPr>
              <w:t>治理时处理效率低，达不到治理要求。</w:t>
            </w:r>
          </w:p>
        </w:tc>
        <w:tc>
          <w:tcPr>
            <w:tcW w:w="2146"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有组织排放的</w:t>
            </w:r>
            <w:r>
              <w:rPr>
                <w:rFonts w:eastAsia="宋体" w:cs="宋体"/>
                <w:position w:val="0"/>
                <w:sz w:val="21"/>
                <w:sz w:val="21"/>
                <w:szCs w:val="21"/>
                <w:vertAlign w:val="baseline"/>
                <w:lang w:val="en-US" w:eastAsia="zh-CN"/>
              </w:rPr>
              <w:t>VOCs</w:t>
            </w:r>
            <w:r>
              <w:rPr>
                <w:rFonts w:ascii="宋体" w:hAnsi="宋体" w:cs="宋体"/>
                <w:position w:val="0"/>
                <w:sz w:val="21"/>
                <w:sz w:val="21"/>
                <w:szCs w:val="21"/>
                <w:vertAlign w:val="baseline"/>
                <w:lang w:val="en-US" w:eastAsia="zh-CN"/>
              </w:rPr>
              <w:t>治理（恶臭异味治理豁免）。</w:t>
            </w:r>
          </w:p>
        </w:tc>
      </w:tr>
      <w:tr>
        <w:trPr>
          <w:trHeight w:val="2390" w:hRule="atLeast"/>
        </w:trPr>
        <w:tc>
          <w:tcPr>
            <w:tcW w:w="687" w:type="dxa"/>
            <w:tcBorders>
              <w:left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cs="宋体"/>
                <w:position w:val="0"/>
                <w:sz w:val="21"/>
                <w:sz w:val="21"/>
                <w:szCs w:val="21"/>
                <w:vertAlign w:val="baseline"/>
                <w:lang w:val="en-US" w:eastAsia="zh-CN"/>
              </w:rPr>
              <w:t>11</w:t>
            </w:r>
          </w:p>
        </w:tc>
        <w:tc>
          <w:tcPr>
            <w:tcW w:w="189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VOCs</w:t>
            </w:r>
            <w:r>
              <w:rPr>
                <w:rFonts w:ascii="宋体" w:hAnsi="宋体" w:cs="宋体"/>
                <w:position w:val="0"/>
                <w:sz w:val="21"/>
                <w:sz w:val="21"/>
                <w:szCs w:val="21"/>
                <w:vertAlign w:val="baseline"/>
                <w:lang w:val="en-US" w:eastAsia="zh-CN"/>
              </w:rPr>
              <w:t>低温等离子体及其组合净化技术</w:t>
            </w:r>
          </w:p>
        </w:tc>
        <w:tc>
          <w:tcPr>
            <w:tcW w:w="5549"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该技术利用气体分子在电场作用下产生的激发态分子、电子、离子、原子和自由基等活性物种，降解废气中有机污染物分子。</w:t>
            </w:r>
          </w:p>
        </w:tc>
        <w:tc>
          <w:tcPr>
            <w:tcW w:w="3693" w:type="dxa"/>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大部分挥发性有机物分子在低温等离子体场中降解矿化不完全；目前低温等离子体净化设施普遍存在装机功率不足、反应时间不充分、处理效率低等问题；分解产物不明、生成臭氧等二次污染物。</w:t>
            </w:r>
          </w:p>
        </w:tc>
        <w:tc>
          <w:tcPr>
            <w:tcW w:w="2146" w:type="dxa"/>
            <w:tcBorders>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全行业</w:t>
            </w:r>
            <w:r>
              <w:rPr>
                <w:rFonts w:eastAsia="宋体" w:cs="宋体"/>
                <w:position w:val="0"/>
                <w:sz w:val="21"/>
                <w:sz w:val="21"/>
                <w:szCs w:val="21"/>
                <w:vertAlign w:val="baseline"/>
                <w:lang w:val="en-US" w:eastAsia="zh-CN"/>
              </w:rPr>
              <w:t>VOCs</w:t>
            </w:r>
            <w:r>
              <w:rPr>
                <w:rFonts w:ascii="宋体" w:hAnsi="宋体" w:cs="宋体"/>
                <w:position w:val="0"/>
                <w:sz w:val="21"/>
                <w:sz w:val="21"/>
                <w:szCs w:val="21"/>
                <w:vertAlign w:val="baseline"/>
                <w:lang w:val="en-US" w:eastAsia="zh-CN"/>
              </w:rPr>
              <w:t>治理（恶臭异味治理豁免）</w:t>
            </w:r>
          </w:p>
        </w:tc>
      </w:tr>
      <w:tr>
        <w:trPr>
          <w:trHeight w:val="2029" w:hRule="atLeast"/>
        </w:trPr>
        <w:tc>
          <w:tcPr>
            <w:tcW w:w="687" w:type="dxa"/>
            <w:tcBorders>
              <w:left w:val="double" w:sz="4" w:space="0" w:color="000000"/>
              <w:bottom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cs="宋体"/>
                <w:position w:val="0"/>
                <w:sz w:val="21"/>
                <w:sz w:val="21"/>
                <w:szCs w:val="21"/>
                <w:vertAlign w:val="baseline"/>
                <w:lang w:val="en-US" w:eastAsia="zh-CN"/>
              </w:rPr>
            </w:pPr>
            <w:r>
              <w:rPr>
                <w:rFonts w:cs="宋体"/>
                <w:position w:val="0"/>
                <w:sz w:val="21"/>
                <w:sz w:val="21"/>
                <w:szCs w:val="21"/>
                <w:vertAlign w:val="baseline"/>
                <w:lang w:val="en-US" w:eastAsia="zh-CN"/>
              </w:rPr>
              <w:t>12</w:t>
            </w:r>
          </w:p>
        </w:tc>
        <w:tc>
          <w:tcPr>
            <w:tcW w:w="1899" w:type="dxa"/>
            <w:tcBorders>
              <w:bottom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VOCs</w:t>
            </w:r>
            <w:r>
              <w:rPr>
                <w:rFonts w:ascii="宋体" w:hAnsi="宋体" w:cs="宋体"/>
                <w:position w:val="0"/>
                <w:sz w:val="21"/>
                <w:sz w:val="21"/>
                <w:szCs w:val="21"/>
                <w:vertAlign w:val="baseline"/>
                <w:lang w:val="en-US" w:eastAsia="zh-CN"/>
              </w:rPr>
              <w:t>光解（光氧化）及其组合净化技术</w:t>
            </w:r>
          </w:p>
        </w:tc>
        <w:tc>
          <w:tcPr>
            <w:tcW w:w="5549" w:type="dxa"/>
            <w:tcBorders>
              <w:bottom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该技术利用污染物分子吸收短波长紫外光，引发污染物分子化学键断裂，同时废气中的氧气或水分子吸收短波长紫外光后，产生包括臭氧和羟基自由基等在内的活性物种与污染物分子发生降解反应。</w:t>
            </w:r>
          </w:p>
        </w:tc>
        <w:tc>
          <w:tcPr>
            <w:tcW w:w="3693" w:type="dxa"/>
            <w:tcBorders>
              <w:bottom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光氧化光电转换效率低，反应装置有效光辐射能量普遍不足；应用于工业废气处理时，处理效率低；反应产物不明。</w:t>
            </w:r>
          </w:p>
        </w:tc>
        <w:tc>
          <w:tcPr>
            <w:tcW w:w="2146" w:type="dxa"/>
            <w:tcBorders>
              <w:bottom w:val="double" w:sz="4" w:space="0" w:color="000000"/>
              <w:right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全行业</w:t>
            </w:r>
            <w:r>
              <w:rPr>
                <w:rFonts w:eastAsia="宋体" w:cs="宋体"/>
                <w:position w:val="0"/>
                <w:sz w:val="21"/>
                <w:sz w:val="21"/>
                <w:szCs w:val="21"/>
                <w:vertAlign w:val="baseline"/>
                <w:lang w:val="en-US" w:eastAsia="zh-CN"/>
              </w:rPr>
              <w:t>VOCs</w:t>
            </w:r>
            <w:r>
              <w:rPr>
                <w:rFonts w:ascii="宋体" w:hAnsi="宋体" w:cs="宋体"/>
                <w:position w:val="0"/>
                <w:sz w:val="21"/>
                <w:sz w:val="21"/>
                <w:szCs w:val="21"/>
                <w:vertAlign w:val="baseline"/>
                <w:lang w:val="en-US" w:eastAsia="zh-CN"/>
              </w:rPr>
              <w:t>治理（恶臭异味治理豁免）。</w:t>
            </w:r>
          </w:p>
        </w:tc>
      </w:tr>
    </w:tbl>
    <w:p>
      <w:pPr>
        <w:pStyle w:val="TableofFigures"/>
        <w:ind w:hanging="0" w:left="0"/>
        <w:rPr>
          <w:lang w:val="en-US" w:eastAsia="zh-CN"/>
        </w:rPr>
      </w:pPr>
      <w:r>
        <w:rPr>
          <w:lang w:val="en-US" w:eastAsia="zh-CN"/>
        </w:rPr>
      </w:r>
    </w:p>
    <w:p>
      <w:pPr>
        <w:pStyle w:val="Default"/>
        <w:rPr>
          <w:lang w:val="en-US" w:eastAsia="zh-CN"/>
        </w:rPr>
      </w:pPr>
      <w:r>
        <w:rPr>
          <w:lang w:val="en-US" w:eastAsia="zh-CN"/>
        </w:rPr>
      </w:r>
    </w:p>
    <w:p>
      <w:pPr>
        <w:sectPr>
          <w:headerReference w:type="even" r:id="rId101"/>
          <w:headerReference w:type="default" r:id="rId102"/>
          <w:headerReference w:type="first" r:id="rId103"/>
          <w:footerReference w:type="default" r:id="rId104"/>
          <w:footerReference w:type="first" r:id="rId105"/>
          <w:type w:val="nextPage"/>
          <w:pgSz w:orient="landscape" w:w="16838" w:h="11906"/>
          <w:pgMar w:left="1361" w:right="1361" w:gutter="0" w:header="851" w:top="1531" w:footer="992" w:bottom="1531"/>
          <w:pgNumType w:fmt="decimal"/>
          <w:formProt w:val="false"/>
          <w:textDirection w:val="lrTb"/>
          <w:docGrid w:type="lines" w:linePitch="312" w:charSpace="0"/>
        </w:sectPr>
        <w:pStyle w:val="TableofFigures"/>
        <w:rPr>
          <w:lang w:val="en-US" w:eastAsia="zh-CN"/>
        </w:rPr>
      </w:pPr>
      <w:r>
        <w:rPr>
          <w:lang w:val="en-US" w:eastAsia="zh-CN"/>
        </w:rPr>
      </w:r>
    </w:p>
    <w:p>
      <w:pPr>
        <w:pStyle w:val="Heading2"/>
        <w:ind w:hanging="0" w:left="630"/>
        <w:rPr>
          <w:rFonts w:ascii="微软雅黑" w:hAnsi="微软雅黑" w:eastAsia="微软雅黑" w:cs="微软雅黑"/>
          <w:b/>
          <w:color w:val="FF0000"/>
          <w:spacing w:val="11"/>
          <w:kern w:val="2"/>
          <w:sz w:val="28"/>
          <w:szCs w:val="28"/>
          <w:lang w:val="en-US" w:eastAsia="zh-CN" w:bidi="ar-SA"/>
        </w:rPr>
      </w:pPr>
      <w:bookmarkStart w:id="292" w:name="_Toc9443"/>
      <w:r>
        <w:rPr/>
        <w:commentReference w:id="9"/>
      </w:r>
      <w:r>
        <w:rPr>
          <w:b/>
          <w:bCs w:val="false"/>
          <w:color w:val="auto"/>
          <w:lang w:val="en-US" w:eastAsia="zh-CN"/>
        </w:rPr>
        <w:t>《国家先进污染防治技术目录（大气污染防治领域）》</w:t>
      </w:r>
      <w:r>
        <w:rPr>
          <w:b/>
          <w:bCs w:val="false"/>
          <w:color w:val="auto"/>
          <w:lang w:val="en-US" w:eastAsia="zh-CN"/>
        </w:rPr>
        <w:t>2021</w:t>
      </w:r>
      <w:r>
        <w:rPr>
          <w:b/>
          <w:bCs w:val="false"/>
          <w:color w:val="auto"/>
          <w:lang w:val="en-US" w:eastAsia="zh-CN"/>
        </w:rPr>
        <w:t>年</w:t>
      </w:r>
      <w:bookmarkEnd w:id="292"/>
    </w:p>
    <w:p>
      <w:pPr>
        <w:pStyle w:val="Default"/>
        <w:keepNext w:val="false"/>
        <w:keepLines w:val="false"/>
        <w:pageBreakBefore w:val="false"/>
        <w:widowControl w:val="false"/>
        <w:numPr>
          <w:ilvl w:val="0"/>
          <w:numId w:val="0"/>
        </w:numPr>
        <w:overflowPunct w:val="false"/>
        <w:bidi w:val="0"/>
        <w:snapToGrid w:val="true"/>
        <w:spacing w:lineRule="auto" w:line="360" w:before="157" w:after="157"/>
        <w:ind w:firstLine="480" w:left="0"/>
        <w:textAlignment w:val="auto"/>
        <w:rPr>
          <w:rFonts w:ascii="宋体" w:hAnsi="宋体" w:eastAsia="宋体" w:cs="宋体"/>
          <w:sz w:val="24"/>
          <w:szCs w:val="24"/>
          <w:lang w:val="en-US" w:eastAsia="zh-CN"/>
        </w:rPr>
      </w:pPr>
      <w:r>
        <w:rPr>
          <w:rFonts w:ascii="宋体" w:hAnsi="宋体" w:cs="宋体"/>
          <w:sz w:val="24"/>
          <w:szCs w:val="24"/>
          <w:lang w:val="en-US" w:eastAsia="zh-CN"/>
        </w:rPr>
        <w:t>为贯彻《</w:t>
      </w:r>
      <w:hyperlink r:id="rId106">
        <w:r>
          <w:rPr>
            <w:rStyle w:val="Style"/>
            <w:rFonts w:ascii="宋体" w:hAnsi="宋体" w:cs="宋体"/>
            <w:sz w:val="24"/>
            <w:szCs w:val="24"/>
            <w:lang w:val="en-US" w:eastAsia="zh-CN"/>
          </w:rPr>
          <w:t>中华人民共和国环境保护法</w:t>
        </w:r>
      </w:hyperlink>
      <w:r>
        <w:rPr>
          <w:rFonts w:ascii="宋体" w:hAnsi="宋体" w:cs="宋体"/>
          <w:sz w:val="24"/>
          <w:szCs w:val="24"/>
          <w:lang w:val="en-US" w:eastAsia="zh-CN"/>
        </w:rPr>
        <w:t>》《</w:t>
      </w:r>
      <w:hyperlink r:id="rId107">
        <w:r>
          <w:rPr>
            <w:rStyle w:val="Style"/>
            <w:rFonts w:ascii="宋体" w:hAnsi="宋体" w:cs="宋体"/>
            <w:sz w:val="24"/>
            <w:szCs w:val="24"/>
            <w:lang w:val="en-US" w:eastAsia="zh-CN"/>
          </w:rPr>
          <w:t>中华人民共和国大气污染防治法</w:t>
        </w:r>
      </w:hyperlink>
      <w:r>
        <w:rPr>
          <w:rFonts w:ascii="宋体" w:hAnsi="宋体" w:cs="宋体"/>
          <w:sz w:val="24"/>
          <w:szCs w:val="24"/>
          <w:lang w:val="en-US" w:eastAsia="zh-CN"/>
        </w:rPr>
        <w:t>》和《</w:t>
      </w:r>
      <w:hyperlink r:id="rId108">
        <w:r>
          <w:rPr>
            <w:rStyle w:val="Style"/>
            <w:rFonts w:ascii="宋体" w:hAnsi="宋体" w:cs="宋体"/>
            <w:sz w:val="24"/>
            <w:szCs w:val="24"/>
            <w:lang w:val="en-US" w:eastAsia="zh-CN"/>
          </w:rPr>
          <w:t>中华人民共和国环境噪声污染防治法</w:t>
        </w:r>
      </w:hyperlink>
      <w:r>
        <w:rPr>
          <w:rFonts w:ascii="宋体" w:hAnsi="宋体" w:cs="宋体"/>
          <w:sz w:val="24"/>
          <w:szCs w:val="24"/>
          <w:lang w:val="en-US" w:eastAsia="zh-CN"/>
        </w:rPr>
        <w:t>》，推动大气污染防治领域技术进步，满足污染治理对先进技术的需求，中华人民共和国生态环境部组织征集并筛选了一批大气污染防治领域先进技术。其中</w:t>
      </w:r>
      <w:r>
        <w:rPr>
          <w:rFonts w:cs="宋体"/>
          <w:sz w:val="24"/>
          <w:szCs w:val="24"/>
          <w:lang w:val="en-US" w:eastAsia="zh-CN"/>
        </w:rPr>
        <w:t>本行业</w:t>
      </w:r>
      <w:r>
        <w:rPr>
          <w:rFonts w:ascii="宋体" w:hAnsi="宋体" w:cs="宋体"/>
          <w:sz w:val="24"/>
          <w:szCs w:val="24"/>
          <w:lang w:val="en-US" w:eastAsia="zh-CN"/>
        </w:rPr>
        <w:t>相关技术如下：</w:t>
      </w:r>
    </w:p>
    <w:tbl>
      <w:tblPr>
        <w:tblStyle w:val="45"/>
        <w:tblW w:w="4950" w:type="pct"/>
        <w:jc w:val="left"/>
        <w:tblInd w:w="0" w:type="dxa"/>
        <w:tblLayout w:type="fixed"/>
        <w:tblCellMar>
          <w:top w:w="0" w:type="dxa"/>
          <w:left w:w="108" w:type="dxa"/>
          <w:bottom w:w="0" w:type="dxa"/>
          <w:right w:w="108" w:type="dxa"/>
        </w:tblCellMar>
      </w:tblPr>
      <w:tblGrid>
        <w:gridCol w:w="771"/>
        <w:gridCol w:w="1315"/>
        <w:gridCol w:w="3946"/>
        <w:gridCol w:w="3042"/>
        <w:gridCol w:w="2117"/>
        <w:gridCol w:w="1435"/>
        <w:gridCol w:w="1347"/>
      </w:tblGrid>
      <w:tr>
        <w:trPr>
          <w:tblHeader w:val="true"/>
          <w:trHeight w:val="736" w:hRule="atLeast"/>
        </w:trPr>
        <w:tc>
          <w:tcPr>
            <w:tcW w:w="771" w:type="dxa"/>
            <w:tcBorders>
              <w:top w:val="double" w:sz="4" w:space="0" w:color="000000"/>
              <w:left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ascii="宋体" w:hAnsi="宋体" w:cs="宋体"/>
                <w:b/>
                <w:bCs/>
                <w:color w:themeColor="light1" w:val="FFFFFF"/>
                <w:position w:val="0"/>
                <w:sz w:val="24"/>
                <w:sz w:val="24"/>
                <w:szCs w:val="24"/>
                <w:vertAlign w:val="baseline"/>
                <w:lang w:val="en-US" w:eastAsia="zh-CN"/>
              </w:rPr>
              <w:t>序号</w:t>
            </w:r>
          </w:p>
        </w:tc>
        <w:tc>
          <w:tcPr>
            <w:tcW w:w="1315" w:type="dxa"/>
            <w:tcBorders>
              <w:top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ascii="宋体" w:hAnsi="宋体" w:cs="宋体"/>
                <w:b/>
                <w:bCs/>
                <w:color w:themeColor="light1" w:val="FFFFFF"/>
                <w:position w:val="0"/>
                <w:sz w:val="24"/>
                <w:sz w:val="24"/>
                <w:szCs w:val="24"/>
                <w:vertAlign w:val="baseline"/>
                <w:lang w:val="en-US" w:eastAsia="zh-CN"/>
              </w:rPr>
              <w:t>技术名称</w:t>
            </w:r>
          </w:p>
        </w:tc>
        <w:tc>
          <w:tcPr>
            <w:tcW w:w="3946" w:type="dxa"/>
            <w:tcBorders>
              <w:top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ascii="宋体" w:hAnsi="宋体" w:cs="宋体"/>
                <w:b/>
                <w:bCs/>
                <w:color w:themeColor="light1" w:val="FFFFFF"/>
                <w:position w:val="0"/>
                <w:sz w:val="24"/>
                <w:sz w:val="24"/>
                <w:szCs w:val="24"/>
                <w:vertAlign w:val="baseline"/>
                <w:lang w:val="en-US" w:eastAsia="zh-CN"/>
              </w:rPr>
              <w:t>工艺</w:t>
            </w:r>
            <w:r>
              <w:rPr>
                <w:rFonts w:cs="宋体"/>
                <w:b/>
                <w:bCs/>
                <w:color w:themeColor="light1" w:val="FFFFFF"/>
                <w:position w:val="0"/>
                <w:sz w:val="24"/>
                <w:sz w:val="24"/>
                <w:szCs w:val="24"/>
                <w:vertAlign w:val="baseline"/>
                <w:lang w:val="en-US" w:eastAsia="zh-CN"/>
              </w:rPr>
              <w:t>路线</w:t>
            </w:r>
          </w:p>
        </w:tc>
        <w:tc>
          <w:tcPr>
            <w:tcW w:w="3042" w:type="dxa"/>
            <w:tcBorders>
              <w:top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cs="宋体"/>
                <w:b/>
                <w:bCs/>
                <w:color w:themeColor="light1" w:val="FFFFFF"/>
                <w:position w:val="0"/>
                <w:sz w:val="24"/>
                <w:sz w:val="24"/>
                <w:szCs w:val="24"/>
                <w:vertAlign w:val="baseline"/>
                <w:lang w:val="en-US" w:eastAsia="zh-CN"/>
              </w:rPr>
              <w:t>主要技术指标及应用效果</w:t>
            </w:r>
          </w:p>
        </w:tc>
        <w:tc>
          <w:tcPr>
            <w:tcW w:w="2117" w:type="dxa"/>
            <w:tcBorders>
              <w:top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b/>
                <w:bCs/>
                <w:color w:themeColor="light1" w:val="FFFFFF"/>
                <w:position w:val="0"/>
                <w:sz w:val="24"/>
                <w:sz w:val="24"/>
                <w:szCs w:val="24"/>
                <w:vertAlign w:val="baseline"/>
                <w:lang w:val="en-US" w:eastAsia="zh-CN"/>
              </w:rPr>
            </w:pPr>
            <w:r>
              <w:rPr>
                <w:rFonts w:cs="宋体"/>
                <w:b/>
                <w:bCs/>
                <w:color w:themeColor="light1" w:val="FFFFFF"/>
                <w:position w:val="0"/>
                <w:sz w:val="24"/>
                <w:sz w:val="24"/>
                <w:szCs w:val="24"/>
                <w:vertAlign w:val="baseline"/>
                <w:lang w:val="en-US" w:eastAsia="zh-CN"/>
              </w:rPr>
              <w:t>技术特点</w:t>
            </w:r>
          </w:p>
        </w:tc>
        <w:tc>
          <w:tcPr>
            <w:tcW w:w="1435" w:type="dxa"/>
            <w:tcBorders>
              <w:top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cs="宋体"/>
                <w:b/>
                <w:bCs/>
                <w:color w:themeColor="light1" w:val="FFFFFF"/>
                <w:position w:val="0"/>
                <w:sz w:val="24"/>
                <w:sz w:val="24"/>
                <w:szCs w:val="24"/>
                <w:vertAlign w:val="baseline"/>
                <w:lang w:val="en-US" w:eastAsia="zh-CN"/>
              </w:rPr>
            </w:pPr>
            <w:r>
              <w:rPr>
                <w:rFonts w:cs="宋体"/>
                <w:b/>
                <w:bCs/>
                <w:color w:themeColor="light1" w:val="FFFFFF"/>
                <w:position w:val="0"/>
                <w:sz w:val="24"/>
                <w:sz w:val="24"/>
                <w:szCs w:val="24"/>
                <w:vertAlign w:val="baseline"/>
                <w:lang w:val="en-US" w:eastAsia="zh-CN"/>
              </w:rPr>
              <w:t>适用范围</w:t>
            </w:r>
          </w:p>
        </w:tc>
        <w:tc>
          <w:tcPr>
            <w:tcW w:w="1347" w:type="dxa"/>
            <w:tcBorders>
              <w:top w:val="double" w:sz="4" w:space="0" w:color="000000"/>
              <w:right w:val="doub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cs="宋体"/>
                <w:b/>
                <w:bCs/>
                <w:color w:themeColor="light1" w:val="FFFFFF"/>
                <w:position w:val="0"/>
                <w:sz w:val="24"/>
                <w:sz w:val="24"/>
                <w:szCs w:val="24"/>
                <w:vertAlign w:val="baseline"/>
                <w:lang w:val="en-US" w:eastAsia="zh-CN"/>
              </w:rPr>
            </w:pPr>
            <w:r>
              <w:rPr>
                <w:rFonts w:cs="宋体"/>
                <w:b/>
                <w:bCs/>
                <w:color w:themeColor="light1" w:val="FFFFFF"/>
                <w:position w:val="0"/>
                <w:sz w:val="24"/>
                <w:sz w:val="24"/>
                <w:szCs w:val="24"/>
                <w:vertAlign w:val="baseline"/>
                <w:lang w:val="en-US" w:eastAsia="zh-CN"/>
              </w:rPr>
              <w:t>技术类别</w:t>
            </w:r>
          </w:p>
        </w:tc>
      </w:tr>
      <w:tr>
        <w:trPr>
          <w:tblHeader w:val="true"/>
          <w:trHeight w:val="2988" w:hRule="atLeast"/>
        </w:trPr>
        <w:tc>
          <w:tcPr>
            <w:tcW w:w="771" w:type="dxa"/>
            <w:tcBorders>
              <w:left w:val="double" w:sz="4" w:space="0" w:color="000000"/>
              <w:bottom w:val="double" w:sz="4" w:space="0" w:color="000000"/>
            </w:tcBorders>
            <w:vAlign w:val="center"/>
          </w:tcPr>
          <w:p>
            <w:pPr>
              <w:pStyle w:val="Normal"/>
              <w:keepNext w:val="false"/>
              <w:keepLines w:val="false"/>
              <w:suppressLineNumbers w:val="0"/>
              <w:spacing w:beforeAutospacing="0" w:before="0" w:afterAutospacing="0" w:after="0"/>
              <w:ind w:left="0" w:right="0"/>
              <w:jc w:val="center"/>
              <w:rPr>
                <w:rFonts w:ascii="宋体" w:hAnsi="宋体" w:eastAsia="宋体" w:cs="宋体"/>
                <w:position w:val="0"/>
                <w:sz w:val="21"/>
                <w:sz w:val="21"/>
                <w:szCs w:val="21"/>
                <w:vertAlign w:val="baseline"/>
                <w:lang w:val="en-US" w:eastAsia="zh-CN"/>
              </w:rPr>
            </w:pPr>
            <w:r>
              <w:rPr>
                <w:rFonts w:eastAsia="宋体" w:cs="宋体"/>
                <w:position w:val="0"/>
                <w:sz w:val="21"/>
                <w:sz w:val="21"/>
                <w:szCs w:val="21"/>
                <w:vertAlign w:val="baseline"/>
                <w:lang w:val="en-US" w:eastAsia="zh-CN"/>
              </w:rPr>
              <w:t>1</w:t>
            </w:r>
          </w:p>
        </w:tc>
        <w:tc>
          <w:tcPr>
            <w:tcW w:w="1315" w:type="dxa"/>
            <w:tcBorders>
              <w:bottom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洗涤</w:t>
            </w:r>
            <w:r>
              <w:rPr>
                <w:rFonts w:eastAsia="宋体" w:cs="宋体"/>
                <w:sz w:val="21"/>
                <w:szCs w:val="21"/>
              </w:rPr>
              <w:t>-</w:t>
            </w:r>
            <w:r>
              <w:rPr>
                <w:rFonts w:ascii="宋体" w:hAnsi="宋体" w:cs="宋体"/>
                <w:sz w:val="21"/>
                <w:szCs w:val="21"/>
              </w:rPr>
              <w:t>生物</w:t>
            </w:r>
            <w:r>
              <w:rPr>
                <w:rFonts w:eastAsia="宋体" w:cs="宋体"/>
                <w:sz w:val="21"/>
                <w:szCs w:val="21"/>
              </w:rPr>
              <w:t>-</w:t>
            </w:r>
            <w:r>
              <w:rPr>
                <w:rFonts w:ascii="宋体" w:hAnsi="宋体" w:cs="宋体"/>
                <w:sz w:val="21"/>
                <w:szCs w:val="21"/>
              </w:rPr>
              <w:t>吸附复合除臭技术</w:t>
            </w:r>
          </w:p>
        </w:tc>
        <w:tc>
          <w:tcPr>
            <w:tcW w:w="3946" w:type="dxa"/>
            <w:tcBorders>
              <w:bottom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臭气经收集后，先经化学洗涤塔洗涤，喷淋液在填料层中与臭气逆流接触吸收臭气中酸性或碱性组分；然后经生物滤塔处理，利用滤塔填料中微生物降解臭气中可降解组分；最后经吸附塔吸附处理后排放。化学洗涤产生的废酸液或碱液送入污水处理系统处理。</w:t>
            </w:r>
          </w:p>
        </w:tc>
        <w:tc>
          <w:tcPr>
            <w:tcW w:w="3042" w:type="dxa"/>
            <w:tcBorders>
              <w:bottom w:val="double" w:sz="4" w:space="0" w:color="000000"/>
            </w:tcBorders>
            <w:vAlign w:val="center"/>
          </w:tcPr>
          <w:p>
            <w:pPr>
              <w:pStyle w:val="Normal"/>
              <w:keepNext w:val="false"/>
              <w:keepLines w:val="false"/>
              <w:suppressLineNumbers w:val="0"/>
              <w:spacing w:beforeAutospacing="0" w:before="0" w:afterAutospacing="0" w:after="0"/>
              <w:ind w:left="0" w:right="0"/>
              <w:jc w:val="both"/>
              <w:rPr>
                <w:rFonts w:ascii="宋体" w:hAnsi="宋体" w:eastAsia="宋体" w:cs="宋体"/>
                <w:position w:val="0"/>
                <w:sz w:val="21"/>
                <w:sz w:val="21"/>
                <w:szCs w:val="21"/>
                <w:vertAlign w:val="baseline"/>
                <w:lang w:val="en-US" w:eastAsia="zh-CN"/>
              </w:rPr>
            </w:pPr>
            <w:r>
              <w:rPr>
                <w:rFonts w:ascii="宋体" w:hAnsi="宋体" w:cs="宋体"/>
                <w:position w:val="0"/>
                <w:sz w:val="21"/>
                <w:sz w:val="21"/>
                <w:szCs w:val="21"/>
                <w:vertAlign w:val="baseline"/>
                <w:lang w:val="en-US" w:eastAsia="zh-CN"/>
              </w:rPr>
              <w:t>城镇污水处理厂厂界污染物浓度：硫化氢≤</w:t>
            </w:r>
            <w:r>
              <w:rPr>
                <w:rFonts w:eastAsia="宋体" w:cs="宋体"/>
                <w:position w:val="0"/>
                <w:sz w:val="21"/>
                <w:sz w:val="21"/>
                <w:szCs w:val="21"/>
                <w:vertAlign w:val="baseline"/>
                <w:lang w:val="en-US" w:eastAsia="zh-CN"/>
              </w:rPr>
              <w:t>0.004mg/m3</w:t>
            </w:r>
            <w:r>
              <w:rPr>
                <w:rFonts w:ascii="宋体" w:hAnsi="宋体" w:cs="宋体"/>
                <w:position w:val="0"/>
                <w:sz w:val="21"/>
                <w:sz w:val="21"/>
                <w:szCs w:val="21"/>
                <w:vertAlign w:val="baseline"/>
                <w:lang w:val="en-US" w:eastAsia="zh-CN"/>
              </w:rPr>
              <w:t>，氨气≤</w:t>
            </w:r>
            <w:r>
              <w:rPr>
                <w:rFonts w:eastAsia="宋体" w:cs="宋体"/>
                <w:position w:val="0"/>
                <w:sz w:val="21"/>
                <w:sz w:val="21"/>
                <w:szCs w:val="21"/>
                <w:vertAlign w:val="baseline"/>
                <w:lang w:val="en-US" w:eastAsia="zh-CN"/>
              </w:rPr>
              <w:t>0.03mg/m3</w:t>
            </w:r>
            <w:r>
              <w:rPr>
                <w:rFonts w:ascii="宋体" w:hAnsi="宋体" w:cs="宋体"/>
                <w:position w:val="0"/>
                <w:sz w:val="21"/>
                <w:sz w:val="21"/>
                <w:szCs w:val="21"/>
                <w:vertAlign w:val="baseline"/>
                <w:lang w:val="en-US" w:eastAsia="zh-CN"/>
              </w:rPr>
              <w:t>，臭气浓度（无量纲）＜</w:t>
            </w:r>
            <w:r>
              <w:rPr>
                <w:rFonts w:eastAsia="宋体" w:cs="宋体"/>
                <w:position w:val="0"/>
                <w:sz w:val="21"/>
                <w:sz w:val="21"/>
                <w:szCs w:val="21"/>
                <w:vertAlign w:val="baseline"/>
                <w:lang w:val="en-US" w:eastAsia="zh-CN"/>
              </w:rPr>
              <w:t>10</w:t>
            </w:r>
            <w:r>
              <w:rPr>
                <w:rFonts w:ascii="宋体" w:hAnsi="宋体" w:cs="宋体"/>
                <w:position w:val="0"/>
                <w:sz w:val="21"/>
                <w:sz w:val="21"/>
                <w:szCs w:val="21"/>
                <w:vertAlign w:val="baseline"/>
                <w:lang w:val="en-US" w:eastAsia="zh-CN"/>
              </w:rPr>
              <w:t>；</w:t>
            </w:r>
            <w:r>
              <w:rPr>
                <w:rFonts w:eastAsia="宋体" w:cs="宋体"/>
                <w:position w:val="0"/>
                <w:sz w:val="21"/>
                <w:sz w:val="21"/>
                <w:szCs w:val="21"/>
                <w:vertAlign w:val="baseline"/>
                <w:lang w:val="en-US" w:eastAsia="zh-CN"/>
              </w:rPr>
              <w:t>15m</w:t>
            </w:r>
            <w:r>
              <w:rPr>
                <w:rFonts w:ascii="宋体" w:hAnsi="宋体" w:cs="宋体"/>
                <w:position w:val="0"/>
                <w:sz w:val="21"/>
                <w:sz w:val="21"/>
                <w:szCs w:val="21"/>
                <w:vertAlign w:val="baseline"/>
                <w:lang w:val="en-US" w:eastAsia="zh-CN"/>
              </w:rPr>
              <w:t>排放筒臭气浓度（无量纲）＜</w:t>
            </w:r>
            <w:r>
              <w:rPr>
                <w:rFonts w:eastAsia="宋体" w:cs="宋体"/>
                <w:position w:val="0"/>
                <w:sz w:val="21"/>
                <w:sz w:val="21"/>
                <w:szCs w:val="21"/>
                <w:vertAlign w:val="baseline"/>
                <w:lang w:val="en-US" w:eastAsia="zh-CN"/>
              </w:rPr>
              <w:t>300</w:t>
            </w:r>
            <w:r>
              <w:rPr>
                <w:rFonts w:ascii="宋体" w:hAnsi="宋体" w:cs="宋体"/>
                <w:position w:val="0"/>
                <w:sz w:val="21"/>
                <w:sz w:val="21"/>
                <w:szCs w:val="21"/>
                <w:vertAlign w:val="baseline"/>
                <w:lang w:val="en-US" w:eastAsia="zh-CN"/>
              </w:rPr>
              <w:t>。</w:t>
            </w:r>
          </w:p>
        </w:tc>
        <w:tc>
          <w:tcPr>
            <w:tcW w:w="2117" w:type="dxa"/>
            <w:tcBorders>
              <w:bottom w:val="double" w:sz="4" w:space="0" w:color="000000"/>
            </w:tcBorders>
            <w:vAlign w:val="center"/>
          </w:tcPr>
          <w:p>
            <w:pPr>
              <w:pStyle w:val="Normal"/>
              <w:keepNext w:val="false"/>
              <w:keepLines w:val="false"/>
              <w:numPr>
                <w:ilvl w:val="0"/>
                <w:numId w:val="0"/>
              </w:numPr>
              <w:suppressLineNumbers w:val="0"/>
              <w:spacing w:beforeAutospacing="0" w:before="0" w:afterAutospacing="0" w:after="0"/>
              <w:ind w:hanging="0" w:left="0" w:right="0"/>
              <w:jc w:val="both"/>
              <w:rPr>
                <w:rFonts w:ascii="宋体" w:hAnsi="宋体" w:eastAsia="宋体" w:cs="宋体"/>
                <w:position w:val="0"/>
                <w:sz w:val="21"/>
                <w:sz w:val="21"/>
                <w:szCs w:val="21"/>
                <w:vertAlign w:val="baseline"/>
                <w:lang w:val="en-US" w:eastAsia="zh-CN"/>
              </w:rPr>
            </w:pPr>
            <w:r>
              <w:rPr>
                <w:rFonts w:ascii="宋体" w:hAnsi="宋体" w:cs="宋体"/>
                <w:sz w:val="21"/>
                <w:szCs w:val="21"/>
              </w:rPr>
              <w:t>通过优化工艺设计，集成多种污染治理技术，提升了除臭系统的整体性能。</w:t>
            </w:r>
          </w:p>
        </w:tc>
        <w:tc>
          <w:tcPr>
            <w:tcW w:w="1435" w:type="dxa"/>
            <w:tcBorders>
              <w:bottom w:val="double" w:sz="4" w:space="0" w:color="000000"/>
            </w:tcBorders>
            <w:vAlign w:val="center"/>
          </w:tcPr>
          <w:p>
            <w:pPr>
              <w:pStyle w:val="Normal"/>
              <w:keepNext w:val="false"/>
              <w:keepLines w:val="false"/>
              <w:numPr>
                <w:ilvl w:val="0"/>
                <w:numId w:val="0"/>
              </w:numPr>
              <w:suppressLineNumbers w:val="0"/>
              <w:spacing w:beforeAutospacing="0" w:before="0" w:afterAutospacing="0" w:after="0"/>
              <w:ind w:hanging="0" w:left="0" w:right="0"/>
              <w:jc w:val="both"/>
              <w:rPr>
                <w:rFonts w:ascii="宋体" w:hAnsi="宋体" w:eastAsia="宋体" w:cs="宋体"/>
                <w:kern w:val="2"/>
                <w:position w:val="0"/>
                <w:sz w:val="21"/>
                <w:sz w:val="21"/>
                <w:szCs w:val="21"/>
                <w:vertAlign w:val="baseline"/>
                <w:lang w:val="en-US" w:eastAsia="zh-CN" w:bidi="ar-SA"/>
              </w:rPr>
            </w:pPr>
            <w:r>
              <w:rPr>
                <w:rFonts w:ascii="宋体" w:hAnsi="宋体" w:cs="宋体"/>
                <w:kern w:val="2"/>
                <w:position w:val="0"/>
                <w:sz w:val="21"/>
                <w:sz w:val="21"/>
                <w:szCs w:val="21"/>
                <w:vertAlign w:val="baseline"/>
                <w:lang w:val="en-US" w:eastAsia="zh-CN" w:bidi="ar-SA"/>
              </w:rPr>
              <w:t>污水处理厂、垃圾处理行业的臭气治理。</w:t>
            </w:r>
          </w:p>
        </w:tc>
        <w:tc>
          <w:tcPr>
            <w:tcW w:w="1347" w:type="dxa"/>
            <w:tcBorders>
              <w:bottom w:val="double" w:sz="4" w:space="0" w:color="000000"/>
              <w:right w:val="double" w:sz="4" w:space="0" w:color="000000"/>
            </w:tcBorders>
            <w:vAlign w:val="center"/>
          </w:tcPr>
          <w:p>
            <w:pPr>
              <w:pStyle w:val="Normal"/>
              <w:keepNext w:val="false"/>
              <w:keepLines w:val="false"/>
              <w:numPr>
                <w:ilvl w:val="0"/>
                <w:numId w:val="0"/>
              </w:numPr>
              <w:suppressLineNumbers w:val="0"/>
              <w:spacing w:beforeAutospacing="0" w:before="0" w:afterAutospacing="0" w:after="0"/>
              <w:ind w:hanging="0" w:left="0" w:right="0"/>
              <w:jc w:val="both"/>
              <w:rPr>
                <w:rFonts w:ascii="宋体" w:hAnsi="宋体" w:eastAsia="宋体" w:cs="宋体"/>
                <w:kern w:val="2"/>
                <w:position w:val="0"/>
                <w:sz w:val="21"/>
                <w:sz w:val="21"/>
                <w:szCs w:val="21"/>
                <w:vertAlign w:val="baseline"/>
                <w:lang w:val="en-US" w:eastAsia="zh-CN" w:bidi="ar-SA"/>
              </w:rPr>
            </w:pPr>
            <w:r>
              <w:rPr>
                <w:rFonts w:ascii="宋体" w:hAnsi="宋体" w:cs="宋体"/>
                <w:kern w:val="2"/>
                <w:position w:val="0"/>
                <w:sz w:val="21"/>
                <w:sz w:val="21"/>
                <w:szCs w:val="21"/>
                <w:vertAlign w:val="baseline"/>
                <w:lang w:val="en-US" w:eastAsia="zh-CN" w:bidi="ar-SA"/>
              </w:rPr>
              <w:t>推广技术</w:t>
            </w:r>
          </w:p>
        </w:tc>
      </w:tr>
    </w:tbl>
    <w:p>
      <w:pPr>
        <w:pStyle w:val="Normal"/>
        <w:rPr>
          <w:lang w:val="en-US" w:eastAsia="zh-CN"/>
        </w:rPr>
      </w:pPr>
      <w:r>
        <w:rPr>
          <w:lang w:val="en-US" w:eastAsia="zh-CN"/>
        </w:rPr>
      </w:r>
    </w:p>
    <w:p>
      <w:pPr>
        <w:sectPr>
          <w:headerReference w:type="even" r:id="rId109"/>
          <w:headerReference w:type="default" r:id="rId110"/>
          <w:headerReference w:type="first" r:id="rId111"/>
          <w:footerReference w:type="default" r:id="rId112"/>
          <w:footerReference w:type="first" r:id="rId113"/>
          <w:type w:val="nextPage"/>
          <w:pgSz w:orient="landscape" w:w="16838" w:h="11906"/>
          <w:pgMar w:left="1361" w:right="1361" w:gutter="0" w:header="851" w:top="1531" w:footer="992" w:bottom="1531"/>
          <w:pgNumType w:fmt="decimal"/>
          <w:formProt w:val="false"/>
          <w:textDirection w:val="lrTb"/>
          <w:docGrid w:type="lines" w:linePitch="312" w:charSpace="0"/>
        </w:sectPr>
        <w:pStyle w:val="Normal"/>
        <w:rPr>
          <w:lang w:val="en-US" w:eastAsia="zh-CN"/>
        </w:rPr>
      </w:pPr>
      <w:r>
        <w:rPr>
          <w:lang w:val="en-US" w:eastAsia="zh-CN"/>
        </w:rPr>
      </w:r>
    </w:p>
    <w:p>
      <w:pPr>
        <w:pStyle w:val="Heading2"/>
        <w:ind w:hanging="0" w:left="630"/>
        <w:rPr/>
      </w:pPr>
      <w:bookmarkStart w:id="293" w:name="_Toc16447"/>
      <w:bookmarkStart w:id="294" w:name="_Toc13195"/>
      <w:r>
        <w:rPr>
          <w:lang w:val="en-US" w:eastAsia="zh-CN"/>
        </w:rPr>
        <w:t>本项目采取的工艺路线</w:t>
      </w:r>
      <w:bookmarkEnd w:id="293"/>
      <w:bookmarkEnd w:id="294"/>
    </w:p>
    <w:p>
      <w:pPr>
        <w:pStyle w:val="CharCharChar"/>
        <w:spacing w:lineRule="exact" w:line="500"/>
        <w:ind w:firstLine="473"/>
        <w:rPr>
          <w:rFonts w:ascii="宋体" w:hAnsi="宋体" w:eastAsia="宋体" w:cs="宋体"/>
          <w:sz w:val="21"/>
          <w:lang w:val="en-US" w:eastAsia="zh-CN"/>
        </w:rPr>
      </w:pPr>
      <w:r>
        <w:rPr>
          <w:rFonts w:ascii="宋体" w:hAnsi="宋体" w:cs="宋体"/>
          <w:sz w:val="21"/>
          <w:lang w:val="en-US" w:eastAsia="zh-CN"/>
        </w:rPr>
        <w:t>通过上述废气处理各种工艺描述，从适用性、经济性的各方面的对比，具体采用何种处理工艺对废气进行处理，取决于污水处理系统的运行和维护能力、处理对象、废气的流量、废气物质的性质特征和浓度等。</w:t>
      </w:r>
    </w:p>
    <w:p>
      <w:pPr>
        <w:pStyle w:val="CharCharChar"/>
        <w:spacing w:lineRule="exact" w:line="500"/>
        <w:ind w:firstLine="473"/>
        <w:rPr>
          <w:rFonts w:ascii="宋体" w:hAnsi="宋体" w:eastAsia="宋体" w:cs="宋体"/>
          <w:sz w:val="21"/>
          <w:lang w:val="en-US" w:eastAsia="zh-CN"/>
        </w:rPr>
      </w:pPr>
      <w:r>
        <w:rPr>
          <w:rFonts w:ascii="宋体" w:hAnsi="宋体" w:cs="宋体"/>
          <w:sz w:val="21"/>
          <w:lang w:val="en-US" w:eastAsia="zh-CN"/>
        </w:rPr>
        <w:t>通过对现有处理技术的适用性及经济性分析，结合污水处理区域的实际废气特点及处理设施情况，针对本项目处理的臭气组成复杂、浓度高、处理量小的特点，单独采用上述某种工艺技术是无法达到有效治理效果的，宜选用组合式处理路线。</w:t>
      </w:r>
    </w:p>
    <w:p>
      <w:pPr>
        <w:pStyle w:val="CharCharChar"/>
        <w:spacing w:lineRule="exact" w:line="500"/>
        <w:ind w:firstLine="473"/>
        <w:rPr>
          <w:rFonts w:ascii="宋体" w:hAnsi="宋体" w:eastAsia="宋体" w:cs="宋体"/>
          <w:sz w:val="21"/>
          <w:lang w:val="en-US" w:eastAsia="zh-CN"/>
        </w:rPr>
      </w:pPr>
      <w:r>
        <w:rPr>
          <w:rFonts w:ascii="宋体" w:hAnsi="宋体" w:cs="宋体"/>
          <w:sz w:val="21"/>
          <w:lang w:val="en-US" w:eastAsia="zh-CN"/>
        </w:rPr>
        <w:t>本着技术成熟、运行安全可靠的原则，结合废气特点、污水站现状、净化效率高、运行成本低的要求，本项</w:t>
      </w:r>
      <w:r>
        <w:rPr>
          <w:rFonts w:ascii="宋体" w:hAnsi="宋体" w:cs="宋体"/>
          <w:color w:val="auto"/>
          <w:sz w:val="21"/>
          <w:lang w:val="en-US" w:eastAsia="zh-CN"/>
        </w:rPr>
        <w:t>目采用一体化卧式洗涤除臭装置</w:t>
      </w:r>
      <w:r>
        <w:rPr>
          <w:rFonts w:eastAsia="宋体" w:cs="宋体"/>
          <w:color w:val="auto"/>
          <w:sz w:val="21"/>
          <w:lang w:val="en-US" w:eastAsia="zh-CN"/>
        </w:rPr>
        <w:t>+</w:t>
      </w:r>
      <w:r>
        <w:rPr>
          <w:rFonts w:ascii="宋体" w:hAnsi="宋体" w:cs="宋体"/>
          <w:color w:val="auto"/>
          <w:sz w:val="21"/>
          <w:lang w:val="en-US" w:eastAsia="zh-CN"/>
        </w:rPr>
        <w:t>风机</w:t>
      </w:r>
      <w:r>
        <w:rPr>
          <w:rFonts w:eastAsia="宋体" w:cs="宋体"/>
          <w:color w:val="auto"/>
          <w:sz w:val="21"/>
          <w:lang w:val="en-US" w:eastAsia="zh-CN"/>
        </w:rPr>
        <w:t>+15m</w:t>
      </w:r>
      <w:r>
        <w:rPr>
          <w:rFonts w:ascii="宋体" w:hAnsi="宋体" w:cs="宋体"/>
          <w:color w:val="auto"/>
          <w:sz w:val="21"/>
          <w:lang w:val="en-US" w:eastAsia="zh-CN"/>
        </w:rPr>
        <w:t>高空排放处理工艺</w:t>
      </w:r>
      <w:r>
        <w:rPr>
          <w:rFonts w:ascii="宋体" w:hAnsi="宋体" w:cs="宋体"/>
          <w:sz w:val="21"/>
          <w:lang w:val="en-US" w:eastAsia="zh-CN"/>
        </w:rPr>
        <w:t>，确保废气能达到现行严格排放标准的排放要求。</w:t>
      </w:r>
    </w:p>
    <w:p>
      <w:pPr>
        <w:pStyle w:val="Heading2"/>
        <w:ind w:hanging="0" w:left="630"/>
        <w:rPr/>
      </w:pPr>
      <w:bookmarkStart w:id="295" w:name="_Toc7973"/>
      <w:bookmarkStart w:id="296" w:name="_Toc17294"/>
      <w:r>
        <w:rPr>
          <w:lang w:val="en-US" w:eastAsia="zh-CN"/>
        </w:rPr>
        <w:t>除臭工艺流程</w:t>
      </w:r>
      <w:bookmarkEnd w:id="295"/>
      <w:bookmarkEnd w:id="296"/>
    </w:p>
    <w:p>
      <w:pPr>
        <w:pStyle w:val="Normal"/>
        <w:rPr/>
      </w:pPr>
      <w:r>
        <w:rPr/>
        <w:drawing>
          <wp:anchor behindDoc="0" distT="0" distB="0" distL="114300" distR="114300" simplePos="0" locked="0" layoutInCell="0" allowOverlap="1" relativeHeight="216">
            <wp:simplePos x="0" y="0"/>
            <wp:positionH relativeFrom="column">
              <wp:posOffset>687705</wp:posOffset>
            </wp:positionH>
            <wp:positionV relativeFrom="paragraph">
              <wp:posOffset>38100</wp:posOffset>
            </wp:positionV>
            <wp:extent cx="4240530" cy="2879725"/>
            <wp:effectExtent l="0" t="0" r="0" b="0"/>
            <wp:wrapTopAndBottom/>
            <wp:docPr id="1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 descr=""/>
                    <pic:cNvPicPr>
                      <a:picLocks noChangeAspect="1" noChangeArrowheads="1"/>
                    </pic:cNvPicPr>
                  </pic:nvPicPr>
                  <pic:blipFill>
                    <a:blip r:embed="rId114"/>
                    <a:stretch>
                      <a:fillRect/>
                    </a:stretch>
                  </pic:blipFill>
                  <pic:spPr bwMode="auto">
                    <a:xfrm>
                      <a:off x="0" y="0"/>
                      <a:ext cx="4240530" cy="2879725"/>
                    </a:xfrm>
                    <a:prstGeom prst="rect">
                      <a:avLst/>
                    </a:prstGeom>
                    <a:noFill/>
                  </pic:spPr>
                </pic:pic>
              </a:graphicData>
            </a:graphic>
          </wp:anchor>
        </w:drawing>
      </w:r>
    </w:p>
    <w:p>
      <w:pPr>
        <w:pStyle w:val="Normal"/>
        <w:spacing w:lineRule="auto" w:line="360"/>
        <w:ind w:firstLine="420"/>
        <w:rPr>
          <w:color w:themeColor="dark1" w:val="000000"/>
        </w:rPr>
      </w:pPr>
      <w:r>
        <w:rPr>
          <w:rFonts w:ascii="宋体" w:hAnsi="宋体" w:cs="宋体"/>
          <w:color w:themeColor="dark1" w:val="000000"/>
          <w:kern w:val="2"/>
          <w:sz w:val="21"/>
          <w:szCs w:val="21"/>
          <w:lang w:val="en-US" w:eastAsia="zh-CN" w:bidi="ar-SA"/>
        </w:rPr>
        <w:t>一体化卧式洗涤除臭装置主要分为两部分：化学洗涤段和生物洗涤段；恶臭气体在后端风机的抽吸作用下，首先进入化学洗涤段，化学洗涤段内喷洒的氢氧化钠溶液，通过酸碱中和、水洗作用去除废气中的部分酸性恶臭组分、易溶于水的物质和灰尘；臭气经过一级洗涤后再进入生物洗涤段，生物洗涤段喷洒介质为生物除臭剂，利用微生物实现臭气的净化，处理后的臭气经过</w:t>
      </w:r>
      <w:r>
        <w:rPr>
          <w:rFonts w:eastAsia="宋体" w:cs="宋体"/>
          <w:color w:themeColor="dark1" w:val="000000"/>
          <w:kern w:val="2"/>
          <w:sz w:val="21"/>
          <w:szCs w:val="21"/>
          <w:lang w:val="en-US" w:eastAsia="zh-CN" w:bidi="ar-SA"/>
        </w:rPr>
        <w:t>15m</w:t>
      </w:r>
      <w:r>
        <w:rPr>
          <w:rFonts w:ascii="宋体" w:hAnsi="宋体" w:cs="宋体"/>
          <w:color w:themeColor="dark1" w:val="000000"/>
          <w:kern w:val="2"/>
          <w:sz w:val="21"/>
          <w:szCs w:val="21"/>
          <w:lang w:val="en-US" w:eastAsia="zh-CN" w:bidi="ar-SA"/>
        </w:rPr>
        <w:t>排气筒达标排放。</w:t>
      </w:r>
    </w:p>
    <w:p>
      <w:pPr>
        <w:pStyle w:val="Normal"/>
        <w:rPr>
          <w:color w:themeColor="light1" w:val="FFFFFF"/>
        </w:rPr>
      </w:pPr>
      <w:r>
        <w:rPr>
          <w:color w:themeColor="light1" w:val="FFFFFF"/>
        </w:rPr>
      </w:r>
      <w:bookmarkStart w:id="297" w:name="_Toc16414"/>
      <w:bookmarkStart w:id="298" w:name="_Toc16414"/>
      <w:r>
        <w:br w:type="page"/>
      </w:r>
    </w:p>
    <w:p>
      <w:pPr>
        <w:pStyle w:val="Heading1"/>
        <w:spacing w:before="0" w:after="0"/>
        <w:ind w:hanging="0" w:left="840"/>
        <w:rPr>
          <w:color w:themeColor="light1" w:val="FFFFFF"/>
        </w:rPr>
      </w:pPr>
      <w:bookmarkStart w:id="299" w:name="_Toc16414"/>
      <w:bookmarkStart w:id="300" w:name="_Toc31316"/>
      <w:r>
        <mc:AlternateContent>
          <mc:Choice Requires="wpg">
            <w:drawing>
              <wp:anchor behindDoc="1" distT="0" distB="17145" distL="0" distR="16510" simplePos="0" locked="0" layoutInCell="1" allowOverlap="1" relativeHeight="173">
                <wp:simplePos x="0" y="0"/>
                <wp:positionH relativeFrom="column">
                  <wp:posOffset>-172720</wp:posOffset>
                </wp:positionH>
                <wp:positionV relativeFrom="paragraph">
                  <wp:posOffset>-6350</wp:posOffset>
                </wp:positionV>
                <wp:extent cx="6059805" cy="401955"/>
                <wp:effectExtent l="635" t="635" r="0" b="0"/>
                <wp:wrapNone/>
                <wp:docPr id="115" name="组合 176"/>
                <a:graphic xmlns:a="http://schemas.openxmlformats.org/drawingml/2006/main">
                  <a:graphicData uri="http://schemas.microsoft.com/office/word/2010/wordprocessingGroup">
                    <wpg:wgp>
                      <wpg:cNvGrpSpPr/>
                      <wpg:grpSpPr>
                        <a:xfrm>
                          <a:off x="0" y="0"/>
                          <a:ext cx="6059880" cy="402120"/>
                          <a:chOff x="0" y="0"/>
                          <a:chExt cx="6059880" cy="402120"/>
                        </a:xfrm>
                      </wpg:grpSpPr>
                      <wps:wsp>
                        <wps:cNvPr id="116" name="任意多边形 9"/>
                        <wps:cNvSpPr/>
                        <wps:spPr>
                          <a:xfrm>
                            <a:off x="1593360" y="0"/>
                            <a:ext cx="3309480" cy="402120"/>
                          </a:xfrm>
                          <a:custGeom>
                            <a:avLst/>
                            <a:gdLst>
                              <a:gd name="textAreaLeft" fmla="*/ 0 w 1876320"/>
                              <a:gd name="textAreaRight" fmla="*/ 1876680 w 1876320"/>
                              <a:gd name="textAreaTop" fmla="*/ 0 h 227880"/>
                              <a:gd name="textAreaBottom" fmla="*/ 228240 h 22788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r>
                                <w:rPr>
                                  <w:lang w:val="en-US" w:eastAsia="zh-CN"/>
                                </w:rPr>
                              </w:r>
                            </w:p>
                            <w:p>
                              <w:pPr>
                                <w:pStyle w:val="Default"/>
                                <w:rPr>
                                  <w:lang w:val="en-US" w:eastAsia="zh-CN"/>
                                </w:rPr>
                              </w:pPr>
                              <w:r>
                                <w:rPr/>
                              </w:r>
                            </w:p>
                          </w:txbxContent>
                        </wps:txbx>
                        <wps:bodyPr anchor="ctr">
                          <a:noAutofit/>
                        </wps:bodyPr>
                      </wps:wsp>
                      <wps:wsp>
                        <wps:cNvPr id="117" name="矩形 299"/>
                        <wps:cNvSpPr/>
                        <wps:spPr>
                          <a:xfrm>
                            <a:off x="0" y="0"/>
                            <a:ext cx="605988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176" style="position:absolute;margin-left:-13.6pt;margin-top:-0.5pt;width:477.15pt;height:31.65pt" coordorigin="-272,-10" coordsize="9543,633">
                <v:rect id="shape_0" ID="矩形 299" path="m0,0l-2147483645,0l-2147483645,-2147483646l0,-2147483646xe" fillcolor="#0c8483" stroked="f" o:allowincell="f" style="position:absolute;left:-272;top:-10;width:9542;height:78;mso-wrap-style:none;v-text-anchor:middle">
                  <v:fill o:detectmouseclick="t" type="solid" color2="#f37b7c"/>
                  <v:stroke color="#3465a4" weight="25560" joinstyle="round" endcap="flat"/>
                  <w10:wrap type="none"/>
                </v:rect>
              </v:group>
            </w:pict>
          </mc:Fallback>
        </mc:AlternateContent>
      </w:r>
      <w:bookmarkEnd w:id="299"/>
      <w:bookmarkEnd w:id="300"/>
      <w:r>
        <w:rPr>
          <w:color w:themeColor="light1" w:val="FFFFFF"/>
          <w:lang w:val="en-US" w:eastAsia="zh-CN"/>
        </w:rPr>
        <w:t>除臭系统技术性能说明</w:t>
      </w:r>
    </w:p>
    <w:p>
      <w:pPr>
        <w:pStyle w:val="Heading2"/>
        <w:ind w:hanging="0" w:left="630"/>
        <w:rPr/>
      </w:pPr>
      <w:bookmarkStart w:id="301" w:name="_Toc8387"/>
      <w:bookmarkStart w:id="302" w:name="_Toc16035"/>
      <w:r>
        <w:rPr>
          <w:lang w:val="en-US" w:eastAsia="zh-CN"/>
        </w:rPr>
        <w:t>废气收集风管</w:t>
      </w:r>
      <w:bookmarkEnd w:id="301"/>
      <w:bookmarkEnd w:id="302"/>
    </w:p>
    <w:p>
      <w:pPr>
        <w:pStyle w:val="Heading3"/>
        <w:ind w:firstLine="162" w:left="258"/>
        <w:rPr/>
      </w:pPr>
      <w:r>
        <w:rPr>
          <w:lang w:val="en-US" w:eastAsia="zh-CN"/>
        </w:rPr>
        <w:t>废气收集风管总体要求</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1</w:t>
      </w:r>
      <w:r>
        <w:rPr>
          <w:rFonts w:ascii="宋体" w:hAnsi="宋体" w:cs="宋体"/>
          <w:kern w:val="2"/>
          <w:sz w:val="21"/>
          <w:szCs w:val="21"/>
          <w:lang w:val="en-US" w:eastAsia="zh-CN" w:bidi="ar-SA"/>
        </w:rPr>
        <w:t>）设计依据业主提供的现场构筑物情况资料。</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2</w:t>
      </w:r>
      <w:r>
        <w:rPr>
          <w:rFonts w:ascii="宋体" w:hAnsi="宋体" w:cs="宋体"/>
          <w:kern w:val="2"/>
          <w:sz w:val="21"/>
          <w:szCs w:val="21"/>
          <w:lang w:val="en-US" w:eastAsia="zh-CN" w:bidi="ar-SA"/>
        </w:rPr>
        <w:t>）废气收集系统包括自各废气收集点至废气处理站系统入口的所有废气收集管道、风阀、管道附件等。</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3</w:t>
      </w:r>
      <w:r>
        <w:rPr>
          <w:rFonts w:ascii="宋体" w:hAnsi="宋体" w:cs="宋体"/>
          <w:kern w:val="2"/>
          <w:sz w:val="21"/>
          <w:szCs w:val="21"/>
          <w:lang w:val="en-US" w:eastAsia="zh-CN" w:bidi="ar-SA"/>
        </w:rPr>
        <w:t>）废气收集系统管路走向基本确定、管径不小于业主要求。废气收集系统要求微负压运行，防止废气外溢。</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4</w:t>
      </w:r>
      <w:r>
        <w:rPr>
          <w:rFonts w:ascii="宋体" w:hAnsi="宋体" w:cs="宋体"/>
          <w:kern w:val="2"/>
          <w:sz w:val="21"/>
          <w:szCs w:val="21"/>
          <w:lang w:val="en-US" w:eastAsia="zh-CN" w:bidi="ar-SA"/>
        </w:rPr>
        <w:t>）风管管径根据风量和风速确定，一般主管</w:t>
      </w:r>
      <w:r>
        <w:rPr>
          <w:rFonts w:eastAsia="宋体" w:cs="宋体"/>
          <w:kern w:val="2"/>
          <w:sz w:val="21"/>
          <w:szCs w:val="21"/>
          <w:lang w:val="en-US" w:eastAsia="zh-CN" w:bidi="ar-SA"/>
        </w:rPr>
        <w:t>12-14m/s</w:t>
      </w:r>
      <w:r>
        <w:rPr>
          <w:rFonts w:ascii="宋体" w:hAnsi="宋体" w:cs="宋体"/>
          <w:kern w:val="2"/>
          <w:sz w:val="21"/>
          <w:szCs w:val="21"/>
          <w:lang w:val="en-US" w:eastAsia="zh-CN" w:bidi="ar-SA"/>
        </w:rPr>
        <w:t>、干支管为</w:t>
      </w:r>
      <w:r>
        <w:rPr>
          <w:rFonts w:eastAsia="宋体" w:cs="宋体"/>
          <w:kern w:val="2"/>
          <w:sz w:val="21"/>
          <w:szCs w:val="21"/>
          <w:lang w:val="en-US" w:eastAsia="zh-CN" w:bidi="ar-SA"/>
        </w:rPr>
        <w:t>8~10m/s</w:t>
      </w:r>
      <w:r>
        <w:rPr>
          <w:rFonts w:ascii="宋体" w:hAnsi="宋体" w:cs="宋体"/>
          <w:kern w:val="2"/>
          <w:sz w:val="21"/>
          <w:szCs w:val="21"/>
          <w:lang w:val="en-US" w:eastAsia="zh-CN" w:bidi="ar-SA"/>
        </w:rPr>
        <w:t>、支管宜为</w:t>
      </w:r>
      <w:r>
        <w:rPr>
          <w:rFonts w:eastAsia="宋体" w:cs="宋体"/>
          <w:kern w:val="2"/>
          <w:sz w:val="21"/>
          <w:szCs w:val="21"/>
          <w:lang w:val="en-US" w:eastAsia="zh-CN" w:bidi="ar-SA"/>
        </w:rPr>
        <w:t>3~8m/s</w:t>
      </w:r>
      <w:r>
        <w:rPr>
          <w:rFonts w:ascii="宋体" w:hAnsi="宋体" w:cs="宋体"/>
          <w:kern w:val="2"/>
          <w:sz w:val="21"/>
          <w:szCs w:val="21"/>
          <w:lang w:val="en-US" w:eastAsia="zh-CN" w:bidi="ar-SA"/>
        </w:rPr>
        <w:t>。</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5</w:t>
      </w:r>
      <w:r>
        <w:rPr>
          <w:rFonts w:ascii="宋体" w:hAnsi="宋体" w:cs="宋体"/>
          <w:kern w:val="2"/>
          <w:sz w:val="21"/>
          <w:szCs w:val="21"/>
          <w:lang w:val="en-US" w:eastAsia="zh-CN" w:bidi="ar-SA"/>
        </w:rPr>
        <w:t xml:space="preserve">）各收集风管的阻力尽可能保持平衡。 </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6</w:t>
      </w:r>
      <w:r>
        <w:rPr>
          <w:rFonts w:ascii="宋体" w:hAnsi="宋体" w:cs="宋体"/>
          <w:kern w:val="2"/>
          <w:sz w:val="21"/>
          <w:szCs w:val="21"/>
          <w:lang w:val="en-US" w:eastAsia="zh-CN" w:bidi="ar-SA"/>
        </w:rPr>
        <w:t>）风管设计保持适当的坡度，在最低点设置冷凝水排放井及排放口，并有凝结水排除设施。</w:t>
      </w:r>
    </w:p>
    <w:p>
      <w:pPr>
        <w:pStyle w:val="Normal"/>
        <w:spacing w:lineRule="auto" w:line="360"/>
        <w:ind w:firstLine="420"/>
        <w:rPr>
          <w:rFonts w:ascii="宋体" w:hAnsi="宋体" w:eastAsia="宋体" w:cs="宋体"/>
          <w:kern w:val="2"/>
          <w:sz w:val="21"/>
          <w:szCs w:val="21"/>
          <w:lang w:val="en-US" w:eastAsia="zh-CN" w:bidi="ar-SA"/>
        </w:rPr>
      </w:pPr>
      <w:bookmarkStart w:id="303" w:name="_Toc527316677"/>
      <w:r>
        <w:rPr>
          <w:rFonts w:ascii="宋体" w:hAnsi="宋体" w:cs="宋体"/>
          <w:kern w:val="2"/>
          <w:sz w:val="21"/>
          <w:szCs w:val="21"/>
          <w:lang w:val="en-US" w:eastAsia="zh-CN" w:bidi="ar-SA"/>
        </w:rPr>
        <w:t>（</w:t>
      </w:r>
      <w:r>
        <w:rPr>
          <w:rFonts w:eastAsia="宋体" w:cs="宋体"/>
          <w:kern w:val="2"/>
          <w:sz w:val="21"/>
          <w:szCs w:val="21"/>
          <w:lang w:val="en-US" w:eastAsia="zh-CN" w:bidi="ar-SA"/>
        </w:rPr>
        <w:t>7</w:t>
      </w:r>
      <w:r>
        <w:rPr>
          <w:rFonts w:ascii="宋体" w:hAnsi="宋体" w:cs="宋体"/>
          <w:kern w:val="2"/>
          <w:sz w:val="21"/>
          <w:szCs w:val="21"/>
          <w:lang w:val="en-US" w:eastAsia="zh-CN" w:bidi="ar-SA"/>
        </w:rPr>
        <w:t>）风管系统</w:t>
      </w:r>
      <w:bookmarkEnd w:id="303"/>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 xml:space="preserve"> </w:t>
      </w:r>
      <w:r>
        <w:rPr>
          <w:rFonts w:eastAsia="宋体" w:cs="宋体"/>
          <w:kern w:val="2"/>
          <w:sz w:val="21"/>
          <w:szCs w:val="21"/>
          <w:lang w:val="en-US" w:eastAsia="zh-CN" w:bidi="ar-SA"/>
        </w:rPr>
        <w:t>a</w:t>
      </w:r>
      <w:r>
        <w:rPr>
          <w:rFonts w:ascii="宋体" w:hAnsi="宋体" w:cs="宋体"/>
          <w:kern w:val="2"/>
          <w:sz w:val="21"/>
          <w:szCs w:val="21"/>
          <w:lang w:val="en-US" w:eastAsia="zh-CN" w:bidi="ar-SA"/>
        </w:rPr>
        <w:t>、所有的收集及输送风管为圆形，风管材质可以选用</w:t>
      </w:r>
      <w:r>
        <w:rPr>
          <w:rFonts w:eastAsia="宋体" w:cs="宋体"/>
          <w:kern w:val="2"/>
          <w:sz w:val="21"/>
          <w:szCs w:val="21"/>
          <w:lang w:val="en-US" w:eastAsia="zh-CN" w:bidi="ar-SA"/>
        </w:rPr>
        <w:t>PP</w:t>
      </w:r>
      <w:r>
        <w:rPr>
          <w:rFonts w:ascii="宋体" w:hAnsi="宋体" w:cs="宋体"/>
          <w:kern w:val="2"/>
          <w:sz w:val="21"/>
          <w:szCs w:val="21"/>
          <w:lang w:val="en-US" w:eastAsia="zh-CN" w:bidi="ar-SA"/>
        </w:rPr>
        <w:t>材质。</w:t>
      </w:r>
    </w:p>
    <w:p>
      <w:pPr>
        <w:pStyle w:val="Normal"/>
        <w:spacing w:lineRule="auto" w:line="360"/>
        <w:ind w:firstLine="420"/>
        <w:rPr/>
      </w:pPr>
      <w:r>
        <w:rPr>
          <w:rFonts w:ascii="宋体" w:hAnsi="宋体" w:cs="宋体"/>
          <w:kern w:val="2"/>
          <w:sz w:val="21"/>
          <w:szCs w:val="21"/>
          <w:lang w:val="en-US" w:eastAsia="zh-CN" w:bidi="ar-SA"/>
        </w:rPr>
        <w:t xml:space="preserve"> </w:t>
      </w:r>
      <w:r>
        <w:rPr>
          <w:rFonts w:eastAsia="宋体" w:cs="宋体"/>
          <w:kern w:val="2"/>
          <w:sz w:val="21"/>
          <w:szCs w:val="21"/>
          <w:lang w:val="en-US" w:eastAsia="zh-CN" w:bidi="ar-SA"/>
        </w:rPr>
        <w:t>b</w:t>
      </w:r>
      <w:r>
        <w:rPr>
          <w:rFonts w:ascii="宋体" w:hAnsi="宋体" w:cs="宋体"/>
          <w:kern w:val="2"/>
          <w:sz w:val="21"/>
          <w:szCs w:val="21"/>
          <w:lang w:val="en-US" w:eastAsia="zh-CN" w:bidi="ar-SA"/>
        </w:rPr>
        <w:t>、风管、风阀规格满足《通风与空调工程施工质量验收规范》（</w:t>
      </w:r>
      <w:r>
        <w:rPr>
          <w:rFonts w:eastAsia="宋体" w:cs="宋体"/>
          <w:kern w:val="2"/>
          <w:sz w:val="21"/>
          <w:szCs w:val="21"/>
          <w:lang w:val="en-US" w:eastAsia="zh-CN" w:bidi="ar-SA"/>
        </w:rPr>
        <w:t>GB50243-2016</w:t>
      </w:r>
      <w:r>
        <w:rPr>
          <w:rFonts w:ascii="宋体" w:hAnsi="宋体" w:cs="宋体"/>
          <w:kern w:val="2"/>
          <w:sz w:val="21"/>
          <w:szCs w:val="21"/>
          <w:lang w:val="en-US" w:eastAsia="zh-CN" w:bidi="ar-SA"/>
        </w:rPr>
        <w:t>）要求。</w:t>
      </w:r>
    </w:p>
    <w:p>
      <w:pPr>
        <w:pStyle w:val="Heading3"/>
        <w:ind w:hanging="1789" w:left="3679"/>
        <w:rPr/>
      </w:pPr>
      <w:r>
        <w:rPr>
          <w:lang w:val="en-US" w:eastAsia="zh-CN"/>
        </w:rPr>
        <w:t>废气收集风管技术性能</w:t>
      </w:r>
    </w:p>
    <w:p>
      <w:pPr>
        <w:pStyle w:val="Normal"/>
        <w:jc w:val="center"/>
        <w:rPr/>
      </w:pPr>
      <w:r>
        <w:rPr/>
        <w:drawing>
          <wp:inline distT="0" distB="0" distL="0" distR="0">
            <wp:extent cx="2334260" cy="2166620"/>
            <wp:effectExtent l="0" t="0" r="0" b="0"/>
            <wp:docPr id="118"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6" descr=""/>
                    <pic:cNvPicPr>
                      <a:picLocks noChangeAspect="1" noChangeArrowheads="1"/>
                    </pic:cNvPicPr>
                  </pic:nvPicPr>
                  <pic:blipFill>
                    <a:blip r:embed="rId115"/>
                    <a:stretch>
                      <a:fillRect/>
                    </a:stretch>
                  </pic:blipFill>
                  <pic:spPr bwMode="auto">
                    <a:xfrm>
                      <a:off x="0" y="0"/>
                      <a:ext cx="2334260" cy="2166620"/>
                    </a:xfrm>
                    <a:prstGeom prst="rect">
                      <a:avLst/>
                    </a:prstGeom>
                    <a:noFill/>
                  </pic:spPr>
                </pic:pic>
              </a:graphicData>
            </a:graphic>
          </wp:inline>
        </w:drawing>
      </w:r>
      <w:r>
        <w:rPr>
          <w:lang w:val="en-US" w:eastAsia="zh-CN"/>
        </w:rPr>
        <w:t xml:space="preserve">  </w:t>
      </w:r>
      <w:r>
        <w:rPr/>
        <w:drawing>
          <wp:inline distT="0" distB="0" distL="0" distR="0">
            <wp:extent cx="2655570" cy="2158365"/>
            <wp:effectExtent l="0" t="0" r="0" b="0"/>
            <wp:docPr id="119" name="图片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7" descr=""/>
                    <pic:cNvPicPr>
                      <a:picLocks noChangeAspect="1" noChangeArrowheads="1"/>
                    </pic:cNvPicPr>
                  </pic:nvPicPr>
                  <pic:blipFill>
                    <a:blip r:embed="rId116"/>
                    <a:stretch>
                      <a:fillRect/>
                    </a:stretch>
                  </pic:blipFill>
                  <pic:spPr bwMode="auto">
                    <a:xfrm>
                      <a:off x="0" y="0"/>
                      <a:ext cx="2655570" cy="2158365"/>
                    </a:xfrm>
                    <a:prstGeom prst="rect">
                      <a:avLst/>
                    </a:prstGeom>
                    <a:noFill/>
                  </pic:spPr>
                </pic:pic>
              </a:graphicData>
            </a:graphic>
          </wp:inline>
        </w:drawing>
      </w:r>
    </w:p>
    <w:p>
      <w:pPr>
        <w:pStyle w:val="Normal"/>
        <w:spacing w:lineRule="auto" w:line="360"/>
        <w:ind w:firstLine="420"/>
        <w:rPr>
          <w:rFonts w:ascii="宋体" w:hAnsi="宋体" w:eastAsia="宋体" w:cs="宋体"/>
          <w:kern w:val="2"/>
          <w:sz w:val="21"/>
          <w:szCs w:val="21"/>
          <w:lang w:val="zh-CN" w:eastAsia="zh-CN" w:bidi="ar-SA"/>
        </w:rPr>
      </w:pPr>
      <w:r>
        <w:rPr>
          <w:rFonts w:ascii="宋体" w:hAnsi="宋体" w:cs="宋体"/>
          <w:kern w:val="2"/>
          <w:sz w:val="21"/>
          <w:szCs w:val="21"/>
          <w:lang w:val="zh-CN" w:eastAsia="zh-CN" w:bidi="ar-SA"/>
        </w:rPr>
        <w:t>（</w:t>
      </w:r>
      <w:r>
        <w:rPr>
          <w:rFonts w:eastAsia="宋体" w:cs="宋体"/>
          <w:kern w:val="2"/>
          <w:sz w:val="21"/>
          <w:szCs w:val="21"/>
          <w:lang w:val="en-US" w:eastAsia="zh-CN" w:bidi="ar-SA"/>
        </w:rPr>
        <w:t>1</w:t>
      </w:r>
      <w:r>
        <w:rPr>
          <w:rFonts w:ascii="宋体" w:hAnsi="宋体" w:cs="宋体"/>
          <w:kern w:val="2"/>
          <w:sz w:val="21"/>
          <w:szCs w:val="21"/>
          <w:lang w:val="en-US" w:eastAsia="zh-CN" w:bidi="ar-SA"/>
        </w:rPr>
        <w:t>）</w:t>
      </w:r>
      <w:r>
        <w:rPr>
          <w:rFonts w:ascii="宋体" w:hAnsi="宋体" w:cs="宋体"/>
          <w:kern w:val="2"/>
          <w:sz w:val="21"/>
          <w:szCs w:val="21"/>
          <w:lang w:val="zh-CN" w:eastAsia="zh-CN" w:bidi="ar-SA"/>
        </w:rPr>
        <w:t>综合性能：</w:t>
      </w:r>
    </w:p>
    <w:p>
      <w:pPr>
        <w:pStyle w:val="Normal"/>
        <w:spacing w:lineRule="auto" w:line="360"/>
        <w:ind w:firstLine="420"/>
        <w:rPr>
          <w:rFonts w:ascii="宋体" w:hAnsi="宋体" w:eastAsia="宋体" w:cs="宋体"/>
          <w:kern w:val="2"/>
          <w:sz w:val="21"/>
          <w:szCs w:val="21"/>
          <w:lang w:val="zh-CN" w:eastAsia="zh-CN" w:bidi="ar-SA"/>
        </w:rPr>
      </w:pPr>
      <w:r>
        <w:rPr>
          <w:rFonts w:eastAsia="宋体" w:cs="宋体"/>
          <w:kern w:val="2"/>
          <w:sz w:val="21"/>
          <w:szCs w:val="21"/>
          <w:lang w:val="en-US" w:eastAsia="zh-CN" w:bidi="ar-SA"/>
        </w:rPr>
        <w:t>PP</w:t>
      </w:r>
      <w:r>
        <w:rPr>
          <w:rFonts w:ascii="宋体" w:hAnsi="宋体" w:cs="宋体"/>
          <w:kern w:val="2"/>
          <w:sz w:val="21"/>
          <w:szCs w:val="21"/>
          <w:lang w:val="en-US" w:eastAsia="zh-CN" w:bidi="ar-SA"/>
        </w:rPr>
        <w:t>材质风管</w:t>
      </w:r>
      <w:r>
        <w:rPr>
          <w:rFonts w:ascii="宋体" w:hAnsi="宋体" w:cs="宋体"/>
          <w:kern w:val="2"/>
          <w:sz w:val="21"/>
          <w:szCs w:val="21"/>
          <w:lang w:val="zh-CN" w:eastAsia="zh-CN" w:bidi="ar-SA"/>
        </w:rPr>
        <w:t>抗腐蚀性、防锈性、轻便性、密度低、耐高温性、耐老化，使用寿命、表面光洁度极好、充分的热稳定性、热熔率低和表面平滑性优良。</w:t>
      </w:r>
    </w:p>
    <w:p>
      <w:pPr>
        <w:pStyle w:val="Normal"/>
        <w:spacing w:lineRule="auto" w:line="360"/>
        <w:ind w:firstLine="420"/>
        <w:rPr>
          <w:rFonts w:ascii="宋体" w:hAnsi="宋体" w:eastAsia="宋体" w:cs="宋体"/>
          <w:kern w:val="2"/>
          <w:sz w:val="21"/>
          <w:szCs w:val="21"/>
          <w:lang w:val="zh-CN" w:eastAsia="zh-CN" w:bidi="ar-SA"/>
        </w:rPr>
      </w:pPr>
      <w:r>
        <w:rPr>
          <w:rFonts w:ascii="宋体" w:hAnsi="宋体" w:cs="宋体"/>
          <w:kern w:val="2"/>
          <w:sz w:val="21"/>
          <w:szCs w:val="21"/>
          <w:lang w:val="zh-CN" w:eastAsia="zh-CN" w:bidi="ar-SA"/>
        </w:rPr>
        <w:t>（</w:t>
      </w:r>
      <w:r>
        <w:rPr>
          <w:rFonts w:eastAsia="宋体" w:cs="宋体"/>
          <w:kern w:val="2"/>
          <w:sz w:val="21"/>
          <w:szCs w:val="21"/>
          <w:lang w:val="en-US" w:eastAsia="zh-CN" w:bidi="ar-SA"/>
        </w:rPr>
        <w:t>2)</w:t>
      </w:r>
      <w:r>
        <w:rPr>
          <w:rFonts w:ascii="宋体" w:hAnsi="宋体" w:cs="宋体"/>
          <w:kern w:val="2"/>
          <w:sz w:val="21"/>
          <w:szCs w:val="21"/>
          <w:lang w:val="zh-CN" w:eastAsia="zh-CN" w:bidi="ar-SA"/>
        </w:rPr>
        <w:t>化学稳定性：</w:t>
      </w:r>
    </w:p>
    <w:p>
      <w:pPr>
        <w:pStyle w:val="Normal"/>
        <w:spacing w:lineRule="auto" w:line="360"/>
        <w:ind w:firstLine="420"/>
        <w:rPr>
          <w:rFonts w:ascii="宋体" w:hAnsi="宋体" w:eastAsia="宋体" w:cs="宋体"/>
          <w:kern w:val="2"/>
          <w:sz w:val="21"/>
          <w:szCs w:val="21"/>
          <w:lang w:val="zh-CN" w:eastAsia="zh-CN" w:bidi="ar-SA"/>
        </w:rPr>
      </w:pPr>
      <w:r>
        <w:rPr>
          <w:rFonts w:eastAsia="宋体" w:cs="宋体"/>
          <w:kern w:val="2"/>
          <w:sz w:val="21"/>
          <w:szCs w:val="21"/>
          <w:lang w:val="en-US" w:eastAsia="zh-CN" w:bidi="ar-SA"/>
        </w:rPr>
        <w:t>PP</w:t>
      </w:r>
      <w:r>
        <w:rPr>
          <w:rFonts w:ascii="宋体" w:hAnsi="宋体" w:cs="宋体"/>
          <w:kern w:val="2"/>
          <w:sz w:val="21"/>
          <w:szCs w:val="21"/>
          <w:lang w:val="en-US" w:eastAsia="zh-CN" w:bidi="ar-SA"/>
        </w:rPr>
        <w:t>风管</w:t>
      </w:r>
      <w:r>
        <w:rPr>
          <w:rFonts w:ascii="宋体" w:hAnsi="宋体" w:cs="宋体"/>
          <w:kern w:val="2"/>
          <w:sz w:val="21"/>
          <w:szCs w:val="21"/>
          <w:lang w:val="zh-CN" w:eastAsia="zh-CN" w:bidi="ar-SA"/>
        </w:rPr>
        <w:t>的化学稳定性很好，对其它各种化学试剂都比较稳定；同时它的化学稳定性随结晶度的增加还有所提高，所以</w:t>
      </w:r>
      <w:r>
        <w:rPr>
          <w:rFonts w:eastAsia="宋体" w:cs="宋体"/>
          <w:kern w:val="2"/>
          <w:sz w:val="21"/>
          <w:szCs w:val="21"/>
          <w:lang w:val="en-US" w:eastAsia="zh-CN" w:bidi="ar-SA"/>
        </w:rPr>
        <w:t>PP</w:t>
      </w:r>
      <w:r>
        <w:rPr>
          <w:rFonts w:ascii="宋体" w:hAnsi="宋体" w:cs="宋体"/>
          <w:kern w:val="2"/>
          <w:sz w:val="21"/>
          <w:szCs w:val="21"/>
          <w:lang w:val="en-US" w:eastAsia="zh-CN" w:bidi="ar-SA"/>
        </w:rPr>
        <w:t>材料</w:t>
      </w:r>
      <w:r>
        <w:rPr>
          <w:rFonts w:ascii="宋体" w:hAnsi="宋体" w:cs="宋体"/>
          <w:kern w:val="2"/>
          <w:sz w:val="21"/>
          <w:szCs w:val="21"/>
          <w:lang w:val="zh-CN" w:eastAsia="zh-CN" w:bidi="ar-SA"/>
        </w:rPr>
        <w:t>适合制作各种化工管道和配件，防腐蚀效果良好。</w:t>
      </w:r>
    </w:p>
    <w:p>
      <w:pPr>
        <w:pStyle w:val="Normal"/>
        <w:spacing w:lineRule="auto" w:line="360"/>
        <w:ind w:firstLine="420"/>
        <w:rPr>
          <w:rFonts w:ascii="宋体" w:hAnsi="宋体" w:eastAsia="宋体" w:cs="宋体"/>
          <w:kern w:val="2"/>
          <w:sz w:val="21"/>
          <w:szCs w:val="21"/>
          <w:lang w:val="zh-CN" w:eastAsia="zh-CN" w:bidi="ar-SA"/>
        </w:rPr>
      </w:pPr>
      <w:r>
        <w:rPr>
          <w:rFonts w:eastAsia="宋体" w:cs="宋体"/>
          <w:kern w:val="2"/>
          <w:sz w:val="21"/>
          <w:szCs w:val="21"/>
          <w:lang w:val="en-US" w:eastAsia="zh-CN" w:bidi="ar-SA"/>
        </w:rPr>
        <w:t>(3)</w:t>
      </w:r>
      <w:r>
        <w:rPr>
          <w:rFonts w:ascii="宋体" w:hAnsi="宋体" w:cs="宋体"/>
          <w:kern w:val="2"/>
          <w:sz w:val="21"/>
          <w:szCs w:val="21"/>
          <w:lang w:val="zh-CN" w:eastAsia="zh-CN" w:bidi="ar-SA"/>
        </w:rPr>
        <w:t>热性能：</w:t>
      </w:r>
    </w:p>
    <w:p>
      <w:pPr>
        <w:pStyle w:val="Normal"/>
        <w:spacing w:lineRule="auto" w:line="360"/>
        <w:ind w:firstLine="420"/>
        <w:rPr>
          <w:rFonts w:ascii="宋体" w:hAnsi="宋体" w:eastAsia="宋体" w:cs="宋体"/>
          <w:kern w:val="2"/>
          <w:sz w:val="21"/>
          <w:szCs w:val="21"/>
          <w:lang w:val="en-US" w:eastAsia="zh-CN" w:bidi="ar-SA"/>
        </w:rPr>
      </w:pPr>
      <w:r>
        <w:rPr>
          <w:rFonts w:eastAsia="宋体" w:cs="宋体"/>
          <w:kern w:val="2"/>
          <w:sz w:val="21"/>
          <w:szCs w:val="21"/>
          <w:lang w:val="en-US" w:eastAsia="zh-CN" w:bidi="ar-SA"/>
        </w:rPr>
        <w:t>PP</w:t>
      </w:r>
      <w:r>
        <w:rPr>
          <w:rFonts w:ascii="宋体" w:hAnsi="宋体" w:cs="宋体"/>
          <w:kern w:val="2"/>
          <w:sz w:val="21"/>
          <w:szCs w:val="21"/>
          <w:lang w:val="en-US" w:eastAsia="zh-CN" w:bidi="ar-SA"/>
        </w:rPr>
        <w:t>材料</w:t>
      </w:r>
      <w:r>
        <w:rPr>
          <w:rFonts w:ascii="宋体" w:hAnsi="宋体" w:cs="宋体"/>
          <w:kern w:val="2"/>
          <w:sz w:val="21"/>
          <w:szCs w:val="21"/>
          <w:lang w:val="zh-CN" w:eastAsia="zh-CN" w:bidi="ar-SA"/>
        </w:rPr>
        <w:t>具有良好的耐热性，制品能在</w:t>
      </w:r>
      <w:r>
        <w:rPr>
          <w:rFonts w:eastAsia="宋体" w:cs="宋体"/>
          <w:kern w:val="2"/>
          <w:sz w:val="21"/>
          <w:szCs w:val="21"/>
          <w:lang w:val="zh-CN" w:eastAsia="zh-CN" w:bidi="ar-SA"/>
        </w:rPr>
        <w:t>100℃</w:t>
      </w:r>
      <w:r>
        <w:rPr>
          <w:rFonts w:ascii="宋体" w:hAnsi="宋体" w:cs="宋体"/>
          <w:kern w:val="2"/>
          <w:sz w:val="21"/>
          <w:szCs w:val="21"/>
          <w:lang w:val="zh-CN" w:eastAsia="zh-CN" w:bidi="ar-SA"/>
        </w:rPr>
        <w:t>以上温度进行消毒灭菌，在不受外力的条件下，</w:t>
      </w:r>
      <w:r>
        <w:rPr>
          <w:rFonts w:eastAsia="宋体" w:cs="宋体"/>
          <w:kern w:val="2"/>
          <w:sz w:val="21"/>
          <w:szCs w:val="21"/>
          <w:lang w:val="zh-CN" w:eastAsia="zh-CN" w:bidi="ar-SA"/>
        </w:rPr>
        <w:t>150℃</w:t>
      </w:r>
      <w:r>
        <w:rPr>
          <w:rFonts w:ascii="宋体" w:hAnsi="宋体" w:cs="宋体"/>
          <w:kern w:val="2"/>
          <w:sz w:val="21"/>
          <w:szCs w:val="21"/>
          <w:lang w:val="zh-CN" w:eastAsia="zh-CN" w:bidi="ar-SA"/>
        </w:rPr>
        <w:t>也不变形。脆化温度为</w:t>
      </w:r>
      <w:r>
        <w:rPr>
          <w:rFonts w:eastAsia="宋体" w:cs="宋体"/>
          <w:kern w:val="2"/>
          <w:sz w:val="21"/>
          <w:szCs w:val="21"/>
          <w:lang w:val="zh-CN" w:eastAsia="zh-CN" w:bidi="ar-SA"/>
        </w:rPr>
        <w:t>-35℃</w:t>
      </w:r>
      <w:r>
        <w:rPr>
          <w:rFonts w:ascii="宋体" w:hAnsi="宋体" w:cs="宋体"/>
          <w:kern w:val="2"/>
          <w:sz w:val="21"/>
          <w:szCs w:val="21"/>
          <w:lang w:val="zh-CN" w:eastAsia="zh-CN" w:bidi="ar-SA"/>
        </w:rPr>
        <w:t>，</w:t>
      </w:r>
      <w:r>
        <w:rPr>
          <w:rFonts w:ascii="宋体" w:hAnsi="宋体" w:cs="宋体"/>
          <w:kern w:val="2"/>
          <w:sz w:val="21"/>
          <w:szCs w:val="21"/>
          <w:lang w:val="en-US" w:eastAsia="zh-CN" w:bidi="ar-SA"/>
        </w:rPr>
        <w:t>使用工况较广。</w:t>
      </w:r>
    </w:p>
    <w:p>
      <w:pPr>
        <w:pStyle w:val="Normal"/>
        <w:spacing w:lineRule="auto" w:line="360"/>
        <w:ind w:firstLine="420"/>
        <w:rPr>
          <w:rFonts w:ascii="宋体" w:hAnsi="宋体" w:eastAsia="宋体" w:cs="宋体"/>
          <w:kern w:val="2"/>
          <w:sz w:val="21"/>
          <w:szCs w:val="21"/>
          <w:lang w:val="zh-CN" w:eastAsia="zh-CN" w:bidi="ar-SA"/>
        </w:rPr>
      </w:pPr>
      <w:r>
        <w:rPr>
          <w:rFonts w:eastAsia="宋体" w:cs="宋体"/>
          <w:kern w:val="2"/>
          <w:sz w:val="21"/>
          <w:szCs w:val="21"/>
          <w:lang w:val="en-US" w:eastAsia="zh-CN" w:bidi="ar-SA"/>
        </w:rPr>
        <w:t>(4)</w:t>
      </w:r>
      <w:r>
        <w:rPr>
          <w:rFonts w:ascii="宋体" w:hAnsi="宋体" w:cs="宋体"/>
          <w:kern w:val="2"/>
          <w:sz w:val="21"/>
          <w:szCs w:val="21"/>
          <w:lang w:val="zh-CN" w:eastAsia="zh-CN" w:bidi="ar-SA"/>
        </w:rPr>
        <w:t>耐候性：</w:t>
      </w:r>
      <w:r>
        <w:rPr>
          <w:rFonts w:eastAsia="宋体" w:cs="宋体"/>
          <w:kern w:val="2"/>
          <w:sz w:val="21"/>
          <w:szCs w:val="21"/>
          <w:lang w:val="en-US" w:eastAsia="zh-CN" w:bidi="ar-SA"/>
        </w:rPr>
        <w:t>PP</w:t>
      </w:r>
      <w:r>
        <w:rPr>
          <w:rFonts w:ascii="宋体" w:hAnsi="宋体" w:cs="宋体"/>
          <w:kern w:val="2"/>
          <w:sz w:val="21"/>
          <w:szCs w:val="21"/>
          <w:lang w:val="en-US" w:eastAsia="zh-CN" w:bidi="ar-SA"/>
        </w:rPr>
        <w:t>材料中</w:t>
      </w:r>
      <w:r>
        <w:rPr>
          <w:rFonts w:ascii="宋体" w:hAnsi="宋体" w:cs="宋体"/>
          <w:kern w:val="2"/>
          <w:sz w:val="21"/>
          <w:szCs w:val="21"/>
          <w:lang w:val="zh-CN" w:eastAsia="zh-CN" w:bidi="ar-SA"/>
        </w:rPr>
        <w:t>加入氧化锌、硫代二丙酸二月桂酯、碳黑或类似的乳白填料等</w:t>
      </w:r>
      <w:r>
        <w:rPr>
          <w:rFonts w:ascii="宋体" w:hAnsi="宋体" w:cs="宋体"/>
          <w:kern w:val="2"/>
          <w:sz w:val="21"/>
          <w:szCs w:val="21"/>
          <w:lang w:val="en-US" w:eastAsia="zh-CN" w:bidi="ar-SA"/>
        </w:rPr>
        <w:t>充分提高其抗紫外线能力。</w:t>
      </w:r>
    </w:p>
    <w:p>
      <w:pPr>
        <w:pStyle w:val="Normal"/>
        <w:spacing w:lineRule="auto" w:line="360"/>
        <w:ind w:firstLine="420"/>
        <w:rPr>
          <w:rFonts w:ascii="宋体" w:hAnsi="宋体" w:eastAsia="宋体" w:cs="宋体"/>
          <w:kern w:val="2"/>
          <w:sz w:val="21"/>
          <w:szCs w:val="21"/>
          <w:lang w:val="zh-CN" w:eastAsia="zh-CN" w:bidi="ar-SA"/>
        </w:rPr>
      </w:pPr>
      <w:r>
        <w:rPr>
          <w:rFonts w:ascii="宋体" w:hAnsi="宋体" w:cs="宋体"/>
          <w:kern w:val="2"/>
          <w:sz w:val="21"/>
          <w:szCs w:val="21"/>
          <w:lang w:val="zh-CN" w:eastAsia="zh-CN" w:bidi="ar-SA"/>
        </w:rPr>
        <w:t>处理风管满足实际安装强度要求，并符合《通风与空调工程施工质量验收规范》</w:t>
      </w:r>
      <w:r>
        <w:rPr>
          <w:rFonts w:eastAsia="宋体" w:cs="宋体"/>
          <w:kern w:val="2"/>
          <w:sz w:val="21"/>
          <w:szCs w:val="21"/>
          <w:lang w:val="zh-CN" w:eastAsia="zh-CN" w:bidi="ar-SA"/>
        </w:rPr>
        <w:t>GB50243-2002</w:t>
      </w:r>
      <w:r>
        <w:rPr>
          <w:rFonts w:ascii="宋体" w:hAnsi="宋体" w:cs="宋体"/>
          <w:kern w:val="2"/>
          <w:sz w:val="21"/>
          <w:szCs w:val="21"/>
          <w:lang w:val="zh-CN" w:eastAsia="zh-CN" w:bidi="ar-SA"/>
        </w:rPr>
        <w:t>壁厚要求，且厚度满足下面要求：</w:t>
      </w:r>
    </w:p>
    <w:p>
      <w:pPr>
        <w:pStyle w:val="Normal"/>
        <w:spacing w:lineRule="auto" w:line="360"/>
        <w:ind w:firstLine="420"/>
        <w:rPr>
          <w:rFonts w:ascii="宋体" w:hAnsi="宋体" w:eastAsia="宋体" w:cs="宋体"/>
          <w:kern w:val="2"/>
          <w:sz w:val="21"/>
          <w:szCs w:val="21"/>
          <w:lang w:val="zh-CN" w:eastAsia="zh-CN" w:bidi="ar-SA"/>
        </w:rPr>
      </w:pPr>
      <w:r>
        <w:rPr>
          <w:rFonts w:ascii="宋体" w:hAnsi="宋体" w:cs="宋体"/>
          <w:kern w:val="2"/>
          <w:sz w:val="21"/>
          <w:szCs w:val="21"/>
          <w:lang w:val="zh-CN" w:eastAsia="zh-CN" w:bidi="ar-SA"/>
        </w:rPr>
        <w:t>风管壁厚规格：</w:t>
      </w:r>
    </w:p>
    <w:tbl>
      <w:tblPr>
        <w:tblStyle w:val="44"/>
        <w:tblW w:w="8872" w:type="dxa"/>
        <w:jc w:val="center"/>
        <w:tblInd w:w="0" w:type="dxa"/>
        <w:tblLayout w:type="fixed"/>
        <w:tblCellMar>
          <w:top w:w="15" w:type="dxa"/>
          <w:left w:w="15" w:type="dxa"/>
          <w:bottom w:w="0" w:type="dxa"/>
          <w:right w:w="15" w:type="dxa"/>
        </w:tblCellMar>
      </w:tblPr>
      <w:tblGrid>
        <w:gridCol w:w="2122"/>
        <w:gridCol w:w="2250"/>
        <w:gridCol w:w="2250"/>
        <w:gridCol w:w="2249"/>
      </w:tblGrid>
      <w:tr>
        <w:trPr>
          <w:trHeight w:val="498" w:hRule="atLeast"/>
        </w:trPr>
        <w:tc>
          <w:tcPr>
            <w:tcW w:w="21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b/>
                <w:bCs/>
                <w:kern w:val="2"/>
                <w:sz w:val="21"/>
                <w:szCs w:val="21"/>
                <w:lang w:val="en-US" w:eastAsia="zh-CN" w:bidi="ar-SA"/>
              </w:rPr>
            </w:pPr>
            <w:r>
              <w:rPr>
                <w:rFonts w:ascii="宋体" w:hAnsi="宋体" w:cs="宋体"/>
                <w:b/>
                <w:bCs/>
                <w:kern w:val="2"/>
                <w:sz w:val="21"/>
                <w:szCs w:val="21"/>
                <w:lang w:val="en-US" w:eastAsia="zh-CN" w:bidi="ar-SA"/>
              </w:rPr>
              <w:t>规格系列</w:t>
            </w:r>
          </w:p>
        </w:tc>
        <w:tc>
          <w:tcPr>
            <w:tcW w:w="225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b/>
                <w:bCs/>
                <w:kern w:val="2"/>
                <w:sz w:val="21"/>
                <w:szCs w:val="21"/>
                <w:lang w:val="en-US" w:eastAsia="zh-CN" w:bidi="ar-SA"/>
              </w:rPr>
            </w:pPr>
            <w:r>
              <w:rPr>
                <w:rFonts w:ascii="宋体" w:hAnsi="宋体" w:cs="宋体"/>
                <w:b/>
                <w:bCs/>
                <w:kern w:val="2"/>
                <w:sz w:val="21"/>
                <w:szCs w:val="21"/>
                <w:lang w:val="en-US" w:eastAsia="zh-CN" w:bidi="ar-SA"/>
              </w:rPr>
              <w:t>壁厚</w:t>
            </w:r>
            <w:r>
              <w:rPr>
                <w:rFonts w:eastAsia="宋体" w:cs="宋体"/>
                <w:b/>
                <w:bCs/>
                <w:kern w:val="2"/>
                <w:sz w:val="21"/>
                <w:szCs w:val="21"/>
                <w:lang w:val="en-US" w:eastAsia="zh-CN" w:bidi="ar-SA"/>
              </w:rPr>
              <w:t>mm</w:t>
            </w:r>
            <w:r>
              <w:rPr>
                <w:rFonts w:ascii="宋体" w:hAnsi="宋体" w:cs="宋体"/>
                <w:b/>
                <w:bCs/>
                <w:kern w:val="2"/>
                <w:sz w:val="21"/>
                <w:szCs w:val="21"/>
                <w:lang w:val="en-US" w:eastAsia="zh-CN" w:bidi="ar-SA"/>
              </w:rPr>
              <w:t>（</w:t>
            </w:r>
            <w:r>
              <w:rPr>
                <w:rFonts w:eastAsia="宋体" w:cs="宋体"/>
                <w:b/>
                <w:bCs/>
                <w:kern w:val="2"/>
                <w:sz w:val="21"/>
                <w:szCs w:val="21"/>
                <w:lang w:val="en-US" w:eastAsia="zh-CN" w:bidi="ar-SA"/>
              </w:rPr>
              <w:t>-0.2~+0.5</w:t>
            </w:r>
            <w:r>
              <w:rPr>
                <w:rFonts w:ascii="宋体" w:hAnsi="宋体" w:cs="宋体"/>
                <w:b/>
                <w:bCs/>
                <w:kern w:val="2"/>
                <w:sz w:val="21"/>
                <w:szCs w:val="21"/>
                <w:lang w:val="en-US" w:eastAsia="zh-CN" w:bidi="ar-SA"/>
              </w:rPr>
              <w:t>）</w:t>
            </w:r>
          </w:p>
        </w:tc>
        <w:tc>
          <w:tcPr>
            <w:tcW w:w="225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b/>
                <w:bCs/>
                <w:kern w:val="2"/>
                <w:sz w:val="21"/>
                <w:szCs w:val="21"/>
                <w:lang w:val="en-US" w:eastAsia="zh-CN" w:bidi="ar-SA"/>
              </w:rPr>
            </w:pPr>
            <w:r>
              <w:rPr>
                <w:rFonts w:ascii="宋体" w:hAnsi="宋体" w:cs="宋体"/>
                <w:b/>
                <w:bCs/>
                <w:kern w:val="2"/>
                <w:sz w:val="21"/>
                <w:szCs w:val="21"/>
                <w:lang w:val="en-US" w:eastAsia="zh-CN" w:bidi="ar-SA"/>
              </w:rPr>
              <w:t>规格系列</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b/>
                <w:bCs/>
                <w:kern w:val="2"/>
                <w:sz w:val="21"/>
                <w:szCs w:val="21"/>
                <w:lang w:val="en-US" w:eastAsia="zh-CN" w:bidi="ar-SA"/>
              </w:rPr>
            </w:pPr>
            <w:r>
              <w:rPr>
                <w:rFonts w:ascii="宋体" w:hAnsi="宋体" w:cs="宋体"/>
                <w:b/>
                <w:bCs/>
                <w:kern w:val="2"/>
                <w:sz w:val="21"/>
                <w:szCs w:val="21"/>
                <w:lang w:val="en-US" w:eastAsia="zh-CN" w:bidi="ar-SA"/>
              </w:rPr>
              <w:t>壁厚</w:t>
            </w:r>
            <w:r>
              <w:rPr>
                <w:rFonts w:eastAsia="宋体" w:cs="宋体"/>
                <w:b/>
                <w:bCs/>
                <w:kern w:val="2"/>
                <w:sz w:val="21"/>
                <w:szCs w:val="21"/>
                <w:lang w:val="en-US" w:eastAsia="zh-CN" w:bidi="ar-SA"/>
              </w:rPr>
              <w:t>mm</w:t>
            </w:r>
            <w:r>
              <w:rPr>
                <w:rFonts w:ascii="宋体" w:hAnsi="宋体" w:cs="宋体"/>
                <w:b/>
                <w:bCs/>
                <w:kern w:val="2"/>
                <w:sz w:val="21"/>
                <w:szCs w:val="21"/>
                <w:lang w:val="en-US" w:eastAsia="zh-CN" w:bidi="ar-SA"/>
              </w:rPr>
              <w:t>（</w:t>
            </w:r>
            <w:r>
              <w:rPr>
                <w:rFonts w:eastAsia="宋体" w:cs="宋体"/>
                <w:b/>
                <w:bCs/>
                <w:kern w:val="2"/>
                <w:sz w:val="21"/>
                <w:szCs w:val="21"/>
                <w:lang w:val="en-US" w:eastAsia="zh-CN" w:bidi="ar-SA"/>
              </w:rPr>
              <w:t>-0.2~+0.5</w:t>
            </w:r>
            <w:r>
              <w:rPr>
                <w:rFonts w:ascii="宋体" w:hAnsi="宋体" w:cs="宋体"/>
                <w:b/>
                <w:bCs/>
                <w:kern w:val="2"/>
                <w:sz w:val="21"/>
                <w:szCs w:val="21"/>
                <w:lang w:val="en-US" w:eastAsia="zh-CN" w:bidi="ar-SA"/>
              </w:rPr>
              <w:t>）</w:t>
            </w:r>
          </w:p>
        </w:tc>
      </w:tr>
      <w:tr>
        <w:trPr>
          <w:trHeight w:val="498" w:hRule="atLeast"/>
        </w:trPr>
        <w:tc>
          <w:tcPr>
            <w:tcW w:w="21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D=160</w:t>
            </w:r>
          </w:p>
        </w:tc>
        <w:tc>
          <w:tcPr>
            <w:tcW w:w="225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3.5mm</w:t>
            </w:r>
          </w:p>
        </w:tc>
        <w:tc>
          <w:tcPr>
            <w:tcW w:w="225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D=200</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4mm</w:t>
            </w:r>
          </w:p>
        </w:tc>
      </w:tr>
      <w:tr>
        <w:trPr>
          <w:trHeight w:val="498" w:hRule="atLeast"/>
        </w:trPr>
        <w:tc>
          <w:tcPr>
            <w:tcW w:w="21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250≤D≤315</w:t>
            </w:r>
          </w:p>
        </w:tc>
        <w:tc>
          <w:tcPr>
            <w:tcW w:w="225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4.5mm</w:t>
            </w:r>
          </w:p>
        </w:tc>
        <w:tc>
          <w:tcPr>
            <w:tcW w:w="225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500≤D≤550</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4mm</w:t>
            </w:r>
          </w:p>
        </w:tc>
      </w:tr>
      <w:tr>
        <w:trPr>
          <w:trHeight w:val="498" w:hRule="atLeast"/>
        </w:trPr>
        <w:tc>
          <w:tcPr>
            <w:tcW w:w="21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600≤D≤750</w:t>
            </w:r>
          </w:p>
        </w:tc>
        <w:tc>
          <w:tcPr>
            <w:tcW w:w="225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5mm</w:t>
            </w:r>
          </w:p>
        </w:tc>
        <w:tc>
          <w:tcPr>
            <w:tcW w:w="225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800≤D≤1100</w:t>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6mm</w:t>
            </w:r>
          </w:p>
        </w:tc>
      </w:tr>
      <w:tr>
        <w:trPr>
          <w:trHeight w:val="498" w:hRule="atLeast"/>
        </w:trPr>
        <w:tc>
          <w:tcPr>
            <w:tcW w:w="212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1200≤D≤1400</w:t>
            </w:r>
          </w:p>
        </w:tc>
        <w:tc>
          <w:tcPr>
            <w:tcW w:w="225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t>8mm</w:t>
            </w:r>
          </w:p>
        </w:tc>
        <w:tc>
          <w:tcPr>
            <w:tcW w:w="225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r>
          </w:p>
        </w:tc>
        <w:tc>
          <w:tcPr>
            <w:tcW w:w="2249"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lineRule="auto" w:line="360" w:beforeAutospacing="0" w:before="0" w:afterAutospacing="0" w:after="0"/>
              <w:ind w:left="0" w:right="0"/>
              <w:jc w:val="center"/>
              <w:rPr>
                <w:rFonts w:ascii="宋体" w:hAnsi="宋体" w:eastAsia="宋体" w:cs="宋体"/>
                <w:kern w:val="2"/>
                <w:sz w:val="21"/>
                <w:szCs w:val="21"/>
                <w:lang w:val="en-US" w:eastAsia="zh-CN" w:bidi="ar-SA"/>
              </w:rPr>
            </w:pPr>
            <w:r>
              <w:rPr>
                <w:rFonts w:eastAsia="宋体" w:cs="宋体"/>
                <w:kern w:val="2"/>
                <w:sz w:val="21"/>
                <w:szCs w:val="21"/>
                <w:lang w:val="en-US" w:eastAsia="zh-CN" w:bidi="ar-SA"/>
              </w:rPr>
            </w:r>
          </w:p>
        </w:tc>
      </w:tr>
    </w:tbl>
    <w:p>
      <w:pPr>
        <w:pStyle w:val="Heading2"/>
        <w:keepNext w:val="false"/>
        <w:keepLines w:val="false"/>
        <w:pageBreakBefore w:val="false"/>
        <w:widowControl w:val="false"/>
        <w:overflowPunct w:val="false"/>
        <w:bidi w:val="0"/>
        <w:snapToGrid w:val="true"/>
        <w:ind w:hanging="0" w:left="630"/>
        <w:textAlignment w:val="auto"/>
        <w:rPr>
          <w:rFonts w:eastAsia="宋体"/>
          <w:lang w:eastAsia="zh-CN"/>
        </w:rPr>
      </w:pPr>
      <w:bookmarkStart w:id="304" w:name="_Toc3940"/>
      <w:bookmarkStart w:id="305" w:name="_Toc4016"/>
      <w:r>
        <w:rPr>
          <w:lang w:val="en-US" w:eastAsia="zh-CN"/>
        </w:rPr>
        <w:t>废气处理设备</w:t>
      </w:r>
      <w:bookmarkEnd w:id="304"/>
      <w:bookmarkEnd w:id="305"/>
    </w:p>
    <w:p>
      <w:pPr>
        <w:pStyle w:val="Heading3"/>
        <w:keepNext w:val="false"/>
        <w:keepLines w:val="false"/>
        <w:pageBreakBefore w:val="false"/>
        <w:widowControl w:val="false"/>
        <w:overflowPunct w:val="false"/>
        <w:bidi w:val="0"/>
        <w:snapToGrid w:val="true"/>
        <w:ind w:hanging="3459" w:left="3679"/>
        <w:textAlignment w:val="auto"/>
        <w:rPr/>
      </w:pPr>
      <w:r>
        <w:rPr>
          <w:lang w:val="en-US" w:eastAsia="zh-CN"/>
        </w:rPr>
        <w:t>一体化卧式洗涤除臭装置</w:t>
      </w:r>
    </w:p>
    <w:p>
      <w:pPr>
        <w:pStyle w:val="Footer"/>
        <w:jc w:val="center"/>
        <w:rPr>
          <w:rFonts w:ascii="宋体" w:hAnsi="宋体" w:eastAsia="宋体" w:cs="宋体"/>
          <w:sz w:val="24"/>
          <w:szCs w:val="24"/>
        </w:rPr>
      </w:pPr>
      <w:r>
        <w:rPr/>
        <w:drawing>
          <wp:inline distT="0" distB="0" distL="0" distR="0">
            <wp:extent cx="4644390" cy="3578225"/>
            <wp:effectExtent l="0" t="0" r="0" b="0"/>
            <wp:docPr id="12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8" descr="IMG_256"/>
                    <pic:cNvPicPr>
                      <a:picLocks noChangeAspect="1" noChangeArrowheads="1"/>
                    </pic:cNvPicPr>
                  </pic:nvPicPr>
                  <pic:blipFill>
                    <a:blip r:embed="rId117"/>
                    <a:stretch>
                      <a:fillRect/>
                    </a:stretch>
                  </pic:blipFill>
                  <pic:spPr bwMode="auto">
                    <a:xfrm>
                      <a:off x="0" y="0"/>
                      <a:ext cx="4644390" cy="3578225"/>
                    </a:xfrm>
                    <a:prstGeom prst="rect">
                      <a:avLst/>
                    </a:prstGeom>
                    <a:noFill/>
                  </pic:spPr>
                </pic:pic>
              </a:graphicData>
            </a:graphic>
          </wp:inline>
        </w:drawing>
      </w:r>
    </w:p>
    <w:p>
      <w:pPr>
        <w:pStyle w:val="Heading4"/>
        <w:bidi w:val="0"/>
        <w:ind w:hanging="4271" w:left="4271"/>
        <w:rPr>
          <w:lang w:val="en-US" w:eastAsia="zh-CN"/>
        </w:rPr>
      </w:pPr>
      <w:r>
        <w:rPr>
          <w:lang w:val="en-US" w:eastAsia="zh-CN"/>
        </w:rPr>
        <w:t>除臭原理及性能特点</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一体化卧式洗涤除臭装置分为化学洗涤段和生物洗涤段，从臭气收集管道出来的臭气首先经过化学洗涤段，经自下向上运动与自上向下喷洒的氢氧化钠溶液通过中间介质多面空心球填料的 不断接触，气液两相充分接触传质，使臭气中以硫化氢为主的酸性有害气体污染物得到吸收净化；经过一级化学洗涤段的初次去除后，进入生物洗涤段，生物洗涤段喷洒的药液为生物除臭剂，利用微生物的净化作用，去除臭气中剩余的恶臭组分，经过处理后的臭气达标排放。</w:t>
      </w:r>
    </w:p>
    <w:p>
      <w:pPr>
        <w:pStyle w:val="Normal"/>
        <w:spacing w:lineRule="auto" w:line="360"/>
        <w:ind w:firstLine="420"/>
        <w:rPr>
          <w:lang w:eastAsia="zh-CN"/>
        </w:rPr>
      </w:pPr>
      <w:r>
        <w:rPr>
          <w:rFonts w:ascii="宋体" w:hAnsi="宋体" w:cs="宋体"/>
          <w:kern w:val="2"/>
          <w:sz w:val="21"/>
          <w:szCs w:val="21"/>
          <w:lang w:val="en-US" w:eastAsia="zh-CN" w:bidi="ar-SA"/>
        </w:rPr>
        <w:t>设备两端分别设置有化学洗涤段和生物洗涤段药液循环水箱和循环系统，循环水泵分别从水箱中抽取喷淋药液，从设备顶部的喷头喷出，药液在自上向下的运行过程中通过重力降落到各自的循环水箱。</w:t>
      </w:r>
    </w:p>
    <w:p>
      <w:pPr>
        <w:pStyle w:val="Heading4"/>
        <w:bidi w:val="0"/>
        <w:ind w:hanging="4271" w:left="4271"/>
        <w:rPr>
          <w:lang w:val="en-US" w:eastAsia="zh-CN"/>
        </w:rPr>
      </w:pPr>
      <w:r>
        <w:rPr>
          <w:lang w:val="en-US" w:eastAsia="zh-CN"/>
        </w:rPr>
        <w:t>除臭装置的构成</w:t>
      </w:r>
    </w:p>
    <w:p>
      <w:pPr>
        <w:pStyle w:val="Normal"/>
        <w:rPr>
          <w:lang w:val="en-US" w:eastAsia="zh-CN"/>
        </w:rPr>
      </w:pPr>
      <w:r>
        <w:rPr>
          <w:lang w:val="en-US" w:eastAsia="zh-CN"/>
        </w:rPr>
      </w:r>
    </w:p>
    <w:p>
      <w:pPr>
        <w:pStyle w:val="Footer"/>
        <w:jc w:val="center"/>
        <w:rPr>
          <w:rFonts w:ascii="宋体" w:hAnsi="宋体" w:eastAsia="宋体" w:cs="宋体"/>
          <w:sz w:val="24"/>
          <w:szCs w:val="24"/>
        </w:rPr>
      </w:pPr>
      <w:r>
        <w:rPr/>
        <w:drawing>
          <wp:inline distT="0" distB="0" distL="0" distR="0">
            <wp:extent cx="5495925" cy="3320415"/>
            <wp:effectExtent l="0" t="0" r="0" b="0"/>
            <wp:docPr id="12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 descr="IMG_256"/>
                    <pic:cNvPicPr>
                      <a:picLocks noChangeAspect="1" noChangeArrowheads="1"/>
                    </pic:cNvPicPr>
                  </pic:nvPicPr>
                  <pic:blipFill>
                    <a:blip r:embed="rId118"/>
                    <a:stretch>
                      <a:fillRect/>
                    </a:stretch>
                  </pic:blipFill>
                  <pic:spPr bwMode="auto">
                    <a:xfrm>
                      <a:off x="0" y="0"/>
                      <a:ext cx="5495925" cy="3320415"/>
                    </a:xfrm>
                    <a:prstGeom prst="rect">
                      <a:avLst/>
                    </a:prstGeom>
                    <a:noFill/>
                  </pic:spPr>
                </pic:pic>
              </a:graphicData>
            </a:graphic>
          </wp:inline>
        </w:drawing>
      </w:r>
    </w:p>
    <w:p>
      <w:pPr>
        <w:pStyle w:val="Normal"/>
        <w:rPr>
          <w:rFonts w:ascii="宋体" w:hAnsi="宋体" w:eastAsia="宋体" w:cs="宋体"/>
          <w:sz w:val="24"/>
          <w:szCs w:val="24"/>
        </w:rPr>
      </w:pPr>
      <w:r>
        <w:rPr>
          <w:rFonts w:eastAsia="宋体" w:cs="宋体"/>
          <w:sz w:val="24"/>
          <w:szCs w:val="24"/>
        </w:rPr>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1</w:t>
      </w:r>
      <w:r>
        <w:rPr>
          <w:rFonts w:ascii="宋体" w:hAnsi="宋体" w:cs="宋体"/>
          <w:kern w:val="2"/>
          <w:sz w:val="21"/>
          <w:szCs w:val="21"/>
          <w:lang w:val="en-US" w:eastAsia="zh-CN" w:bidi="ar-SA"/>
        </w:rPr>
        <w:t>）水箱</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气体从水箱水面以上通过，进入除臭设备。水箱上装有循环水泵，设置有排空管、排空阀和溢流管，可以选装液位计和</w:t>
      </w:r>
      <w:r>
        <w:rPr>
          <w:rFonts w:eastAsia="宋体" w:cs="宋体"/>
          <w:kern w:val="2"/>
          <w:sz w:val="21"/>
          <w:szCs w:val="21"/>
          <w:lang w:val="en-US" w:eastAsia="zh-CN" w:bidi="ar-SA"/>
        </w:rPr>
        <w:t>PH</w:t>
      </w:r>
      <w:r>
        <w:rPr>
          <w:rFonts w:ascii="宋体" w:hAnsi="宋体" w:cs="宋体"/>
          <w:kern w:val="2"/>
          <w:sz w:val="21"/>
          <w:szCs w:val="21"/>
          <w:lang w:val="en-US" w:eastAsia="zh-CN" w:bidi="ar-SA"/>
        </w:rPr>
        <w:t>计，液位计实现实时监测液位变化、缺水保护；</w:t>
      </w:r>
      <w:r>
        <w:rPr>
          <w:rFonts w:eastAsia="宋体" w:cs="宋体"/>
          <w:kern w:val="2"/>
          <w:sz w:val="21"/>
          <w:szCs w:val="21"/>
          <w:lang w:val="en-US" w:eastAsia="zh-CN" w:bidi="ar-SA"/>
        </w:rPr>
        <w:t>PH</w:t>
      </w:r>
      <w:r>
        <w:rPr>
          <w:rFonts w:ascii="宋体" w:hAnsi="宋体" w:cs="宋体"/>
          <w:kern w:val="2"/>
          <w:sz w:val="21"/>
          <w:szCs w:val="21"/>
          <w:lang w:val="en-US" w:eastAsia="zh-CN" w:bidi="ar-SA"/>
        </w:rPr>
        <w:t>计实现实时监测循环药液的</w:t>
      </w:r>
      <w:r>
        <w:rPr>
          <w:rFonts w:eastAsia="宋体" w:cs="宋体"/>
          <w:kern w:val="2"/>
          <w:sz w:val="21"/>
          <w:szCs w:val="21"/>
          <w:lang w:val="en-US" w:eastAsia="zh-CN" w:bidi="ar-SA"/>
        </w:rPr>
        <w:t>PH</w:t>
      </w:r>
      <w:r>
        <w:rPr>
          <w:rFonts w:ascii="宋体" w:hAnsi="宋体" w:cs="宋体"/>
          <w:kern w:val="2"/>
          <w:sz w:val="21"/>
          <w:szCs w:val="21"/>
          <w:lang w:val="en-US" w:eastAsia="zh-CN" w:bidi="ar-SA"/>
        </w:rPr>
        <w:t>值变化，可根据需要来实现自动加药。</w:t>
      </w:r>
    </w:p>
    <w:p>
      <w:pPr>
        <w:pStyle w:val="Normal"/>
        <w:numPr>
          <w:ilvl w:val="0"/>
          <w:numId w:val="8"/>
        </w:numPr>
        <w:spacing w:lineRule="auto" w:line="360"/>
        <w:ind w:firstLine="420"/>
        <w:rPr>
          <w:lang w:val="en-US" w:eastAsia="zh-CN"/>
        </w:rPr>
      </w:pPr>
      <w:r>
        <w:rPr>
          <w:lang w:val="en-US" w:eastAsia="zh-CN"/>
        </w:rPr>
        <w:t>设备箱体</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箱体是一体化洗涤除臭装置的主要部件，气体在箱体内自下向上运行，洗涤药液反向喷淋，气液两相通过中间的多面空心球填料充分接触传质，在第一部分化学洗涤段中，臭气中的酸性物质与碱性化学溶液（氢氧化钠水溶液）发生酸碱反应，将臭气分子去除；在第二部分生物洗涤段中，利用生物除臭剂中的微生物实现臭气脱臭。洗涤液通过喷淋泵从洗涤塔底部循环水箱里抽取并从塔顶部喷头喷出，在向下运行过程中通过重力作用降落到洗涤塔低部循环水箱。</w:t>
      </w:r>
    </w:p>
    <w:p>
      <w:pPr>
        <w:pStyle w:val="Normal"/>
        <w:numPr>
          <w:ilvl w:val="0"/>
          <w:numId w:val="8"/>
        </w:numPr>
        <w:spacing w:lineRule="auto" w:line="360"/>
        <w:ind w:firstLine="420"/>
        <w:rPr>
          <w:lang w:val="en-US" w:eastAsia="zh-CN"/>
        </w:rPr>
      </w:pPr>
      <w:r>
        <w:rPr>
          <w:lang w:val="en-US" w:eastAsia="zh-CN"/>
        </w:rPr>
        <w:t>填料</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化学洗涤段和生物洗涤段填料的作用是为气液充分传质提供接触载体，一般采用</w:t>
      </w:r>
      <w:r>
        <w:rPr>
          <w:rFonts w:eastAsia="宋体" w:cs="宋体"/>
          <w:kern w:val="2"/>
          <w:sz w:val="21"/>
          <w:szCs w:val="21"/>
          <w:lang w:val="en-US" w:eastAsia="zh-CN" w:bidi="ar-SA"/>
        </w:rPr>
        <w:t>PP</w:t>
      </w:r>
      <w:r>
        <w:rPr>
          <w:rFonts w:ascii="宋体" w:hAnsi="宋体" w:cs="宋体"/>
          <w:kern w:val="2"/>
          <w:sz w:val="21"/>
          <w:szCs w:val="21"/>
          <w:lang w:val="en-US" w:eastAsia="zh-CN" w:bidi="ar-SA"/>
        </w:rPr>
        <w:t>多面空心球填料。它具有通量大、阻力小、分离效率高及操作弹性大等优点，与传统的拉西环相比，处理量相同时，压降可降低一半，传质效率可提高</w:t>
      </w:r>
      <w:r>
        <w:rPr>
          <w:rFonts w:eastAsia="宋体" w:cs="宋体"/>
          <w:kern w:val="2"/>
          <w:sz w:val="21"/>
          <w:szCs w:val="21"/>
          <w:lang w:val="en-US" w:eastAsia="zh-CN" w:bidi="ar-SA"/>
        </w:rPr>
        <w:t>20%</w:t>
      </w:r>
      <w:r>
        <w:rPr>
          <w:rFonts w:ascii="宋体" w:hAnsi="宋体" w:cs="宋体"/>
          <w:kern w:val="2"/>
          <w:sz w:val="21"/>
          <w:szCs w:val="21"/>
          <w:lang w:val="en-US" w:eastAsia="zh-CN" w:bidi="ar-SA"/>
        </w:rPr>
        <w:t>左右，并且可以节约</w:t>
      </w:r>
      <w:r>
        <w:rPr>
          <w:rFonts w:eastAsia="宋体" w:cs="宋体"/>
          <w:kern w:val="2"/>
          <w:sz w:val="21"/>
          <w:szCs w:val="21"/>
          <w:lang w:val="en-US" w:eastAsia="zh-CN" w:bidi="ar-SA"/>
        </w:rPr>
        <w:t>20%-40%</w:t>
      </w:r>
      <w:r>
        <w:rPr>
          <w:rFonts w:ascii="宋体" w:hAnsi="宋体" w:cs="宋体"/>
          <w:kern w:val="2"/>
          <w:sz w:val="21"/>
          <w:szCs w:val="21"/>
          <w:lang w:val="en-US" w:eastAsia="zh-CN" w:bidi="ar-SA"/>
        </w:rPr>
        <w:t>填料容积。这种填料具有生产能力大、阻力强、操作弹性大等特点。</w:t>
      </w:r>
    </w:p>
    <w:p>
      <w:pPr>
        <w:pStyle w:val="Footer"/>
        <w:rPr>
          <w:lang w:eastAsia="zh-CN"/>
        </w:rPr>
      </w:pPr>
      <w:r>
        <w:rPr>
          <w:lang w:eastAsia="zh-CN"/>
        </w:rPr>
      </w:r>
    </w:p>
    <w:p>
      <w:pPr>
        <w:pStyle w:val="Normal"/>
        <w:jc w:val="center"/>
        <w:rPr>
          <w:rFonts w:ascii="宋体" w:hAnsi="宋体" w:eastAsia="宋体" w:cs="宋体"/>
          <w:sz w:val="21"/>
          <w:szCs w:val="21"/>
        </w:rPr>
      </w:pPr>
      <w:r>
        <w:rPr/>
        <w:drawing>
          <wp:inline distT="0" distB="0" distL="0" distR="0">
            <wp:extent cx="1488440" cy="1488440"/>
            <wp:effectExtent l="0" t="0" r="0" b="0"/>
            <wp:docPr id="122"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0" descr=""/>
                    <pic:cNvPicPr>
                      <a:picLocks noChangeAspect="1" noChangeArrowheads="1"/>
                    </pic:cNvPicPr>
                  </pic:nvPicPr>
                  <pic:blipFill>
                    <a:blip r:embed="rId119"/>
                    <a:stretch>
                      <a:fillRect/>
                    </a:stretch>
                  </pic:blipFill>
                  <pic:spPr bwMode="auto">
                    <a:xfrm>
                      <a:off x="0" y="0"/>
                      <a:ext cx="1488440" cy="1488440"/>
                    </a:xfrm>
                    <a:prstGeom prst="rect">
                      <a:avLst/>
                    </a:prstGeom>
                    <a:noFill/>
                  </pic:spPr>
                </pic:pic>
              </a:graphicData>
            </a:graphic>
          </wp:inline>
        </w:drawing>
      </w:r>
    </w:p>
    <w:p>
      <w:pPr>
        <w:pStyle w:val="Normal"/>
        <w:numPr>
          <w:ilvl w:val="0"/>
          <w:numId w:val="8"/>
        </w:numPr>
        <w:spacing w:lineRule="auto" w:line="360"/>
        <w:ind w:firstLine="420"/>
        <w:rPr>
          <w:lang w:val="en-US" w:eastAsia="zh-CN"/>
        </w:rPr>
      </w:pPr>
      <w:r>
        <w:rPr>
          <w:lang w:val="en-US" w:eastAsia="zh-CN"/>
        </w:rPr>
        <w:t>喷嘴</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螺旋喷头是一种实心锥形或空心锥形喷雾喷头，材质为</w:t>
      </w:r>
      <w:r>
        <w:rPr>
          <w:rFonts w:eastAsia="宋体" w:cs="宋体"/>
          <w:kern w:val="2"/>
          <w:sz w:val="21"/>
          <w:szCs w:val="21"/>
          <w:lang w:val="en-US" w:eastAsia="zh-CN" w:bidi="ar-SA"/>
        </w:rPr>
        <w:t>PP</w:t>
      </w:r>
      <w:r>
        <w:rPr>
          <w:rFonts w:ascii="宋体" w:hAnsi="宋体" w:cs="宋体"/>
          <w:kern w:val="2"/>
          <w:sz w:val="21"/>
          <w:szCs w:val="21"/>
          <w:lang w:val="en-US" w:eastAsia="zh-CN" w:bidi="ar-SA"/>
        </w:rPr>
        <w:t>，喷流角度范围可为</w:t>
      </w:r>
      <w:r>
        <w:rPr>
          <w:rFonts w:eastAsia="宋体" w:cs="宋体"/>
          <w:kern w:val="2"/>
          <w:sz w:val="21"/>
          <w:szCs w:val="21"/>
          <w:lang w:val="en-US" w:eastAsia="zh-CN" w:bidi="ar-SA"/>
        </w:rPr>
        <w:t>60-17°</w:t>
      </w:r>
      <w:r>
        <w:rPr>
          <w:rFonts w:ascii="宋体" w:hAnsi="宋体" w:cs="宋体"/>
          <w:kern w:val="2"/>
          <w:sz w:val="21"/>
          <w:szCs w:val="21"/>
          <w:lang w:val="en-US" w:eastAsia="zh-CN" w:bidi="ar-SA"/>
        </w:rPr>
        <w:t>。在</w:t>
      </w:r>
      <w:r>
        <w:rPr>
          <w:rFonts w:cs="宋体"/>
          <w:b/>
          <w:bCs/>
          <w:color w:val="auto"/>
          <w:kern w:val="2"/>
          <w:sz w:val="21"/>
          <w:szCs w:val="21"/>
          <w:lang w:val="en-US" w:eastAsia="zh-CN" w:bidi="ar-SA"/>
        </w:rPr>
        <w:t>0.</w:t>
      </w:r>
      <w:r>
        <w:rPr>
          <w:rFonts w:eastAsia="宋体" w:cs="宋体"/>
          <w:b/>
          <w:bCs/>
          <w:color w:val="auto"/>
          <w:kern w:val="2"/>
          <w:sz w:val="21"/>
          <w:szCs w:val="21"/>
          <w:lang w:val="en-US" w:eastAsia="zh-CN" w:bidi="ar-SA"/>
        </w:rPr>
        <w:t>3</w:t>
      </w:r>
      <w:r>
        <w:rPr>
          <w:rFonts w:cs="宋体"/>
          <w:b/>
          <w:bCs/>
          <w:color w:val="auto"/>
          <w:kern w:val="2"/>
          <w:sz w:val="21"/>
          <w:szCs w:val="21"/>
          <w:lang w:val="en-US" w:eastAsia="zh-CN" w:bidi="ar-SA"/>
        </w:rPr>
        <w:t>MPa</w:t>
      </w:r>
      <w:r>
        <w:rPr/>
        <w:commentReference w:id="10"/>
      </w:r>
      <w:r>
        <w:rPr>
          <w:rFonts w:ascii="宋体" w:hAnsi="宋体" w:cs="宋体"/>
          <w:color w:val="auto"/>
          <w:kern w:val="2"/>
          <w:sz w:val="21"/>
          <w:szCs w:val="21"/>
          <w:lang w:val="en-US" w:eastAsia="zh-CN" w:bidi="ar-SA"/>
        </w:rPr>
        <w:t>压强下，液体流</w:t>
      </w:r>
      <w:r>
        <w:rPr>
          <w:rFonts w:ascii="宋体" w:hAnsi="宋体" w:cs="宋体"/>
          <w:kern w:val="2"/>
          <w:sz w:val="21"/>
          <w:szCs w:val="21"/>
          <w:lang w:val="en-US" w:eastAsia="zh-CN" w:bidi="ar-SA"/>
        </w:rPr>
        <w:t>率范围为</w:t>
      </w:r>
      <w:r>
        <w:rPr>
          <w:rFonts w:eastAsia="宋体" w:cs="宋体"/>
          <w:kern w:val="2"/>
          <w:sz w:val="21"/>
          <w:szCs w:val="21"/>
          <w:lang w:val="en-US" w:eastAsia="zh-CN" w:bidi="ar-SA"/>
        </w:rPr>
        <w:t>5.5-40</w:t>
      </w:r>
      <w:r>
        <w:rPr>
          <w:rFonts w:ascii="宋体" w:hAnsi="宋体" w:cs="宋体"/>
          <w:kern w:val="2"/>
          <w:sz w:val="21"/>
          <w:szCs w:val="21"/>
          <w:lang w:val="en-US" w:eastAsia="zh-CN" w:bidi="ar-SA"/>
        </w:rPr>
        <w:t>升</w:t>
      </w:r>
      <w:r>
        <w:rPr>
          <w:rFonts w:eastAsia="宋体" w:cs="宋体"/>
          <w:kern w:val="2"/>
          <w:sz w:val="21"/>
          <w:szCs w:val="21"/>
          <w:lang w:val="en-US" w:eastAsia="zh-CN" w:bidi="ar-SA"/>
        </w:rPr>
        <w:t>/</w:t>
      </w:r>
      <w:r>
        <w:rPr>
          <w:rFonts w:ascii="宋体" w:hAnsi="宋体" w:cs="宋体"/>
          <w:kern w:val="2"/>
          <w:sz w:val="21"/>
          <w:szCs w:val="21"/>
          <w:lang w:val="en-US" w:eastAsia="zh-CN" w:bidi="ar-SA"/>
        </w:rPr>
        <w:t>分。这种结构紧凑的喷头有着畅通的流道设计，可以最大程度地减少液体阻塞，使液体在给定尺寸的管道上达到最大流量。</w:t>
      </w:r>
    </w:p>
    <w:p>
      <w:pPr>
        <w:pStyle w:val="Normal"/>
        <w:spacing w:lineRule="auto" w:line="360"/>
        <w:ind w:firstLine="420"/>
        <w:jc w:val="center"/>
        <w:rPr>
          <w:rFonts w:ascii="宋体" w:hAnsi="宋体" w:eastAsia="宋体" w:cs="宋体"/>
          <w:kern w:val="2"/>
          <w:sz w:val="21"/>
          <w:szCs w:val="21"/>
          <w:lang w:val="en-US" w:eastAsia="zh-CN" w:bidi="ar-SA"/>
        </w:rPr>
      </w:pPr>
      <w:r>
        <w:rPr/>
        <w:drawing>
          <wp:inline distT="0" distB="0" distL="0" distR="0">
            <wp:extent cx="1924050" cy="1447800"/>
            <wp:effectExtent l="0" t="0" r="0" b="0"/>
            <wp:docPr id="123" name="图片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1" descr=""/>
                    <pic:cNvPicPr>
                      <a:picLocks noChangeAspect="1" noChangeArrowheads="1"/>
                    </pic:cNvPicPr>
                  </pic:nvPicPr>
                  <pic:blipFill>
                    <a:blip r:embed="rId120"/>
                    <a:stretch>
                      <a:fillRect/>
                    </a:stretch>
                  </pic:blipFill>
                  <pic:spPr bwMode="auto">
                    <a:xfrm>
                      <a:off x="0" y="0"/>
                      <a:ext cx="1924050" cy="1447800"/>
                    </a:xfrm>
                    <a:prstGeom prst="rect">
                      <a:avLst/>
                    </a:prstGeom>
                    <a:noFill/>
                  </pic:spPr>
                </pic:pic>
              </a:graphicData>
            </a:graphic>
          </wp:inline>
        </w:drawing>
      </w:r>
      <w:r>
        <w:rPr>
          <w:rFonts w:ascii="宋体" w:hAnsi="宋体" w:cs="宋体"/>
          <w:kern w:val="2"/>
          <w:sz w:val="21"/>
          <w:szCs w:val="21"/>
          <w:lang w:val="en-US" w:eastAsia="zh-CN" w:bidi="ar-SA"/>
        </w:rPr>
        <w:t xml:space="preserve">            </w:t>
      </w:r>
      <w:r>
        <w:rPr/>
        <w:drawing>
          <wp:inline distT="0" distB="0" distL="0" distR="0">
            <wp:extent cx="1885950" cy="1476375"/>
            <wp:effectExtent l="0" t="0" r="0" b="0"/>
            <wp:docPr id="124" name="图片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2" descr=""/>
                    <pic:cNvPicPr>
                      <a:picLocks noChangeAspect="1" noChangeArrowheads="1"/>
                    </pic:cNvPicPr>
                  </pic:nvPicPr>
                  <pic:blipFill>
                    <a:blip r:embed="rId121"/>
                    <a:stretch>
                      <a:fillRect/>
                    </a:stretch>
                  </pic:blipFill>
                  <pic:spPr bwMode="auto">
                    <a:xfrm>
                      <a:off x="0" y="0"/>
                      <a:ext cx="1885950" cy="1476375"/>
                    </a:xfrm>
                    <a:prstGeom prst="rect">
                      <a:avLst/>
                    </a:prstGeom>
                    <a:noFill/>
                  </pic:spPr>
                </pic:pic>
              </a:graphicData>
            </a:graphic>
          </wp:inline>
        </w:drawing>
      </w:r>
    </w:p>
    <w:p>
      <w:pPr>
        <w:pStyle w:val="Normal"/>
        <w:spacing w:lineRule="auto" w:line="360"/>
        <w:ind w:firstLine="420"/>
        <w:jc w:val="center"/>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螺旋喷嘴                                  喷雾效果</w:t>
      </w:r>
    </w:p>
    <w:p>
      <w:pPr>
        <w:pStyle w:val="Normal"/>
        <w:numPr>
          <w:ilvl w:val="0"/>
          <w:numId w:val="8"/>
        </w:numPr>
        <w:spacing w:lineRule="auto" w:line="360"/>
        <w:ind w:firstLine="420"/>
        <w:rPr>
          <w:lang w:val="en-US" w:eastAsia="zh-CN"/>
        </w:rPr>
      </w:pPr>
      <w:r>
        <w:rPr>
          <w:lang w:val="en-US" w:eastAsia="zh-CN"/>
        </w:rPr>
        <w:t>除雾段</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经过化学洗涤塔净化后的气体，湿度大，需进行除雾处理。</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除雾层可分为钢丝网（或塑料丝网）、塑料多面空心球、发泡海绵、折流板等多种形式，通过冷凝原理将气体中的水滴拦击去除。</w:t>
      </w:r>
    </w:p>
    <w:p>
      <w:pPr>
        <w:pStyle w:val="Normal"/>
        <w:spacing w:lineRule="auto" w:line="360"/>
        <w:ind w:firstLine="420"/>
        <w:jc w:val="center"/>
        <w:rPr>
          <w:rFonts w:ascii="宋体" w:hAnsi="宋体" w:eastAsia="宋体" w:cs="宋体"/>
          <w:sz w:val="21"/>
          <w:szCs w:val="21"/>
          <w:lang w:eastAsia="zh-CN"/>
        </w:rPr>
      </w:pPr>
      <w:r>
        <w:rPr/>
        <w:drawing>
          <wp:inline distT="0" distB="0" distL="0" distR="0">
            <wp:extent cx="1905000" cy="1647825"/>
            <wp:effectExtent l="0" t="0" r="0" b="0"/>
            <wp:docPr id="125"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3" descr=""/>
                    <pic:cNvPicPr>
                      <a:picLocks noChangeAspect="1" noChangeArrowheads="1"/>
                    </pic:cNvPicPr>
                  </pic:nvPicPr>
                  <pic:blipFill>
                    <a:blip r:embed="rId122"/>
                    <a:stretch>
                      <a:fillRect/>
                    </a:stretch>
                  </pic:blipFill>
                  <pic:spPr bwMode="auto">
                    <a:xfrm>
                      <a:off x="0" y="0"/>
                      <a:ext cx="1905000" cy="1647825"/>
                    </a:xfrm>
                    <a:prstGeom prst="rect">
                      <a:avLst/>
                    </a:prstGeom>
                    <a:noFill/>
                  </pic:spPr>
                </pic:pic>
              </a:graphicData>
            </a:graphic>
          </wp:inline>
        </w:drawing>
      </w:r>
      <w:r>
        <w:rPr>
          <w:rFonts w:ascii="宋体" w:hAnsi="宋体" w:cs="宋体"/>
          <w:sz w:val="21"/>
          <w:szCs w:val="21"/>
          <w:lang w:eastAsia="zh-CN"/>
        </w:rPr>
        <w:t xml:space="preserve">    </w:t>
      </w:r>
      <w:r>
        <w:rPr/>
        <w:drawing>
          <wp:inline distT="0" distB="0" distL="0" distR="0">
            <wp:extent cx="2181225" cy="1657350"/>
            <wp:effectExtent l="0" t="0" r="0" b="0"/>
            <wp:docPr id="126"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4" descr=""/>
                    <pic:cNvPicPr>
                      <a:picLocks noChangeAspect="1" noChangeArrowheads="1"/>
                    </pic:cNvPicPr>
                  </pic:nvPicPr>
                  <pic:blipFill>
                    <a:blip r:embed="rId123"/>
                    <a:stretch>
                      <a:fillRect/>
                    </a:stretch>
                  </pic:blipFill>
                  <pic:spPr bwMode="auto">
                    <a:xfrm>
                      <a:off x="0" y="0"/>
                      <a:ext cx="2181225" cy="1657350"/>
                    </a:xfrm>
                    <a:prstGeom prst="rect">
                      <a:avLst/>
                    </a:prstGeom>
                    <a:noFill/>
                  </pic:spPr>
                </pic:pic>
              </a:graphicData>
            </a:graphic>
          </wp:inline>
        </w:drawing>
      </w:r>
    </w:p>
    <w:p>
      <w:pPr>
        <w:pStyle w:val="Normal"/>
        <w:spacing w:lineRule="auto" w:line="360"/>
        <w:ind w:firstLine="231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丝网除雾器                       折流板除雾器</w:t>
      </w:r>
    </w:p>
    <w:p>
      <w:pPr>
        <w:pStyle w:val="Normal"/>
        <w:numPr>
          <w:ilvl w:val="0"/>
          <w:numId w:val="8"/>
        </w:numPr>
        <w:spacing w:lineRule="auto" w:line="360"/>
        <w:ind w:firstLine="420"/>
        <w:rPr>
          <w:lang w:val="en-US" w:eastAsia="zh-CN"/>
        </w:rPr>
      </w:pPr>
      <w:r>
        <w:rPr>
          <w:lang w:val="en-US" w:eastAsia="zh-CN"/>
        </w:rPr>
        <w:t>喷淋系统</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喷淋系统成套配置，包含循环水泵，</w:t>
      </w:r>
      <w:r>
        <w:rPr>
          <w:rFonts w:eastAsia="宋体" w:cs="宋体"/>
          <w:kern w:val="2"/>
          <w:sz w:val="21"/>
          <w:szCs w:val="21"/>
          <w:lang w:val="en-US" w:eastAsia="zh-CN" w:bidi="ar-SA"/>
        </w:rPr>
        <w:t>PVC</w:t>
      </w:r>
      <w:r>
        <w:rPr>
          <w:rFonts w:ascii="宋体" w:hAnsi="宋体" w:cs="宋体"/>
          <w:kern w:val="2"/>
          <w:sz w:val="21"/>
          <w:szCs w:val="21"/>
          <w:lang w:val="en-US" w:eastAsia="zh-CN" w:bidi="ar-SA"/>
        </w:rPr>
        <w:t>布水管道、</w:t>
      </w:r>
      <w:r>
        <w:rPr>
          <w:rFonts w:eastAsia="宋体" w:cs="宋体"/>
          <w:kern w:val="2"/>
          <w:sz w:val="21"/>
          <w:szCs w:val="21"/>
          <w:lang w:val="en-US" w:eastAsia="zh-CN" w:bidi="ar-SA"/>
        </w:rPr>
        <w:t>PP</w:t>
      </w:r>
      <w:r>
        <w:rPr>
          <w:rFonts w:ascii="宋体" w:hAnsi="宋体" w:cs="宋体"/>
          <w:kern w:val="2"/>
          <w:sz w:val="21"/>
          <w:szCs w:val="21"/>
          <w:lang w:val="en-US" w:eastAsia="zh-CN" w:bidi="ar-SA"/>
        </w:rPr>
        <w:t>喷头。同时可以根据客户要求增配加药泵、药桶。</w:t>
      </w:r>
    </w:p>
    <w:p>
      <w:pPr>
        <w:pStyle w:val="Heading4"/>
        <w:bidi w:val="0"/>
        <w:ind w:hanging="4271" w:left="4271"/>
        <w:rPr>
          <w:lang w:val="en-US" w:eastAsia="zh-CN"/>
        </w:rPr>
      </w:pPr>
      <w:r>
        <w:rPr>
          <w:lang w:val="en-US" w:eastAsia="zh-CN"/>
        </w:rPr>
        <w:t>除臭装置的优势</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a</w:t>
      </w:r>
      <w:r>
        <w:rPr>
          <w:rFonts w:ascii="宋体" w:hAnsi="宋体" w:cs="宋体"/>
          <w:kern w:val="2"/>
          <w:sz w:val="21"/>
          <w:szCs w:val="21"/>
          <w:lang w:val="en-US" w:eastAsia="zh-CN" w:bidi="ar-SA"/>
        </w:rPr>
        <w:t>）可根据需要设计成单级、两级或多级洗涤方式，占地面积小、投资成本低；</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b</w:t>
      </w:r>
      <w:r>
        <w:rPr>
          <w:rFonts w:ascii="宋体" w:hAnsi="宋体" w:cs="宋体"/>
          <w:kern w:val="2"/>
          <w:sz w:val="21"/>
          <w:szCs w:val="21"/>
          <w:lang w:val="en-US" w:eastAsia="zh-CN" w:bidi="ar-SA"/>
        </w:rPr>
        <w:t>）可复合其他除臭方式，以强化除臭效果，能够很好地解决因污水站处理量增大和因气候原因造成臭气浓度增大的突发情况。</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C</w:t>
      </w:r>
      <w:r>
        <w:rPr>
          <w:rFonts w:ascii="宋体" w:hAnsi="宋体" w:cs="宋体"/>
          <w:kern w:val="2"/>
          <w:sz w:val="21"/>
          <w:szCs w:val="21"/>
          <w:lang w:val="en-US" w:eastAsia="zh-CN" w:bidi="ar-SA"/>
        </w:rPr>
        <w:t>）自动化程度高，操作简单，运行维护方便，运行费用低。</w:t>
      </w:r>
    </w:p>
    <w:p>
      <w:pPr>
        <w:pStyle w:val="Heading3"/>
        <w:ind w:hanging="3459" w:left="3679"/>
        <w:rPr/>
      </w:pPr>
      <w:r>
        <w:rPr>
          <w:lang w:val="en-US" w:eastAsia="zh-CN"/>
        </w:rPr>
        <w:t>离心风机</w:t>
      </w:r>
    </w:p>
    <w:p>
      <w:pPr>
        <w:pStyle w:val="Normal"/>
        <w:jc w:val="center"/>
        <w:rPr>
          <w:rFonts w:eastAsia="宋体"/>
          <w:lang w:val="en-US" w:eastAsia="zh-CN"/>
        </w:rPr>
      </w:pPr>
      <w:r>
        <w:rPr/>
        <w:drawing>
          <wp:inline distT="0" distB="0" distL="0" distR="0">
            <wp:extent cx="5287645" cy="2976245"/>
            <wp:effectExtent l="0" t="0" r="0" b="0"/>
            <wp:docPr id="127" name="图片 25" descr="166875705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5" descr="1668757050696"/>
                    <pic:cNvPicPr>
                      <a:picLocks noChangeAspect="1" noChangeArrowheads="1"/>
                    </pic:cNvPicPr>
                  </pic:nvPicPr>
                  <pic:blipFill>
                    <a:blip r:embed="rId124"/>
                    <a:stretch>
                      <a:fillRect/>
                    </a:stretch>
                  </pic:blipFill>
                  <pic:spPr bwMode="auto">
                    <a:xfrm>
                      <a:off x="0" y="0"/>
                      <a:ext cx="5287645" cy="2976245"/>
                    </a:xfrm>
                    <a:prstGeom prst="rect">
                      <a:avLst/>
                    </a:prstGeom>
                    <a:noFill/>
                  </pic:spPr>
                </pic:pic>
              </a:graphicData>
            </a:graphic>
          </wp:inline>
        </w:drawing>
      </w:r>
    </w:p>
    <w:p>
      <w:pPr>
        <w:pStyle w:val="Heading4"/>
        <w:bidi w:val="0"/>
        <w:ind w:hanging="4271" w:left="4271"/>
        <w:rPr>
          <w:lang w:val="en-US" w:eastAsia="zh-CN"/>
        </w:rPr>
      </w:pPr>
      <w:r>
        <w:rPr>
          <w:lang w:val="en-US" w:eastAsia="zh-CN"/>
        </w:rPr>
        <w:t>工艺参数及性能要求</w:t>
      </w:r>
    </w:p>
    <w:p>
      <w:pPr>
        <w:pStyle w:val="Normal"/>
        <w:spacing w:lineRule="auto" w:line="360"/>
        <w:ind w:firstLine="420"/>
        <w:rPr>
          <w:rFonts w:ascii="宋体" w:hAnsi="宋体" w:eastAsia="宋体" w:cs="宋体"/>
          <w:kern w:val="2"/>
          <w:sz w:val="21"/>
          <w:szCs w:val="21"/>
          <w:lang w:val="en-US" w:eastAsia="zh-CN" w:bidi="ar-SA"/>
        </w:rPr>
      </w:pPr>
      <w:r>
        <w:rPr>
          <w:rFonts w:eastAsia="宋体" w:cs="宋体"/>
          <w:kern w:val="2"/>
          <w:sz w:val="21"/>
          <w:szCs w:val="21"/>
          <w:lang w:val="en-US" w:eastAsia="zh-CN" w:bidi="ar-SA"/>
        </w:rPr>
        <w:t>1</w:t>
      </w:r>
      <w:r>
        <w:rPr>
          <w:rFonts w:ascii="宋体" w:hAnsi="宋体" w:cs="宋体"/>
          <w:kern w:val="2"/>
          <w:sz w:val="21"/>
          <w:szCs w:val="21"/>
          <w:lang w:val="en-US" w:eastAsia="zh-CN" w:bidi="ar-SA"/>
        </w:rPr>
        <w:t>）风机额定风量以</w:t>
      </w:r>
      <w:r>
        <w:rPr>
          <w:rFonts w:eastAsia="宋体" w:cs="宋体"/>
          <w:kern w:val="2"/>
          <w:sz w:val="21"/>
          <w:szCs w:val="21"/>
          <w:lang w:val="en-US" w:eastAsia="zh-CN" w:bidi="ar-SA"/>
        </w:rPr>
        <w:t>20℃</w:t>
      </w:r>
      <w:r>
        <w:rPr>
          <w:rFonts w:ascii="宋体" w:hAnsi="宋体" w:cs="宋体"/>
          <w:kern w:val="2"/>
          <w:sz w:val="21"/>
          <w:szCs w:val="21"/>
          <w:lang w:val="en-US" w:eastAsia="zh-CN" w:bidi="ar-SA"/>
        </w:rPr>
        <w:t>、湿度为</w:t>
      </w:r>
      <w:r>
        <w:rPr>
          <w:rFonts w:eastAsia="宋体" w:cs="宋体"/>
          <w:kern w:val="2"/>
          <w:sz w:val="21"/>
          <w:szCs w:val="21"/>
          <w:lang w:val="en-US" w:eastAsia="zh-CN" w:bidi="ar-SA"/>
        </w:rPr>
        <w:t>65%</w:t>
      </w:r>
      <w:r>
        <w:rPr>
          <w:rFonts w:ascii="宋体" w:hAnsi="宋体" w:cs="宋体"/>
          <w:kern w:val="2"/>
          <w:sz w:val="21"/>
          <w:szCs w:val="21"/>
          <w:lang w:val="en-US" w:eastAsia="zh-CN" w:bidi="ar-SA"/>
        </w:rPr>
        <w:t>的环境下为准，总绝对效率高于</w:t>
      </w:r>
      <w:r>
        <w:rPr>
          <w:rFonts w:eastAsia="宋体" w:cs="宋体"/>
          <w:kern w:val="2"/>
          <w:sz w:val="21"/>
          <w:szCs w:val="21"/>
          <w:lang w:val="en-US" w:eastAsia="zh-CN" w:bidi="ar-SA"/>
        </w:rPr>
        <w:t>90</w:t>
      </w:r>
      <w:r>
        <w:rPr>
          <w:rFonts w:ascii="宋体" w:hAnsi="宋体" w:cs="宋体"/>
          <w:kern w:val="2"/>
          <w:sz w:val="21"/>
          <w:szCs w:val="21"/>
          <w:lang w:val="en-US" w:eastAsia="zh-CN" w:bidi="ar-SA"/>
        </w:rPr>
        <w:t>％。风机的风量满足处理废气量的要求，并考虑余量。</w:t>
      </w:r>
    </w:p>
    <w:p>
      <w:pPr>
        <w:pStyle w:val="Normal"/>
        <w:spacing w:lineRule="auto" w:line="360"/>
        <w:ind w:firstLine="420"/>
        <w:rPr>
          <w:rFonts w:ascii="宋体" w:hAnsi="宋体" w:eastAsia="宋体" w:cs="宋体"/>
          <w:kern w:val="2"/>
          <w:sz w:val="21"/>
          <w:szCs w:val="21"/>
          <w:lang w:val="en-US" w:eastAsia="zh-CN" w:bidi="ar-SA"/>
        </w:rPr>
      </w:pPr>
      <w:r>
        <w:rPr>
          <w:rFonts w:eastAsia="宋体" w:cs="宋体"/>
          <w:kern w:val="2"/>
          <w:sz w:val="21"/>
          <w:szCs w:val="21"/>
          <w:lang w:val="en-US" w:eastAsia="zh-CN" w:bidi="ar-SA"/>
        </w:rPr>
        <w:t>2</w:t>
      </w:r>
      <w:r>
        <w:rPr>
          <w:rFonts w:ascii="宋体" w:hAnsi="宋体" w:cs="宋体"/>
          <w:kern w:val="2"/>
          <w:sz w:val="21"/>
          <w:szCs w:val="21"/>
          <w:lang w:val="en-US" w:eastAsia="zh-CN" w:bidi="ar-SA"/>
        </w:rPr>
        <w:t>）风机压力满足所供设备的正常工作和检修风机时的要求。</w:t>
      </w:r>
    </w:p>
    <w:p>
      <w:pPr>
        <w:pStyle w:val="Normal"/>
        <w:spacing w:lineRule="auto" w:line="360"/>
        <w:ind w:firstLine="420"/>
        <w:rPr>
          <w:rFonts w:ascii="宋体" w:hAnsi="宋体" w:eastAsia="宋体" w:cs="宋体"/>
          <w:kern w:val="2"/>
          <w:sz w:val="21"/>
          <w:szCs w:val="21"/>
          <w:lang w:val="en-US" w:eastAsia="zh-CN" w:bidi="ar-SA"/>
        </w:rPr>
      </w:pPr>
      <w:r>
        <w:rPr>
          <w:rFonts w:eastAsia="宋体" w:cs="宋体"/>
          <w:kern w:val="2"/>
          <w:sz w:val="21"/>
          <w:szCs w:val="21"/>
          <w:lang w:val="en-US" w:eastAsia="zh-CN" w:bidi="ar-SA"/>
        </w:rPr>
        <w:t>3</w:t>
      </w:r>
      <w:r>
        <w:rPr>
          <w:rFonts w:ascii="宋体" w:hAnsi="宋体" w:cs="宋体"/>
          <w:kern w:val="2"/>
          <w:sz w:val="21"/>
          <w:szCs w:val="21"/>
          <w:lang w:val="en-US" w:eastAsia="zh-CN" w:bidi="ar-SA"/>
        </w:rPr>
        <w:t>）单台风机风量可调节，调节范围由</w:t>
      </w:r>
      <w:r>
        <w:rPr>
          <w:rFonts w:eastAsia="宋体" w:cs="宋体"/>
          <w:kern w:val="2"/>
          <w:sz w:val="21"/>
          <w:szCs w:val="21"/>
          <w:lang w:val="en-US" w:eastAsia="zh-CN" w:bidi="ar-SA"/>
        </w:rPr>
        <w:t>100-60%</w:t>
      </w:r>
      <w:r>
        <w:rPr>
          <w:rFonts w:ascii="宋体" w:hAnsi="宋体" w:cs="宋体"/>
          <w:kern w:val="2"/>
          <w:sz w:val="21"/>
          <w:szCs w:val="21"/>
          <w:lang w:val="en-US" w:eastAsia="zh-CN" w:bidi="ar-SA"/>
        </w:rPr>
        <w:t>。</w:t>
      </w:r>
    </w:p>
    <w:p>
      <w:pPr>
        <w:pStyle w:val="Heading4"/>
        <w:bidi w:val="0"/>
        <w:ind w:hanging="4271" w:left="4271"/>
        <w:rPr>
          <w:lang w:val="en-US" w:eastAsia="zh-CN"/>
        </w:rPr>
      </w:pPr>
      <w:r>
        <w:rPr>
          <w:lang w:val="en-US" w:eastAsia="zh-CN"/>
        </w:rPr>
        <w:t>结构及材质</w:t>
      </w:r>
    </w:p>
    <w:p>
      <w:pPr>
        <w:pStyle w:val="Normal"/>
        <w:spacing w:lineRule="auto" w:line="360"/>
        <w:ind w:firstLine="420"/>
        <w:rPr>
          <w:rFonts w:ascii="宋体" w:hAnsi="宋体" w:eastAsia="宋体" w:cs="宋体"/>
          <w:kern w:val="2"/>
          <w:sz w:val="21"/>
          <w:szCs w:val="21"/>
          <w:lang w:val="en-US" w:eastAsia="zh-CN" w:bidi="ar-SA"/>
        </w:rPr>
      </w:pPr>
      <w:r>
        <w:rPr>
          <w:rFonts w:eastAsia="宋体" w:cs="宋体"/>
          <w:kern w:val="2"/>
          <w:sz w:val="21"/>
          <w:szCs w:val="21"/>
          <w:lang w:val="en-US" w:eastAsia="zh-CN" w:bidi="ar-SA"/>
        </w:rPr>
        <w:t>1</w:t>
      </w:r>
      <w:r>
        <w:rPr>
          <w:rFonts w:ascii="宋体" w:hAnsi="宋体" w:cs="宋体"/>
          <w:kern w:val="2"/>
          <w:sz w:val="21"/>
          <w:szCs w:val="21"/>
          <w:lang w:val="en-US" w:eastAsia="zh-CN" w:bidi="ar-SA"/>
        </w:rPr>
        <w:t>）风机采用侧吸式离心风机，卧式安装，与电机置于同一机座。</w:t>
      </w:r>
    </w:p>
    <w:p>
      <w:pPr>
        <w:pStyle w:val="Normal"/>
        <w:spacing w:lineRule="auto" w:line="360"/>
        <w:ind w:firstLine="420"/>
        <w:rPr>
          <w:rFonts w:ascii="宋体" w:hAnsi="宋体" w:eastAsia="宋体" w:cs="宋体"/>
          <w:kern w:val="2"/>
          <w:sz w:val="21"/>
          <w:szCs w:val="21"/>
          <w:lang w:val="en-US" w:eastAsia="zh-CN" w:bidi="ar-SA"/>
        </w:rPr>
      </w:pPr>
      <w:r>
        <w:rPr>
          <w:rFonts w:eastAsia="宋体" w:cs="宋体"/>
          <w:kern w:val="2"/>
          <w:sz w:val="21"/>
          <w:szCs w:val="21"/>
          <w:lang w:val="en-US" w:eastAsia="zh-CN" w:bidi="ar-SA"/>
        </w:rPr>
        <w:t>2</w:t>
      </w:r>
      <w:r>
        <w:rPr>
          <w:rFonts w:ascii="宋体" w:hAnsi="宋体" w:cs="宋体"/>
          <w:kern w:val="2"/>
          <w:sz w:val="21"/>
          <w:szCs w:val="21"/>
          <w:lang w:val="en-US" w:eastAsia="zh-CN" w:bidi="ar-SA"/>
        </w:rPr>
        <w:t>）轴与壳体贯通处，不得泄漏气体，外壳和叶轮材质为：有机玻璃钢。</w:t>
      </w:r>
    </w:p>
    <w:p>
      <w:pPr>
        <w:pStyle w:val="Normal"/>
        <w:spacing w:lineRule="auto" w:line="360"/>
        <w:ind w:firstLine="420"/>
        <w:rPr>
          <w:rFonts w:ascii="宋体" w:hAnsi="宋体" w:eastAsia="宋体" w:cs="宋体"/>
          <w:kern w:val="2"/>
          <w:sz w:val="21"/>
          <w:szCs w:val="21"/>
          <w:lang w:val="en-US" w:eastAsia="zh-CN" w:bidi="ar-SA"/>
        </w:rPr>
      </w:pPr>
      <w:r>
        <w:rPr>
          <w:rFonts w:eastAsia="宋体" w:cs="宋体"/>
          <w:kern w:val="2"/>
          <w:sz w:val="21"/>
          <w:szCs w:val="21"/>
          <w:lang w:val="en-US" w:eastAsia="zh-CN" w:bidi="ar-SA"/>
        </w:rPr>
        <w:t>3</w:t>
      </w:r>
      <w:r>
        <w:rPr>
          <w:rFonts w:ascii="宋体" w:hAnsi="宋体" w:cs="宋体"/>
          <w:kern w:val="2"/>
          <w:sz w:val="21"/>
          <w:szCs w:val="21"/>
          <w:lang w:val="en-US" w:eastAsia="zh-CN" w:bidi="ar-SA"/>
        </w:rPr>
        <w:t>）电压</w:t>
      </w:r>
      <w:r>
        <w:rPr>
          <w:rFonts w:eastAsia="宋体" w:cs="宋体"/>
          <w:kern w:val="2"/>
          <w:sz w:val="21"/>
          <w:szCs w:val="21"/>
          <w:lang w:val="en-US" w:eastAsia="zh-CN" w:bidi="ar-SA"/>
        </w:rPr>
        <w:t>380V</w:t>
      </w:r>
      <w:r>
        <w:rPr>
          <w:rFonts w:ascii="宋体" w:hAnsi="宋体" w:cs="宋体"/>
          <w:kern w:val="2"/>
          <w:sz w:val="21"/>
          <w:szCs w:val="21"/>
          <w:lang w:val="en-US" w:eastAsia="zh-CN" w:bidi="ar-SA"/>
        </w:rPr>
        <w:t>、</w:t>
      </w:r>
      <w:r>
        <w:rPr>
          <w:rFonts w:eastAsia="宋体" w:cs="宋体"/>
          <w:kern w:val="2"/>
          <w:sz w:val="21"/>
          <w:szCs w:val="21"/>
          <w:lang w:val="en-US" w:eastAsia="zh-CN" w:bidi="ar-SA"/>
        </w:rPr>
        <w:t>3</w:t>
      </w:r>
      <w:r>
        <w:rPr>
          <w:rFonts w:ascii="宋体" w:hAnsi="宋体" w:cs="宋体"/>
          <w:kern w:val="2"/>
          <w:sz w:val="21"/>
          <w:szCs w:val="21"/>
          <w:lang w:val="en-US" w:eastAsia="zh-CN" w:bidi="ar-SA"/>
        </w:rPr>
        <w:t>相、</w:t>
      </w:r>
      <w:r>
        <w:rPr>
          <w:rFonts w:eastAsia="宋体" w:cs="宋体"/>
          <w:kern w:val="2"/>
          <w:sz w:val="21"/>
          <w:szCs w:val="21"/>
          <w:lang w:val="en-US" w:eastAsia="zh-CN" w:bidi="ar-SA"/>
        </w:rPr>
        <w:t>50HZ</w:t>
      </w:r>
      <w:r>
        <w:rPr>
          <w:rFonts w:ascii="宋体" w:hAnsi="宋体" w:cs="宋体"/>
          <w:kern w:val="2"/>
          <w:sz w:val="21"/>
          <w:szCs w:val="21"/>
          <w:lang w:val="en-US" w:eastAsia="zh-CN" w:bidi="ar-SA"/>
        </w:rPr>
        <w:t>，防护等级</w:t>
      </w:r>
      <w:r>
        <w:rPr>
          <w:rFonts w:eastAsia="宋体" w:cs="宋体"/>
          <w:kern w:val="2"/>
          <w:sz w:val="21"/>
          <w:szCs w:val="21"/>
          <w:lang w:val="en-US" w:eastAsia="zh-CN" w:bidi="ar-SA"/>
        </w:rPr>
        <w:t>IP55</w:t>
      </w:r>
      <w:r>
        <w:rPr>
          <w:rFonts w:ascii="宋体" w:hAnsi="宋体" w:cs="宋体"/>
          <w:kern w:val="2"/>
          <w:sz w:val="21"/>
          <w:szCs w:val="21"/>
          <w:lang w:val="en-US" w:eastAsia="zh-CN" w:bidi="ar-SA"/>
        </w:rPr>
        <w:t>，</w:t>
      </w:r>
      <w:r>
        <w:rPr>
          <w:rFonts w:eastAsia="宋体" w:cs="宋体"/>
          <w:kern w:val="2"/>
          <w:sz w:val="21"/>
          <w:szCs w:val="21"/>
          <w:lang w:val="en-US" w:eastAsia="zh-CN" w:bidi="ar-SA"/>
        </w:rPr>
        <w:t>F</w:t>
      </w:r>
      <w:r>
        <w:rPr>
          <w:rFonts w:ascii="宋体" w:hAnsi="宋体" w:cs="宋体"/>
          <w:kern w:val="2"/>
          <w:sz w:val="21"/>
          <w:szCs w:val="21"/>
          <w:lang w:val="en-US" w:eastAsia="zh-CN" w:bidi="ar-SA"/>
        </w:rPr>
        <w:t>级绝缘，</w:t>
      </w:r>
      <w:r>
        <w:rPr>
          <w:rFonts w:eastAsia="宋体" w:cs="宋体"/>
          <w:kern w:val="2"/>
          <w:sz w:val="21"/>
          <w:szCs w:val="21"/>
          <w:lang w:val="en-US" w:eastAsia="zh-CN" w:bidi="ar-SA"/>
        </w:rPr>
        <w:t>B</w:t>
      </w:r>
      <w:r>
        <w:rPr>
          <w:rFonts w:ascii="宋体" w:hAnsi="宋体" w:cs="宋体"/>
          <w:kern w:val="2"/>
          <w:sz w:val="21"/>
          <w:szCs w:val="21"/>
          <w:lang w:val="en-US" w:eastAsia="zh-CN" w:bidi="ar-SA"/>
        </w:rPr>
        <w:t>级温升。</w:t>
      </w:r>
    </w:p>
    <w:p>
      <w:pPr>
        <w:pStyle w:val="Normal"/>
        <w:spacing w:lineRule="auto" w:line="360"/>
        <w:ind w:firstLine="420"/>
        <w:rPr>
          <w:rFonts w:ascii="宋体" w:hAnsi="宋体" w:eastAsia="宋体" w:cs="宋体"/>
          <w:kern w:val="2"/>
          <w:sz w:val="21"/>
          <w:szCs w:val="21"/>
          <w:lang w:val="en-US" w:eastAsia="zh-CN" w:bidi="ar-SA"/>
        </w:rPr>
      </w:pPr>
      <w:r>
        <w:rPr>
          <w:rFonts w:eastAsia="宋体" w:cs="宋体"/>
          <w:kern w:val="2"/>
          <w:sz w:val="21"/>
          <w:szCs w:val="21"/>
          <w:lang w:val="en-US" w:eastAsia="zh-CN" w:bidi="ar-SA"/>
        </w:rPr>
        <w:t>4</w:t>
      </w:r>
      <w:r>
        <w:rPr>
          <w:rFonts w:ascii="宋体" w:hAnsi="宋体" w:cs="宋体"/>
          <w:kern w:val="2"/>
          <w:sz w:val="21"/>
          <w:szCs w:val="21"/>
          <w:lang w:val="en-US" w:eastAsia="zh-CN" w:bidi="ar-SA"/>
        </w:rPr>
        <w:t>）风机出厂前需按</w:t>
      </w:r>
      <w:r>
        <w:rPr>
          <w:rFonts w:eastAsia="宋体" w:cs="宋体"/>
          <w:kern w:val="2"/>
          <w:sz w:val="21"/>
          <w:szCs w:val="21"/>
          <w:lang w:val="en-US" w:eastAsia="zh-CN" w:bidi="ar-SA"/>
        </w:rPr>
        <w:t xml:space="preserve">ISO1940 </w:t>
      </w:r>
      <w:r>
        <w:rPr>
          <w:rFonts w:ascii="宋体" w:hAnsi="宋体" w:cs="宋体"/>
          <w:kern w:val="2"/>
          <w:sz w:val="21"/>
          <w:szCs w:val="21"/>
          <w:lang w:val="en-US" w:eastAsia="zh-CN" w:bidi="ar-SA"/>
        </w:rPr>
        <w:t>及</w:t>
      </w:r>
      <w:r>
        <w:rPr>
          <w:rFonts w:eastAsia="宋体" w:cs="宋体"/>
          <w:kern w:val="2"/>
          <w:sz w:val="21"/>
          <w:szCs w:val="21"/>
          <w:lang w:val="en-US" w:eastAsia="zh-CN" w:bidi="ar-SA"/>
        </w:rPr>
        <w:t>AMCA204/3</w:t>
      </w:r>
      <w:r>
        <w:rPr>
          <w:rFonts w:ascii="宋体" w:hAnsi="宋体" w:cs="宋体"/>
          <w:kern w:val="2"/>
          <w:sz w:val="21"/>
          <w:szCs w:val="21"/>
          <w:lang w:val="en-US" w:eastAsia="zh-CN" w:bidi="ar-SA"/>
        </w:rPr>
        <w:t>标准</w:t>
      </w:r>
      <w:r>
        <w:rPr>
          <w:rFonts w:eastAsia="宋体" w:cs="宋体"/>
          <w:kern w:val="2"/>
          <w:sz w:val="21"/>
          <w:szCs w:val="21"/>
          <w:lang w:val="en-US" w:eastAsia="zh-CN" w:bidi="ar-SA"/>
        </w:rPr>
        <w:t>CT2.5</w:t>
      </w:r>
      <w:r>
        <w:rPr>
          <w:rFonts w:ascii="宋体" w:hAnsi="宋体" w:cs="宋体"/>
          <w:kern w:val="2"/>
          <w:sz w:val="21"/>
          <w:szCs w:val="21"/>
          <w:lang w:val="en-US" w:eastAsia="zh-CN" w:bidi="ar-SA"/>
        </w:rPr>
        <w:t>级进行整机动平衡测试。并附有整机动平衡测试曲线图。</w:t>
      </w:r>
    </w:p>
    <w:p>
      <w:pPr>
        <w:pStyle w:val="Normal"/>
        <w:spacing w:lineRule="auto" w:line="360"/>
        <w:ind w:firstLine="420"/>
        <w:rPr>
          <w:sz w:val="24"/>
        </w:rPr>
      </w:pPr>
      <w:r>
        <w:rPr>
          <w:rFonts w:eastAsia="宋体" w:cs="宋体"/>
          <w:kern w:val="2"/>
          <w:sz w:val="21"/>
          <w:szCs w:val="21"/>
          <w:lang w:val="en-US" w:eastAsia="zh-CN" w:bidi="ar-SA"/>
        </w:rPr>
        <w:t>5</w:t>
      </w:r>
      <w:r>
        <w:rPr>
          <w:rFonts w:ascii="宋体" w:hAnsi="宋体" w:cs="宋体"/>
          <w:kern w:val="2"/>
          <w:sz w:val="21"/>
          <w:szCs w:val="21"/>
          <w:lang w:val="en-US" w:eastAsia="zh-CN" w:bidi="ar-SA"/>
        </w:rPr>
        <w:t>）风机底部设置排水口，排水密闭就近排入污水井或污水池。</w:t>
      </w:r>
      <w:r>
        <w:rPr>
          <w:sz w:val="24"/>
        </w:rPr>
        <w:t xml:space="preserve"> </w:t>
      </w:r>
    </w:p>
    <w:p>
      <w:pPr>
        <w:pStyle w:val="Normal"/>
        <w:spacing w:lineRule="auto" w:line="360"/>
        <w:ind w:firstLine="420"/>
        <w:rPr>
          <w:rFonts w:ascii="宋体" w:hAnsi="宋体" w:eastAsia="宋体" w:cs="宋体"/>
          <w:kern w:val="2"/>
          <w:sz w:val="21"/>
          <w:szCs w:val="21"/>
          <w:lang w:val="en-US" w:eastAsia="zh-CN" w:bidi="ar-SA"/>
        </w:rPr>
      </w:pPr>
      <w:r>
        <w:rPr>
          <w:rFonts w:eastAsia="宋体" w:cs="宋体"/>
          <w:kern w:val="2"/>
          <w:sz w:val="21"/>
          <w:szCs w:val="21"/>
          <w:lang w:val="en-US" w:eastAsia="zh-CN" w:bidi="ar-SA"/>
        </w:rPr>
        <w:t>6</w:t>
      </w:r>
      <w:r>
        <w:rPr>
          <w:rFonts w:ascii="宋体" w:hAnsi="宋体" w:cs="宋体"/>
          <w:kern w:val="2"/>
          <w:sz w:val="21"/>
          <w:szCs w:val="21"/>
          <w:lang w:val="en-US" w:eastAsia="zh-CN" w:bidi="ar-SA"/>
        </w:rPr>
        <w:t>）每台风机与风管之连接需配有防腐蚀的柔性接头，以避免风机之正常震动影响风管及除臭装置。</w:t>
      </w:r>
    </w:p>
    <w:p>
      <w:pPr>
        <w:pStyle w:val="Normal"/>
        <w:spacing w:lineRule="auto" w:line="360"/>
        <w:ind w:firstLine="420"/>
        <w:rPr>
          <w:rFonts w:ascii="宋体" w:hAnsi="宋体" w:eastAsia="宋体" w:cs="宋体"/>
          <w:kern w:val="2"/>
          <w:sz w:val="21"/>
          <w:szCs w:val="21"/>
          <w:lang w:val="en-US" w:eastAsia="zh-CN" w:bidi="ar-SA"/>
        </w:rPr>
      </w:pPr>
      <w:r>
        <w:rPr>
          <w:rFonts w:eastAsia="宋体" w:cs="宋体"/>
          <w:kern w:val="2"/>
          <w:sz w:val="21"/>
          <w:szCs w:val="21"/>
          <w:lang w:val="en-US" w:eastAsia="zh-CN" w:bidi="ar-SA"/>
        </w:rPr>
        <w:t>7</w:t>
      </w:r>
      <w:r>
        <w:rPr>
          <w:rFonts w:ascii="宋体" w:hAnsi="宋体" w:cs="宋体"/>
          <w:kern w:val="2"/>
          <w:sz w:val="21"/>
          <w:szCs w:val="21"/>
          <w:lang w:val="en-US" w:eastAsia="zh-CN" w:bidi="ar-SA"/>
        </w:rPr>
        <w:t>）风机进风阀门采用法兰连接，相互之间有足够的距离，便于风机与阀门之间的管道安装及设备的维修和装拆。</w:t>
      </w:r>
    </w:p>
    <w:p>
      <w:pPr>
        <w:pStyle w:val="Heading3"/>
        <w:ind w:hanging="3459" w:left="3679"/>
        <w:rPr>
          <w:lang w:val="en-US" w:eastAsia="zh-CN"/>
        </w:rPr>
      </w:pPr>
      <w:r>
        <w:rPr>
          <w:lang w:val="en-US" w:eastAsia="zh-CN"/>
        </w:rPr>
        <w:t>电气系统</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除臭工艺设备的需要结合厂区现状为该项目提供一套安全、实用的电气系统，整个电气系统能满足工艺设备安全有效的运行，并预留一定的余量，便于设备检修和日后扩展。电气系统供电由业主在厂区或配电室提供一路低压出线，连接至除臭现场配电柜，其他涉及本项目的电气设备、材料、配件等均由我公司供货和安装，并做好电气系统及设备的防雷和接地措施。所有电缆、桥架走线以及安装、配电、自控等所有材料数量及安装费用，我公司根据业主提供资料、附图以及现场踏勘了解。</w:t>
      </w:r>
    </w:p>
    <w:p>
      <w:pPr>
        <w:pStyle w:val="Heading4"/>
        <w:bidi w:val="0"/>
        <w:ind w:hanging="4271" w:left="4271"/>
        <w:rPr>
          <w:lang w:val="en-US" w:eastAsia="zh-CN"/>
        </w:rPr>
      </w:pPr>
      <w:r>
        <w:rPr>
          <w:lang w:val="en-US" w:eastAsia="zh-CN"/>
        </w:rPr>
        <w:t>电气控制柜（箱）技术要求</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我公司提供的控制柜（箱）满足安全性、灵活性、实用性等要求，既要方便对现场设备的控制运行，又要便于人员操作和检修。设置现场控制柜（箱），在设备发生故障时，便于人工就地快速切断电源，减小故障范围。具体要求如下：</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a</w:t>
      </w:r>
      <w:r>
        <w:rPr>
          <w:rFonts w:ascii="宋体" w:hAnsi="宋体" w:cs="宋体"/>
          <w:kern w:val="2"/>
          <w:sz w:val="21"/>
          <w:szCs w:val="21"/>
          <w:lang w:val="en-US" w:eastAsia="zh-CN" w:bidi="ar-SA"/>
        </w:rPr>
        <w:t>）控制柜（箱）满足国家或国际有关规定中电气和控制总规范的通用性技术要求。</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b</w:t>
      </w:r>
      <w:r>
        <w:rPr>
          <w:rFonts w:ascii="宋体" w:hAnsi="宋体" w:cs="宋体"/>
          <w:kern w:val="2"/>
          <w:sz w:val="21"/>
          <w:szCs w:val="21"/>
          <w:lang w:val="en-US" w:eastAsia="zh-CN" w:bidi="ar-SA"/>
        </w:rPr>
        <w:t>）处理系统配成套电气控制柜（箱），所有柜体和箱体防护等级不低于</w:t>
      </w:r>
      <w:r>
        <w:rPr>
          <w:rFonts w:eastAsia="宋体" w:cs="宋体"/>
          <w:kern w:val="2"/>
          <w:sz w:val="21"/>
          <w:szCs w:val="21"/>
          <w:lang w:val="en-US" w:eastAsia="zh-CN" w:bidi="ar-SA"/>
        </w:rPr>
        <w:t>IP55</w:t>
      </w:r>
      <w:r>
        <w:rPr>
          <w:rFonts w:ascii="宋体" w:hAnsi="宋体" w:cs="宋体"/>
          <w:kern w:val="2"/>
          <w:sz w:val="21"/>
          <w:szCs w:val="21"/>
          <w:lang w:val="en-US" w:eastAsia="zh-CN" w:bidi="ar-SA"/>
        </w:rPr>
        <w:t>，机柜满足通风散热要求。户外电控箱耐气候条件，适宜在室外腐蚀环境中连续运行。箱内留有足够空间便于电缆进出，并附有固定设施。我公司负责提供和安装成套电控柜（箱）及其电气附属设备。提供包括设备安装所需的各类支架及其附件等，所有断路器、启动器，隔离设备等安装在底板上，适宜操作，方便正面检修，满足</w:t>
      </w:r>
      <w:r>
        <w:rPr>
          <w:rFonts w:eastAsia="宋体" w:cs="宋体"/>
          <w:kern w:val="2"/>
          <w:sz w:val="21"/>
          <w:szCs w:val="21"/>
          <w:lang w:val="en-US" w:eastAsia="zh-CN" w:bidi="ar-SA"/>
        </w:rPr>
        <w:t>IEC</w:t>
      </w:r>
      <w:r>
        <w:rPr>
          <w:rFonts w:ascii="宋体" w:hAnsi="宋体" w:cs="宋体"/>
          <w:kern w:val="2"/>
          <w:sz w:val="21"/>
          <w:szCs w:val="21"/>
          <w:lang w:val="en-US" w:eastAsia="zh-CN" w:bidi="ar-SA"/>
        </w:rPr>
        <w:t>标准要求。</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c</w:t>
      </w:r>
      <w:r>
        <w:rPr>
          <w:rFonts w:ascii="宋体" w:hAnsi="宋体" w:cs="宋体"/>
          <w:kern w:val="2"/>
          <w:sz w:val="21"/>
          <w:szCs w:val="21"/>
          <w:lang w:val="en-US" w:eastAsia="zh-CN" w:bidi="ar-SA"/>
        </w:rPr>
        <w:t>）电气控制柜（箱）内全部低压电器元件符合中国国家现行标准（</w:t>
      </w:r>
      <w:r>
        <w:rPr>
          <w:rFonts w:eastAsia="宋体" w:cs="宋体"/>
          <w:kern w:val="2"/>
          <w:sz w:val="21"/>
          <w:szCs w:val="21"/>
          <w:lang w:val="en-US" w:eastAsia="zh-CN" w:bidi="ar-SA"/>
        </w:rPr>
        <w:t>GB</w:t>
      </w:r>
      <w:r>
        <w:rPr>
          <w:rFonts w:ascii="宋体" w:hAnsi="宋体" w:cs="宋体"/>
          <w:kern w:val="2"/>
          <w:sz w:val="21"/>
          <w:szCs w:val="21"/>
          <w:lang w:val="en-US" w:eastAsia="zh-CN" w:bidi="ar-SA"/>
        </w:rPr>
        <w:t>）或国际电工委员会现行标准（</w:t>
      </w:r>
      <w:r>
        <w:rPr>
          <w:rFonts w:eastAsia="宋体" w:cs="宋体"/>
          <w:kern w:val="2"/>
          <w:sz w:val="21"/>
          <w:szCs w:val="21"/>
          <w:lang w:val="en-US" w:eastAsia="zh-CN" w:bidi="ar-SA"/>
        </w:rPr>
        <w:t>IEC</w:t>
      </w:r>
      <w:r>
        <w:rPr>
          <w:rFonts w:ascii="宋体" w:hAnsi="宋体" w:cs="宋体"/>
          <w:kern w:val="2"/>
          <w:sz w:val="21"/>
          <w:szCs w:val="21"/>
          <w:lang w:val="en-US" w:eastAsia="zh-CN" w:bidi="ar-SA"/>
        </w:rPr>
        <w:t>）。所有低压电器元件含断路器，接触器，控制继电器，转换开关，按钮指示灯等，其型号，规格及安装方式在中国具有互换性。电气元件采用国产品牌。</w:t>
      </w:r>
    </w:p>
    <w:p>
      <w:pPr>
        <w:pStyle w:val="Heading4"/>
        <w:bidi w:val="0"/>
        <w:ind w:hanging="4271" w:left="4271"/>
        <w:rPr>
          <w:lang w:val="en-US" w:eastAsia="zh-CN"/>
        </w:rPr>
      </w:pPr>
      <w:r>
        <w:rPr>
          <w:lang w:val="en-US" w:eastAsia="zh-CN"/>
        </w:rPr>
        <w:t>导线电缆技术要求</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1</w:t>
      </w:r>
      <w:r>
        <w:rPr>
          <w:rFonts w:ascii="宋体" w:hAnsi="宋体" w:cs="宋体"/>
          <w:kern w:val="2"/>
          <w:sz w:val="21"/>
          <w:szCs w:val="21"/>
          <w:lang w:val="en-US" w:eastAsia="zh-CN" w:bidi="ar-SA"/>
        </w:rPr>
        <w:t>）与电气装置或设备相连的电缆或导线的标称面积符合国家规范，且留有一定的额定电流余量，所有的电缆均为铜芯，</w:t>
      </w:r>
      <w:r>
        <w:rPr>
          <w:rFonts w:eastAsia="宋体" w:cs="宋体"/>
          <w:kern w:val="2"/>
          <w:sz w:val="21"/>
          <w:szCs w:val="21"/>
          <w:lang w:val="en-US" w:eastAsia="zh-CN" w:bidi="ar-SA"/>
        </w:rPr>
        <w:t>C</w:t>
      </w:r>
      <w:r>
        <w:rPr>
          <w:rFonts w:ascii="宋体" w:hAnsi="宋体" w:cs="宋体"/>
          <w:kern w:val="2"/>
          <w:sz w:val="21"/>
          <w:szCs w:val="21"/>
          <w:lang w:val="en-US" w:eastAsia="zh-CN" w:bidi="ar-SA"/>
        </w:rPr>
        <w:t>级阻燃。</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2</w:t>
      </w:r>
      <w:r>
        <w:rPr>
          <w:rFonts w:ascii="宋体" w:hAnsi="宋体" w:cs="宋体"/>
          <w:kern w:val="2"/>
          <w:sz w:val="21"/>
          <w:szCs w:val="21"/>
          <w:lang w:val="en-US" w:eastAsia="zh-CN" w:bidi="ar-SA"/>
        </w:rPr>
        <w:t>）电缆可以运行在室内及室外，电缆防潮（湿），防油，防酸。</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3</w:t>
      </w:r>
      <w:r>
        <w:rPr>
          <w:rFonts w:ascii="宋体" w:hAnsi="宋体" w:cs="宋体"/>
          <w:kern w:val="2"/>
          <w:sz w:val="21"/>
          <w:szCs w:val="21"/>
          <w:lang w:val="en-US" w:eastAsia="zh-CN" w:bidi="ar-SA"/>
        </w:rPr>
        <w:t>）电缆绝缘形式：主绝缘，考虑防漏磁措施。</w:t>
      </w:r>
    </w:p>
    <w:p>
      <w:pPr>
        <w:pStyle w:val="Normal"/>
        <w:spacing w:lineRule="auto" w:line="360"/>
        <w:ind w:firstLine="420"/>
        <w:rPr>
          <w:rFonts w:ascii="宋体" w:hAnsi="宋体" w:eastAsia="宋体" w:cs="宋体"/>
          <w:kern w:val="2"/>
          <w:sz w:val="21"/>
          <w:szCs w:val="21"/>
          <w:lang w:val="en-US" w:eastAsia="zh-CN" w:bidi="ar-SA"/>
        </w:rPr>
      </w:pPr>
      <w:r>
        <w:rPr>
          <w:rFonts w:ascii="宋体" w:hAnsi="宋体" w:cs="宋体"/>
          <w:kern w:val="2"/>
          <w:sz w:val="21"/>
          <w:szCs w:val="21"/>
          <w:lang w:val="en-US" w:eastAsia="zh-CN" w:bidi="ar-SA"/>
        </w:rPr>
        <w:t>（</w:t>
      </w:r>
      <w:r>
        <w:rPr>
          <w:rFonts w:eastAsia="宋体" w:cs="宋体"/>
          <w:kern w:val="2"/>
          <w:sz w:val="21"/>
          <w:szCs w:val="21"/>
          <w:lang w:val="en-US" w:eastAsia="zh-CN" w:bidi="ar-SA"/>
        </w:rPr>
        <w:t>4</w:t>
      </w:r>
      <w:r>
        <w:rPr>
          <w:rFonts w:ascii="宋体" w:hAnsi="宋体" w:cs="宋体"/>
          <w:kern w:val="2"/>
          <w:sz w:val="21"/>
          <w:szCs w:val="21"/>
          <w:lang w:val="en-US" w:eastAsia="zh-CN" w:bidi="ar-SA"/>
        </w:rPr>
        <w:t>）电缆采用</w:t>
      </w:r>
      <w:r>
        <w:rPr>
          <w:rFonts w:eastAsia="宋体" w:cs="宋体"/>
          <w:kern w:val="2"/>
          <w:sz w:val="21"/>
          <w:szCs w:val="21"/>
          <w:lang w:val="en-US" w:eastAsia="zh-CN" w:bidi="ar-SA"/>
        </w:rPr>
        <w:t>YJV</w:t>
      </w:r>
      <w:r>
        <w:rPr>
          <w:rFonts w:ascii="宋体" w:hAnsi="宋体" w:cs="宋体"/>
          <w:kern w:val="2"/>
          <w:sz w:val="21"/>
          <w:szCs w:val="21"/>
          <w:lang w:val="en-US" w:eastAsia="zh-CN" w:bidi="ar-SA"/>
        </w:rPr>
        <w:t>或</w:t>
      </w:r>
      <w:r>
        <w:rPr>
          <w:rFonts w:eastAsia="宋体" w:cs="宋体"/>
          <w:kern w:val="2"/>
          <w:sz w:val="21"/>
          <w:szCs w:val="21"/>
          <w:lang w:val="en-US" w:eastAsia="zh-CN" w:bidi="ar-SA"/>
        </w:rPr>
        <w:t>RVV</w:t>
      </w:r>
      <w:r>
        <w:rPr>
          <w:rFonts w:ascii="宋体" w:hAnsi="宋体" w:cs="宋体"/>
          <w:kern w:val="2"/>
          <w:sz w:val="21"/>
          <w:szCs w:val="21"/>
          <w:lang w:val="en-US" w:eastAsia="zh-CN" w:bidi="ar-SA"/>
        </w:rPr>
        <w:t>系列。各种类型的电缆均按相的国家标准制造。</w:t>
      </w:r>
    </w:p>
    <w:p>
      <w:pPr>
        <w:pStyle w:val="Footer"/>
        <w:rPr/>
      </w:pPr>
      <w:r>
        <w:rPr/>
      </w:r>
    </w:p>
    <w:p>
      <w:pPr>
        <w:pStyle w:val="Normal"/>
        <w:rPr/>
      </w:pPr>
      <w:r>
        <w:rPr/>
      </w:r>
    </w:p>
    <w:p>
      <w:pPr>
        <w:pStyle w:val="Footer"/>
        <w:rPr/>
      </w:pPr>
      <w:r>
        <w:rPr/>
      </w:r>
    </w:p>
    <w:p>
      <w:pPr>
        <w:pStyle w:val="Normal"/>
        <w:rPr/>
      </w:pPr>
      <w:r>
        <w:rPr/>
      </w:r>
    </w:p>
    <w:p>
      <w:pPr>
        <w:pStyle w:val="Footer"/>
        <w:rPr/>
      </w:pPr>
      <w:r>
        <w:rPr/>
      </w:r>
    </w:p>
    <w:p>
      <w:pPr>
        <w:pStyle w:val="Normal"/>
        <w:rPr/>
      </w:pPr>
      <w:r>
        <w:rPr/>
      </w:r>
    </w:p>
    <w:p>
      <w:pPr>
        <w:pStyle w:val="Footer"/>
        <w:rPr/>
      </w:pPr>
      <w:r>
        <w:rPr/>
      </w:r>
    </w:p>
    <w:p>
      <w:pPr>
        <w:sectPr>
          <w:headerReference w:type="even" r:id="rId125"/>
          <w:headerReference w:type="default" r:id="rId126"/>
          <w:headerReference w:type="first" r:id="rId127"/>
          <w:footerReference w:type="default" r:id="rId128"/>
          <w:footerReference w:type="first" r:id="rId129"/>
          <w:type w:val="nextPage"/>
          <w:pgSz w:w="11906" w:h="16838"/>
          <w:pgMar w:left="1531" w:right="1531" w:gutter="0" w:header="851" w:top="1361" w:footer="992" w:bottom="1361"/>
          <w:pgNumType w:fmt="decimal"/>
          <w:formProt w:val="false"/>
          <w:textDirection w:val="lrTb"/>
          <w:docGrid w:type="lines" w:linePitch="312" w:charSpace="0"/>
        </w:sectPr>
        <w:pStyle w:val="Normal"/>
        <w:rPr/>
      </w:pPr>
      <w:r>
        <w:rPr/>
      </w:r>
    </w:p>
    <w:p>
      <w:pPr>
        <w:pStyle w:val="Heading1"/>
        <w:ind w:hanging="0" w:left="840"/>
        <w:rPr>
          <w:color w:themeColor="light1" w:val="FFFFFF"/>
        </w:rPr>
      </w:pPr>
      <w:bookmarkStart w:id="306" w:name="_Toc15787"/>
      <w:r>
        <mc:AlternateContent>
          <mc:Choice Requires="wpg">
            <w:drawing>
              <wp:anchor behindDoc="1" distT="0" distB="17145" distL="0" distR="17780" simplePos="0" locked="0" layoutInCell="1" allowOverlap="1" relativeHeight="175">
                <wp:simplePos x="0" y="0"/>
                <wp:positionH relativeFrom="column">
                  <wp:posOffset>8255</wp:posOffset>
                </wp:positionH>
                <wp:positionV relativeFrom="page">
                  <wp:posOffset>934720</wp:posOffset>
                </wp:positionV>
                <wp:extent cx="8973185" cy="401955"/>
                <wp:effectExtent l="635" t="635" r="0" b="0"/>
                <wp:wrapNone/>
                <wp:docPr id="131" name="组合 196"/>
                <a:graphic xmlns:a="http://schemas.openxmlformats.org/drawingml/2006/main">
                  <a:graphicData uri="http://schemas.microsoft.com/office/word/2010/wordprocessingGroup">
                    <wpg:wgp>
                      <wpg:cNvGrpSpPr/>
                      <wpg:grpSpPr>
                        <a:xfrm>
                          <a:off x="0" y="0"/>
                          <a:ext cx="8973360" cy="402120"/>
                          <a:chOff x="0" y="0"/>
                          <a:chExt cx="8973360" cy="402120"/>
                        </a:xfrm>
                      </wpg:grpSpPr>
                      <wps:wsp>
                        <wps:cNvPr id="132" name="任意多边形 9"/>
                        <wps:cNvSpPr/>
                        <wps:spPr>
                          <a:xfrm>
                            <a:off x="3084120" y="0"/>
                            <a:ext cx="3410640" cy="402120"/>
                          </a:xfrm>
                          <a:custGeom>
                            <a:avLst/>
                            <a:gdLst>
                              <a:gd name="textAreaLeft" fmla="*/ 0 w 1933560"/>
                              <a:gd name="textAreaRight" fmla="*/ 1933920 w 1933560"/>
                              <a:gd name="textAreaTop" fmla="*/ 0 h 227880"/>
                              <a:gd name="textAreaBottom" fmla="*/ 228240 h 22788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r>
                                <w:rPr>
                                  <w:lang w:val="en-US" w:eastAsia="zh-CN"/>
                                </w:rPr>
                              </w:r>
                            </w:p>
                            <w:p>
                              <w:pPr>
                                <w:pStyle w:val="Default"/>
                                <w:rPr>
                                  <w:lang w:val="en-US" w:eastAsia="zh-CN"/>
                                </w:rPr>
                              </w:pPr>
                              <w:r>
                                <w:rPr/>
                              </w:r>
                            </w:p>
                          </w:txbxContent>
                        </wps:txbx>
                        <wps:bodyPr anchor="ctr">
                          <a:noAutofit/>
                        </wps:bodyPr>
                      </wps:wsp>
                      <wps:wsp>
                        <wps:cNvPr id="133" name="矩形 299"/>
                        <wps:cNvSpPr/>
                        <wps:spPr>
                          <a:xfrm>
                            <a:off x="0" y="0"/>
                            <a:ext cx="897336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196" style="position:absolute;margin-left:0.65pt;margin-top:73.6pt;width:706.55pt;height:31.65pt" coordorigin="13,1472" coordsize="14131,633">
                <v:rect id="shape_0" ID="矩形 299" path="m0,0l-2147483645,0l-2147483645,-2147483646l0,-2147483646xe" fillcolor="#0c8483" stroked="f" o:allowincell="f" style="position:absolute;left:13;top:1472;width:14130;height:78;mso-wrap-style:none;v-text-anchor:middle;mso-position-vertical-relative:page">
                  <v:fill o:detectmouseclick="t" type="solid" color2="#f37b7c"/>
                  <v:stroke color="#3465a4" weight="25560" joinstyle="round" endcap="flat"/>
                  <w10:wrap type="none"/>
                </v:rect>
              </v:group>
            </w:pict>
          </mc:Fallback>
        </mc:AlternateContent>
      </w:r>
      <w:bookmarkEnd w:id="306"/>
      <w:r>
        <w:rPr>
          <w:color w:themeColor="light1" w:val="FFFFFF"/>
          <w:lang w:val="en-US" w:eastAsia="zh-CN"/>
        </w:rPr>
        <w:t>设备投资概算</w:t>
      </w:r>
    </w:p>
    <w:p>
      <w:pPr>
        <w:pStyle w:val="Footer"/>
        <w:rPr/>
      </w:pPr>
      <w:r>
        <w:rPr/>
      </w:r>
    </w:p>
    <w:tbl>
      <w:tblPr>
        <w:tblStyle w:val="44"/>
        <w:tblW w:w="13644" w:type="dxa"/>
        <w:jc w:val="center"/>
        <w:tblInd w:w="0" w:type="dxa"/>
        <w:tblLayout w:type="fixed"/>
        <w:tblCellMar>
          <w:top w:w="0" w:type="dxa"/>
          <w:left w:w="108" w:type="dxa"/>
          <w:bottom w:w="0" w:type="dxa"/>
          <w:right w:w="108" w:type="dxa"/>
        </w:tblCellMar>
      </w:tblPr>
      <w:tblGrid>
        <w:gridCol w:w="799"/>
        <w:gridCol w:w="1760"/>
        <w:gridCol w:w="2471"/>
        <w:gridCol w:w="1812"/>
        <w:gridCol w:w="801"/>
        <w:gridCol w:w="799"/>
        <w:gridCol w:w="800"/>
        <w:gridCol w:w="930"/>
        <w:gridCol w:w="3470"/>
      </w:tblGrid>
      <w:tr>
        <w:trPr>
          <w:trHeight w:val="800" w:hRule="atLeast"/>
        </w:trPr>
        <w:tc>
          <w:tcPr>
            <w:tcW w:w="13642" w:type="dxa"/>
            <w:gridSpan w:val="9"/>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b/>
                <w:bCs/>
                <w:i w:val="false"/>
                <w:i w:val="false"/>
                <w:iCs w:val="false"/>
                <w:color w:val="FF0000"/>
                <w:sz w:val="24"/>
                <w:szCs w:val="24"/>
                <w:u w:val="none"/>
              </w:rPr>
            </w:pPr>
            <w:r>
              <w:rPr>
                <w:rFonts w:eastAsia="等线" w:cs="等线" w:ascii="等线" w:hAnsi="等线"/>
                <w:b/>
                <w:bCs/>
                <w:i w:val="false"/>
                <w:iCs w:val="false"/>
                <w:color w:val="FF0000"/>
                <w:kern w:val="0"/>
                <w:sz w:val="24"/>
                <w:szCs w:val="24"/>
                <w:u w:val="none"/>
                <w:lang w:val="en-US" w:eastAsia="zh-CN" w:bidi="ar-SA"/>
              </w:rPr>
              <w:t>5000m3/h</w:t>
            </w:r>
            <w:r>
              <w:rPr>
                <w:rFonts w:ascii="等线" w:hAnsi="等线" w:cs="等线" w:eastAsia="等线"/>
                <w:b/>
                <w:bCs/>
                <w:i w:val="false"/>
                <w:iCs w:val="false"/>
                <w:color w:val="FF0000"/>
                <w:kern w:val="0"/>
                <w:sz w:val="24"/>
                <w:szCs w:val="24"/>
                <w:u w:val="none"/>
                <w:lang w:val="en-US" w:eastAsia="zh-CN" w:bidi="ar-SA"/>
              </w:rPr>
              <w:t>除臭系统配置清单（一体化卧式洗涤除臭装置）</w:t>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b/>
                <w:bCs/>
                <w:i w:val="false"/>
                <w:i w:val="false"/>
                <w:iCs w:val="false"/>
                <w:color w:val="FF0000"/>
                <w:sz w:val="20"/>
                <w:szCs w:val="20"/>
                <w:u w:val="none"/>
              </w:rPr>
            </w:pPr>
            <w:r>
              <w:rPr>
                <w:rFonts w:ascii="等线" w:hAnsi="等线" w:cs="等线" w:eastAsia="等线"/>
                <w:b/>
                <w:bCs/>
                <w:i w:val="false"/>
                <w:iCs w:val="false"/>
                <w:color w:val="FF0000"/>
                <w:kern w:val="0"/>
                <w:sz w:val="20"/>
                <w:szCs w:val="20"/>
                <w:u w:val="none"/>
                <w:lang w:val="en-US" w:eastAsia="zh-CN" w:bidi="ar-SA"/>
              </w:rPr>
              <w:t>序号</w:t>
            </w:r>
          </w:p>
        </w:tc>
        <w:tc>
          <w:tcPr>
            <w:tcW w:w="1760" w:type="dxa"/>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b/>
                <w:bCs/>
                <w:i w:val="false"/>
                <w:i w:val="false"/>
                <w:iCs w:val="false"/>
                <w:color w:val="FF0000"/>
                <w:sz w:val="20"/>
                <w:szCs w:val="20"/>
                <w:u w:val="none"/>
              </w:rPr>
            </w:pPr>
            <w:r>
              <w:rPr>
                <w:rFonts w:ascii="等线" w:hAnsi="等线" w:cs="等线" w:eastAsia="等线"/>
                <w:b/>
                <w:bCs/>
                <w:i w:val="false"/>
                <w:iCs w:val="false"/>
                <w:color w:val="FF0000"/>
                <w:kern w:val="0"/>
                <w:sz w:val="20"/>
                <w:szCs w:val="20"/>
                <w:u w:val="none"/>
                <w:lang w:val="en-US" w:eastAsia="zh-CN" w:bidi="ar-SA"/>
              </w:rPr>
              <w:t>名称</w:t>
            </w:r>
          </w:p>
        </w:tc>
        <w:tc>
          <w:tcPr>
            <w:tcW w:w="2471" w:type="dxa"/>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b/>
                <w:bCs/>
                <w:i w:val="false"/>
                <w:i w:val="false"/>
                <w:iCs w:val="false"/>
                <w:color w:val="FF0000"/>
                <w:sz w:val="20"/>
                <w:szCs w:val="20"/>
                <w:u w:val="none"/>
              </w:rPr>
            </w:pPr>
            <w:r>
              <w:rPr>
                <w:rFonts w:ascii="等线" w:hAnsi="等线" w:cs="等线" w:eastAsia="等线"/>
                <w:b/>
                <w:bCs/>
                <w:i w:val="false"/>
                <w:iCs w:val="false"/>
                <w:color w:val="FF0000"/>
                <w:kern w:val="0"/>
                <w:sz w:val="20"/>
                <w:szCs w:val="20"/>
                <w:u w:val="none"/>
                <w:lang w:val="en-US" w:eastAsia="zh-CN" w:bidi="ar-SA"/>
              </w:rPr>
              <w:t>规格型号</w:t>
            </w:r>
          </w:p>
        </w:tc>
        <w:tc>
          <w:tcPr>
            <w:tcW w:w="1812" w:type="dxa"/>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b/>
                <w:bCs/>
                <w:i w:val="false"/>
                <w:i w:val="false"/>
                <w:iCs w:val="false"/>
                <w:color w:val="FF0000"/>
                <w:sz w:val="20"/>
                <w:szCs w:val="20"/>
                <w:u w:val="none"/>
              </w:rPr>
            </w:pPr>
            <w:r>
              <w:rPr>
                <w:rFonts w:ascii="等线" w:hAnsi="等线" w:cs="等线" w:eastAsia="等线"/>
                <w:b/>
                <w:bCs/>
                <w:i w:val="false"/>
                <w:iCs w:val="false"/>
                <w:color w:val="FF0000"/>
                <w:kern w:val="0"/>
                <w:sz w:val="20"/>
                <w:szCs w:val="20"/>
                <w:u w:val="none"/>
                <w:lang w:val="en-US" w:eastAsia="zh-CN" w:bidi="ar-SA"/>
              </w:rPr>
              <w:t>品牌</w:t>
            </w:r>
          </w:p>
        </w:tc>
        <w:tc>
          <w:tcPr>
            <w:tcW w:w="801" w:type="dxa"/>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b/>
                <w:bCs/>
                <w:i w:val="false"/>
                <w:i w:val="false"/>
                <w:iCs w:val="false"/>
                <w:color w:val="FF0000"/>
                <w:sz w:val="20"/>
                <w:szCs w:val="20"/>
                <w:u w:val="none"/>
              </w:rPr>
            </w:pPr>
            <w:r>
              <w:rPr>
                <w:rFonts w:ascii="等线" w:hAnsi="等线" w:cs="等线" w:eastAsia="等线"/>
                <w:b/>
                <w:bCs/>
                <w:i w:val="false"/>
                <w:iCs w:val="false"/>
                <w:color w:val="FF0000"/>
                <w:kern w:val="0"/>
                <w:sz w:val="20"/>
                <w:szCs w:val="20"/>
                <w:u w:val="none"/>
                <w:lang w:val="en-US" w:eastAsia="zh-CN" w:bidi="ar-SA"/>
              </w:rPr>
              <w:t>数量</w:t>
            </w:r>
          </w:p>
        </w:tc>
        <w:tc>
          <w:tcPr>
            <w:tcW w:w="799" w:type="dxa"/>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b/>
                <w:bCs/>
                <w:i w:val="false"/>
                <w:i w:val="false"/>
                <w:iCs w:val="false"/>
                <w:color w:val="FF0000"/>
                <w:sz w:val="20"/>
                <w:szCs w:val="20"/>
                <w:u w:val="none"/>
              </w:rPr>
            </w:pPr>
            <w:r>
              <w:rPr>
                <w:rFonts w:ascii="等线" w:hAnsi="等线" w:cs="等线" w:eastAsia="等线"/>
                <w:b/>
                <w:bCs/>
                <w:i w:val="false"/>
                <w:iCs w:val="false"/>
                <w:color w:val="FF0000"/>
                <w:kern w:val="0"/>
                <w:sz w:val="20"/>
                <w:szCs w:val="20"/>
                <w:u w:val="none"/>
                <w:lang w:val="en-US" w:eastAsia="zh-CN" w:bidi="ar-SA"/>
              </w:rPr>
              <w:t>单位</w:t>
            </w:r>
          </w:p>
        </w:tc>
        <w:tc>
          <w:tcPr>
            <w:tcW w:w="800" w:type="dxa"/>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b/>
                <w:bCs/>
                <w:i w:val="false"/>
                <w:i w:val="false"/>
                <w:iCs w:val="false"/>
                <w:color w:val="FF0000"/>
                <w:sz w:val="20"/>
                <w:szCs w:val="20"/>
                <w:u w:val="none"/>
              </w:rPr>
            </w:pPr>
            <w:r>
              <w:rPr>
                <w:rFonts w:ascii="等线" w:hAnsi="等线" w:cs="等线" w:eastAsia="等线"/>
                <w:b/>
                <w:bCs/>
                <w:i w:val="false"/>
                <w:iCs w:val="false"/>
                <w:color w:val="FF0000"/>
                <w:kern w:val="0"/>
                <w:sz w:val="20"/>
                <w:szCs w:val="20"/>
                <w:u w:val="none"/>
                <w:lang w:val="en-US" w:eastAsia="zh-CN" w:bidi="ar-SA"/>
              </w:rPr>
              <w:t>单价</w:t>
            </w:r>
          </w:p>
        </w:tc>
        <w:tc>
          <w:tcPr>
            <w:tcW w:w="930" w:type="dxa"/>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b/>
                <w:bCs/>
                <w:i w:val="false"/>
                <w:i w:val="false"/>
                <w:iCs w:val="false"/>
                <w:color w:val="FF0000"/>
                <w:sz w:val="20"/>
                <w:szCs w:val="20"/>
                <w:u w:val="none"/>
              </w:rPr>
            </w:pPr>
            <w:r>
              <w:rPr>
                <w:rFonts w:ascii="等线" w:hAnsi="等线" w:cs="等线" w:eastAsia="等线"/>
                <w:b/>
                <w:bCs/>
                <w:i w:val="false"/>
                <w:iCs w:val="false"/>
                <w:color w:val="FF0000"/>
                <w:kern w:val="0"/>
                <w:sz w:val="20"/>
                <w:szCs w:val="20"/>
                <w:u w:val="none"/>
                <w:lang w:val="en-US" w:eastAsia="zh-CN" w:bidi="ar-SA"/>
              </w:rPr>
              <w:t>小计</w:t>
            </w:r>
          </w:p>
        </w:tc>
        <w:tc>
          <w:tcPr>
            <w:tcW w:w="3470" w:type="dxa"/>
            <w:tcBorders>
              <w:top w:val="single" w:sz="4"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b/>
                <w:bCs/>
                <w:i w:val="false"/>
                <w:i w:val="false"/>
                <w:iCs w:val="false"/>
                <w:color w:val="FF0000"/>
                <w:sz w:val="20"/>
                <w:szCs w:val="20"/>
                <w:u w:val="none"/>
              </w:rPr>
            </w:pPr>
            <w:r>
              <w:rPr>
                <w:rFonts w:ascii="等线" w:hAnsi="等线" w:cs="等线" w:eastAsia="等线"/>
                <w:b/>
                <w:bCs/>
                <w:i w:val="false"/>
                <w:iCs w:val="false"/>
                <w:color w:val="FF0000"/>
                <w:kern w:val="0"/>
                <w:sz w:val="20"/>
                <w:szCs w:val="20"/>
                <w:u w:val="none"/>
                <w:lang w:val="en-US" w:eastAsia="zh-CN" w:bidi="ar-SA"/>
              </w:rPr>
              <w:t>备注</w:t>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一体化卧式洗涤除臭装置</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风量：</w:t>
            </w:r>
            <w:r>
              <w:rPr>
                <w:rFonts w:eastAsia="等线" w:cs="等线" w:ascii="等线" w:hAnsi="等线"/>
                <w:i w:val="false"/>
                <w:iCs w:val="false"/>
                <w:color w:val="FF0000"/>
                <w:kern w:val="0"/>
                <w:sz w:val="20"/>
                <w:szCs w:val="20"/>
                <w:u w:val="none"/>
                <w:lang w:val="en-US" w:eastAsia="zh-CN" w:bidi="ar-SA"/>
              </w:rPr>
              <w:t>5000m3/h</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尺寸：</w:t>
            </w:r>
            <w:r>
              <w:rPr>
                <w:rFonts w:eastAsia="等线" w:cs="等线" w:ascii="等线" w:hAnsi="等线"/>
                <w:i w:val="false"/>
                <w:iCs w:val="false"/>
                <w:color w:val="FF0000"/>
                <w:kern w:val="0"/>
                <w:sz w:val="20"/>
                <w:szCs w:val="20"/>
                <w:u w:val="none"/>
                <w:lang w:val="en-US" w:eastAsia="zh-CN" w:bidi="ar-SA"/>
              </w:rPr>
              <w:t>3*2*3m</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材质：</w:t>
            </w:r>
            <w:r>
              <w:rPr>
                <w:rFonts w:eastAsia="等线" w:cs="等线" w:ascii="等线" w:hAnsi="等线"/>
                <w:i w:val="false"/>
                <w:iCs w:val="false"/>
                <w:color w:val="FF0000"/>
                <w:kern w:val="0"/>
                <w:sz w:val="20"/>
                <w:szCs w:val="20"/>
                <w:u w:val="none"/>
                <w:lang w:val="en-US" w:eastAsia="zh-CN" w:bidi="ar-SA"/>
              </w:rPr>
              <w:t>PP</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绿丰环保</w:t>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套</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10</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10</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包含化学洗涤段、生物洗涤段两部分</w:t>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1.1</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循环水泵</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流量：</w:t>
            </w:r>
            <w:r>
              <w:rPr>
                <w:rFonts w:eastAsia="等线" w:cs="等线" w:ascii="等线" w:hAnsi="等线"/>
                <w:i w:val="false"/>
                <w:iCs w:val="false"/>
                <w:color w:val="FF0000"/>
                <w:kern w:val="0"/>
                <w:sz w:val="20"/>
                <w:szCs w:val="20"/>
                <w:u w:val="none"/>
                <w:lang w:val="en-US" w:eastAsia="zh-CN" w:bidi="ar-SA"/>
              </w:rPr>
              <w:t>18m3/h</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扬程：</w:t>
            </w:r>
            <w:r>
              <w:rPr>
                <w:rFonts w:eastAsia="等线" w:cs="等线" w:ascii="等线" w:hAnsi="等线"/>
                <w:i w:val="false"/>
                <w:iCs w:val="false"/>
                <w:color w:val="FF0000"/>
                <w:kern w:val="0"/>
                <w:sz w:val="20"/>
                <w:szCs w:val="20"/>
                <w:u w:val="none"/>
                <w:lang w:val="en-US" w:eastAsia="zh-CN" w:bidi="ar-SA"/>
              </w:rPr>
              <w:t>20m</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功率：</w:t>
            </w:r>
            <w:r>
              <w:rPr>
                <w:rFonts w:eastAsia="等线" w:cs="等线" w:ascii="等线" w:hAnsi="等线"/>
                <w:i w:val="false"/>
                <w:iCs w:val="false"/>
                <w:color w:val="FF0000"/>
                <w:kern w:val="0"/>
                <w:sz w:val="20"/>
                <w:szCs w:val="20"/>
                <w:u w:val="none"/>
                <w:lang w:val="en-US" w:eastAsia="zh-CN" w:bidi="ar-SA"/>
              </w:rPr>
              <w:t>3.75KW</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材质：</w:t>
            </w:r>
            <w:r>
              <w:rPr>
                <w:rFonts w:eastAsia="等线" w:cs="等线" w:ascii="等线" w:hAnsi="等线"/>
                <w:i w:val="false"/>
                <w:iCs w:val="false"/>
                <w:color w:val="FF0000"/>
                <w:kern w:val="0"/>
                <w:sz w:val="20"/>
                <w:szCs w:val="20"/>
                <w:u w:val="none"/>
                <w:lang w:val="en-US" w:eastAsia="zh-CN" w:bidi="ar-SA"/>
              </w:rPr>
              <w:t>FRPP</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台风泵业</w:t>
            </w:r>
            <w:r>
              <w:rPr>
                <w:rFonts w:eastAsia="等线" w:cs="等线" w:ascii="等线" w:hAnsi="等线"/>
                <w:i w:val="false"/>
                <w:iCs w:val="false"/>
                <w:color w:val="FF0000"/>
                <w:kern w:val="0"/>
                <w:sz w:val="20"/>
                <w:szCs w:val="20"/>
                <w:u w:val="none"/>
                <w:lang w:val="en-US" w:eastAsia="zh-CN" w:bidi="ar-SA"/>
              </w:rPr>
              <w:t>/</w:t>
            </w:r>
            <w:r>
              <w:rPr>
                <w:rFonts w:ascii="等线" w:hAnsi="等线" w:cs="等线" w:eastAsia="等线"/>
                <w:i w:val="false"/>
                <w:iCs w:val="false"/>
                <w:color w:val="FF0000"/>
                <w:kern w:val="0"/>
                <w:sz w:val="20"/>
                <w:szCs w:val="20"/>
                <w:u w:val="none"/>
                <w:lang w:val="en-US" w:eastAsia="zh-CN" w:bidi="ar-SA"/>
              </w:rPr>
              <w:t>同等品牌</w:t>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3</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套</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0.33</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0.99</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两用一冷备</w:t>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1.2</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PH</w:t>
            </w:r>
            <w:r>
              <w:rPr>
                <w:rFonts w:ascii="等线" w:hAnsi="等线" w:cs="等线" w:eastAsia="等线"/>
                <w:i w:val="false"/>
                <w:iCs w:val="false"/>
                <w:color w:val="FF0000"/>
                <w:kern w:val="0"/>
                <w:sz w:val="20"/>
                <w:szCs w:val="20"/>
                <w:u w:val="none"/>
                <w:lang w:val="en-US" w:eastAsia="zh-CN" w:bidi="ar-SA"/>
              </w:rPr>
              <w:t>计</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量程：</w:t>
            </w:r>
            <w:r>
              <w:rPr>
                <w:rFonts w:eastAsia="等线" w:cs="等线" w:ascii="等线" w:hAnsi="等线"/>
                <w:i w:val="false"/>
                <w:iCs w:val="false"/>
                <w:color w:val="FF0000"/>
                <w:kern w:val="0"/>
                <w:sz w:val="20"/>
                <w:szCs w:val="20"/>
                <w:u w:val="none"/>
                <w:lang w:val="en-US" w:eastAsia="zh-CN" w:bidi="ar-SA"/>
              </w:rPr>
              <w:t>0-14</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带显示、信号输出；</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材质：</w:t>
            </w:r>
            <w:r>
              <w:rPr>
                <w:rFonts w:eastAsia="等线" w:cs="等线" w:ascii="等线" w:hAnsi="等线"/>
                <w:i w:val="false"/>
                <w:iCs w:val="false"/>
                <w:color w:val="FF0000"/>
                <w:kern w:val="0"/>
                <w:sz w:val="20"/>
                <w:szCs w:val="20"/>
                <w:u w:val="none"/>
                <w:lang w:val="en-US" w:eastAsia="zh-CN" w:bidi="ar-SA"/>
              </w:rPr>
              <w:t>PVC</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杭州联测</w:t>
            </w:r>
            <w:r>
              <w:rPr>
                <w:rFonts w:eastAsia="等线" w:cs="等线" w:ascii="等线" w:hAnsi="等线"/>
                <w:i w:val="false"/>
                <w:iCs w:val="false"/>
                <w:color w:val="FF0000"/>
                <w:kern w:val="0"/>
                <w:sz w:val="20"/>
                <w:szCs w:val="20"/>
                <w:u w:val="none"/>
                <w:lang w:val="en-US" w:eastAsia="zh-CN" w:bidi="ar-SA"/>
              </w:rPr>
              <w:t>/</w:t>
            </w:r>
            <w:r>
              <w:rPr>
                <w:rFonts w:ascii="等线" w:hAnsi="等线" w:cs="等线" w:eastAsia="等线"/>
                <w:i w:val="false"/>
                <w:iCs w:val="false"/>
                <w:color w:val="FF0000"/>
                <w:kern w:val="0"/>
                <w:sz w:val="20"/>
                <w:szCs w:val="20"/>
                <w:u w:val="none"/>
                <w:lang w:val="en-US" w:eastAsia="zh-CN" w:bidi="ar-SA"/>
              </w:rPr>
              <w:t>同等品牌</w:t>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套</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0.13</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0.26</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1.3</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浮球连杆液位计</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 xml:space="preserve"> </w:t>
            </w:r>
            <w:r>
              <w:rPr>
                <w:rFonts w:ascii="等线" w:hAnsi="等线" w:cs="等线" w:eastAsia="等线"/>
                <w:i w:val="false"/>
                <w:iCs w:val="false"/>
                <w:color w:val="FF0000"/>
                <w:kern w:val="0"/>
                <w:sz w:val="20"/>
                <w:szCs w:val="20"/>
                <w:u w:val="none"/>
                <w:lang w:val="en-US" w:eastAsia="zh-CN" w:bidi="ar-SA"/>
              </w:rPr>
              <w:t>量程：</w:t>
            </w:r>
            <w:r>
              <w:rPr>
                <w:rFonts w:eastAsia="等线" w:cs="等线" w:ascii="等线" w:hAnsi="等线"/>
                <w:i w:val="false"/>
                <w:iCs w:val="false"/>
                <w:color w:val="FF0000"/>
                <w:kern w:val="0"/>
                <w:sz w:val="20"/>
                <w:szCs w:val="20"/>
                <w:u w:val="none"/>
                <w:lang w:val="en-US" w:eastAsia="zh-CN" w:bidi="ar-SA"/>
              </w:rPr>
              <w:t>0-0.6m</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长度：</w:t>
            </w:r>
            <w:r>
              <w:rPr>
                <w:rFonts w:eastAsia="等线" w:cs="等线" w:ascii="等线" w:hAnsi="等线"/>
                <w:i w:val="false"/>
                <w:iCs w:val="false"/>
                <w:color w:val="FF0000"/>
                <w:kern w:val="0"/>
                <w:sz w:val="20"/>
                <w:szCs w:val="20"/>
                <w:u w:val="none"/>
                <w:lang w:val="en-US" w:eastAsia="zh-CN" w:bidi="ar-SA"/>
              </w:rPr>
              <w:t>650mm</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材质：</w:t>
            </w:r>
            <w:r>
              <w:rPr>
                <w:rFonts w:eastAsia="等线" w:cs="等线" w:ascii="等线" w:hAnsi="等线"/>
                <w:i w:val="false"/>
                <w:iCs w:val="false"/>
                <w:color w:val="FF0000"/>
                <w:kern w:val="0"/>
                <w:sz w:val="20"/>
                <w:szCs w:val="20"/>
                <w:u w:val="none"/>
                <w:lang w:val="en-US" w:eastAsia="zh-CN" w:bidi="ar-SA"/>
              </w:rPr>
              <w:t>SUS304</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上海凡宜</w:t>
            </w:r>
            <w:r>
              <w:rPr>
                <w:rFonts w:eastAsia="等线" w:cs="等线" w:ascii="等线" w:hAnsi="等线"/>
                <w:i w:val="false"/>
                <w:iCs w:val="false"/>
                <w:color w:val="FF0000"/>
                <w:kern w:val="0"/>
                <w:sz w:val="20"/>
                <w:szCs w:val="20"/>
                <w:u w:val="none"/>
                <w:lang w:val="en-US" w:eastAsia="zh-CN" w:bidi="ar-SA"/>
              </w:rPr>
              <w:t>/</w:t>
            </w:r>
            <w:r>
              <w:rPr>
                <w:rFonts w:ascii="等线" w:hAnsi="等线" w:cs="等线" w:eastAsia="等线"/>
                <w:i w:val="false"/>
                <w:iCs w:val="false"/>
                <w:color w:val="FF0000"/>
                <w:kern w:val="0"/>
                <w:sz w:val="20"/>
                <w:szCs w:val="20"/>
                <w:u w:val="none"/>
                <w:lang w:val="en-US" w:eastAsia="zh-CN" w:bidi="ar-SA"/>
              </w:rPr>
              <w:t>上海思派</w:t>
            </w:r>
            <w:r>
              <w:rPr>
                <w:rFonts w:eastAsia="等线" w:cs="等线" w:ascii="等线" w:hAnsi="等线"/>
                <w:i w:val="false"/>
                <w:iCs w:val="false"/>
                <w:color w:val="FF0000"/>
                <w:kern w:val="0"/>
                <w:sz w:val="20"/>
                <w:szCs w:val="20"/>
                <w:u w:val="none"/>
                <w:lang w:val="en-US" w:eastAsia="zh-CN" w:bidi="ar-SA"/>
              </w:rPr>
              <w:t>/</w:t>
            </w:r>
            <w:r>
              <w:rPr>
                <w:rFonts w:ascii="等线" w:hAnsi="等线" w:cs="等线" w:eastAsia="等线"/>
                <w:i w:val="false"/>
                <w:iCs w:val="false"/>
                <w:color w:val="FF0000"/>
                <w:kern w:val="0"/>
                <w:sz w:val="20"/>
                <w:szCs w:val="20"/>
                <w:u w:val="none"/>
                <w:lang w:val="en-US" w:eastAsia="zh-CN" w:bidi="ar-SA"/>
              </w:rPr>
              <w:t>同等品牌</w:t>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套</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0.24</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0.48</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1.4</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温度传感器</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量程：</w:t>
            </w:r>
            <w:r>
              <w:rPr>
                <w:rFonts w:eastAsia="等线" w:cs="等线" w:ascii="等线" w:hAnsi="等线"/>
                <w:i w:val="false"/>
                <w:iCs w:val="false"/>
                <w:color w:val="FF0000"/>
                <w:kern w:val="0"/>
                <w:sz w:val="20"/>
                <w:szCs w:val="20"/>
                <w:u w:val="none"/>
                <w:lang w:val="en-US" w:eastAsia="zh-CN" w:bidi="ar-SA"/>
              </w:rPr>
              <w:t>0-50℃</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eastAsia="等线" w:cs="等线" w:ascii="等线" w:hAnsi="等线"/>
                <w:i w:val="false"/>
                <w:iCs w:val="false"/>
                <w:color w:val="FF0000"/>
                <w:kern w:val="0"/>
                <w:sz w:val="20"/>
                <w:szCs w:val="20"/>
                <w:u w:val="none"/>
                <w:lang w:val="en-US" w:eastAsia="zh-CN" w:bidi="ar-SA"/>
              </w:rPr>
              <w:t>L=300mm;</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带信号输出；</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材质：</w:t>
            </w:r>
            <w:r>
              <w:rPr>
                <w:rFonts w:eastAsia="等线" w:cs="等线" w:ascii="等线" w:hAnsi="等线"/>
                <w:i w:val="false"/>
                <w:iCs w:val="false"/>
                <w:color w:val="FF0000"/>
                <w:kern w:val="0"/>
                <w:sz w:val="20"/>
                <w:szCs w:val="20"/>
                <w:u w:val="none"/>
                <w:lang w:val="en-US" w:eastAsia="zh-CN" w:bidi="ar-SA"/>
              </w:rPr>
              <w:t>SUS304</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杭州联测</w:t>
            </w:r>
            <w:r>
              <w:rPr>
                <w:rFonts w:eastAsia="等线" w:cs="等线" w:ascii="等线" w:hAnsi="等线"/>
                <w:i w:val="false"/>
                <w:iCs w:val="false"/>
                <w:color w:val="FF0000"/>
                <w:kern w:val="0"/>
                <w:sz w:val="20"/>
                <w:szCs w:val="20"/>
                <w:u w:val="none"/>
                <w:lang w:val="en-US" w:eastAsia="zh-CN" w:bidi="ar-SA"/>
              </w:rPr>
              <w:t>/</w:t>
            </w:r>
            <w:r>
              <w:rPr>
                <w:rFonts w:ascii="等线" w:hAnsi="等线" w:cs="等线" w:eastAsia="等线"/>
                <w:i w:val="false"/>
                <w:iCs w:val="false"/>
                <w:color w:val="FF0000"/>
                <w:kern w:val="0"/>
                <w:sz w:val="20"/>
                <w:szCs w:val="20"/>
                <w:u w:val="none"/>
                <w:lang w:val="en-US" w:eastAsia="zh-CN" w:bidi="ar-SA"/>
              </w:rPr>
              <w:t>同等品牌</w:t>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套</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0.06</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0.12</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根据项目地点选配；黄河以北必备，黄河以南选配</w:t>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1.5</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加热棒</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功率：</w:t>
            </w:r>
            <w:r>
              <w:rPr>
                <w:rFonts w:eastAsia="等线" w:cs="等线" w:ascii="等线" w:hAnsi="等线"/>
                <w:i w:val="false"/>
                <w:iCs w:val="false"/>
                <w:color w:val="FF0000"/>
                <w:kern w:val="0"/>
                <w:sz w:val="20"/>
                <w:szCs w:val="20"/>
                <w:u w:val="none"/>
                <w:lang w:val="en-US" w:eastAsia="zh-CN" w:bidi="ar-SA"/>
              </w:rPr>
              <w:t>7.5KW</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eastAsia="等线" w:cs="等线" w:ascii="等线" w:hAnsi="等线"/>
                <w:i w:val="false"/>
                <w:iCs w:val="false"/>
                <w:color w:val="FF0000"/>
                <w:kern w:val="0"/>
                <w:sz w:val="20"/>
                <w:szCs w:val="20"/>
                <w:u w:val="none"/>
                <w:lang w:val="en-US" w:eastAsia="zh-CN" w:bidi="ar-SA"/>
              </w:rPr>
              <w:t>L=600mm;</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材质：</w:t>
            </w:r>
            <w:r>
              <w:rPr>
                <w:rFonts w:eastAsia="等线" w:cs="等线" w:ascii="等线" w:hAnsi="等线"/>
                <w:i w:val="false"/>
                <w:iCs w:val="false"/>
                <w:color w:val="FF0000"/>
                <w:kern w:val="0"/>
                <w:sz w:val="20"/>
                <w:szCs w:val="20"/>
                <w:u w:val="none"/>
                <w:lang w:val="en-US" w:eastAsia="zh-CN" w:bidi="ar-SA"/>
              </w:rPr>
              <w:t>SUS304</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国产优质</w:t>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套</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0.1</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0.2</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根据项目地点选配；黄河以北必备，黄河以南选配</w:t>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离心风机</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风量：</w:t>
            </w:r>
            <w:r>
              <w:rPr>
                <w:rFonts w:eastAsia="等线" w:cs="等线" w:ascii="等线" w:hAnsi="等线"/>
                <w:i w:val="false"/>
                <w:iCs w:val="false"/>
                <w:color w:val="FF0000"/>
                <w:kern w:val="0"/>
                <w:sz w:val="20"/>
                <w:szCs w:val="20"/>
                <w:u w:val="none"/>
                <w:lang w:val="en-US" w:eastAsia="zh-CN" w:bidi="ar-SA"/>
              </w:rPr>
              <w:t>5000m3/h</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风压：</w:t>
            </w:r>
            <w:r>
              <w:rPr>
                <w:rFonts w:eastAsia="等线" w:cs="等线" w:ascii="等线" w:hAnsi="等线"/>
                <w:i w:val="false"/>
                <w:iCs w:val="false"/>
                <w:color w:val="FF0000"/>
                <w:kern w:val="0"/>
                <w:sz w:val="20"/>
                <w:szCs w:val="20"/>
                <w:u w:val="none"/>
                <w:lang w:val="en-US" w:eastAsia="zh-CN" w:bidi="ar-SA"/>
              </w:rPr>
              <w:t>2500-2800Pa</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功率：</w:t>
            </w:r>
            <w:r>
              <w:rPr>
                <w:rFonts w:eastAsia="等线" w:cs="等线" w:ascii="等线" w:hAnsi="等线"/>
                <w:i w:val="false"/>
                <w:iCs w:val="false"/>
                <w:color w:val="FF0000"/>
                <w:kern w:val="0"/>
                <w:sz w:val="20"/>
                <w:szCs w:val="20"/>
                <w:u w:val="none"/>
                <w:lang w:val="en-US" w:eastAsia="zh-CN" w:bidi="ar-SA"/>
              </w:rPr>
              <w:t>7.5KW</w:t>
            </w:r>
            <w:r>
              <w:rPr>
                <w:rFonts w:ascii="等线" w:hAnsi="等线" w:cs="等线" w:eastAsia="等线"/>
                <w:i w:val="false"/>
                <w:iCs w:val="false"/>
                <w:color w:val="FF0000"/>
                <w:kern w:val="0"/>
                <w:sz w:val="20"/>
                <w:szCs w:val="20"/>
                <w:u w:val="none"/>
                <w:lang w:val="en-US" w:eastAsia="zh-CN" w:bidi="ar-SA"/>
              </w:rPr>
              <w:t>；</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材质：玻璃钢</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浙江可瑞斯</w:t>
            </w:r>
            <w:r>
              <w:rPr>
                <w:rFonts w:eastAsia="等线" w:cs="等线" w:ascii="等线" w:hAnsi="等线"/>
                <w:i w:val="false"/>
                <w:iCs w:val="false"/>
                <w:color w:val="FF0000"/>
                <w:kern w:val="0"/>
                <w:sz w:val="20"/>
                <w:szCs w:val="20"/>
                <w:u w:val="none"/>
                <w:lang w:val="en-US" w:eastAsia="zh-CN" w:bidi="ar-SA"/>
              </w:rPr>
              <w:t>/</w:t>
            </w:r>
            <w:r>
              <w:rPr>
                <w:rFonts w:ascii="等线" w:hAnsi="等线" w:cs="等线" w:eastAsia="等线"/>
                <w:i w:val="false"/>
                <w:iCs w:val="false"/>
                <w:color w:val="FF0000"/>
                <w:kern w:val="0"/>
                <w:sz w:val="20"/>
                <w:szCs w:val="20"/>
                <w:u w:val="none"/>
                <w:lang w:val="en-US" w:eastAsia="zh-CN" w:bidi="ar-SA"/>
              </w:rPr>
              <w:t>同等品牌</w:t>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套</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1.38</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1.38</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不含隔音箱</w:t>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3.1</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格栅渠密封罩</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阳光板</w:t>
            </w:r>
            <w:r>
              <w:rPr>
                <w:rFonts w:eastAsia="等线" w:cs="等线" w:ascii="等线" w:hAnsi="等线"/>
                <w:i w:val="false"/>
                <w:iCs w:val="false"/>
                <w:color w:val="FF0000"/>
                <w:kern w:val="0"/>
                <w:sz w:val="20"/>
                <w:szCs w:val="20"/>
                <w:u w:val="none"/>
                <w:lang w:val="en-US" w:eastAsia="zh-CN" w:bidi="ar-SA"/>
              </w:rPr>
              <w:t>+</w:t>
            </w:r>
            <w:r>
              <w:rPr>
                <w:rFonts w:ascii="等线" w:hAnsi="等线" w:cs="等线" w:eastAsia="等线"/>
                <w:i w:val="false"/>
                <w:iCs w:val="false"/>
                <w:color w:val="FF0000"/>
                <w:kern w:val="0"/>
                <w:sz w:val="20"/>
                <w:szCs w:val="20"/>
                <w:u w:val="none"/>
                <w:lang w:val="en-US" w:eastAsia="zh-CN" w:bidi="ar-SA"/>
              </w:rPr>
              <w:t>不锈钢骨架</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套</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1.2</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1.2</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3.2</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初沉池密封罩</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阳光板</w:t>
            </w:r>
            <w:r>
              <w:rPr>
                <w:rFonts w:eastAsia="等线" w:cs="等线" w:ascii="等线" w:hAnsi="等线"/>
                <w:i w:val="false"/>
                <w:iCs w:val="false"/>
                <w:color w:val="FF0000"/>
                <w:kern w:val="0"/>
                <w:sz w:val="20"/>
                <w:szCs w:val="20"/>
                <w:u w:val="none"/>
                <w:lang w:val="en-US" w:eastAsia="zh-CN" w:bidi="ar-SA"/>
              </w:rPr>
              <w:t>+</w:t>
            </w:r>
            <w:r>
              <w:rPr>
                <w:rFonts w:ascii="等线" w:hAnsi="等线" w:cs="等线" w:eastAsia="等线"/>
                <w:i w:val="false"/>
                <w:iCs w:val="false"/>
                <w:color w:val="FF0000"/>
                <w:kern w:val="0"/>
                <w:sz w:val="20"/>
                <w:szCs w:val="20"/>
                <w:u w:val="none"/>
                <w:lang w:val="en-US" w:eastAsia="zh-CN" w:bidi="ar-SA"/>
              </w:rPr>
              <w:t>不锈钢骨架</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套</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2.5</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2.5</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3.3</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气浮机密封罩</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阳光板</w:t>
            </w:r>
            <w:r>
              <w:rPr>
                <w:rFonts w:eastAsia="等线" w:cs="等线" w:ascii="等线" w:hAnsi="等线"/>
                <w:i w:val="false"/>
                <w:iCs w:val="false"/>
                <w:color w:val="FF0000"/>
                <w:kern w:val="0"/>
                <w:sz w:val="20"/>
                <w:szCs w:val="20"/>
                <w:u w:val="none"/>
                <w:lang w:val="en-US" w:eastAsia="zh-CN" w:bidi="ar-SA"/>
              </w:rPr>
              <w:t>+</w:t>
            </w:r>
            <w:r>
              <w:rPr>
                <w:rFonts w:ascii="等线" w:hAnsi="等线" w:cs="等线" w:eastAsia="等线"/>
                <w:i w:val="false"/>
                <w:iCs w:val="false"/>
                <w:color w:val="FF0000"/>
                <w:kern w:val="0"/>
                <w:sz w:val="20"/>
                <w:szCs w:val="20"/>
                <w:u w:val="none"/>
                <w:lang w:val="en-US" w:eastAsia="zh-CN" w:bidi="ar-SA"/>
              </w:rPr>
              <w:t>不锈钢骨架</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套</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1.9</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1.9</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4.1</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废气收集管道及排气筒</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规格：</w:t>
            </w:r>
            <w:r>
              <w:rPr>
                <w:rFonts w:eastAsia="等线" w:cs="等线" w:ascii="等线" w:hAnsi="等线"/>
                <w:i w:val="false"/>
                <w:iCs w:val="false"/>
                <w:color w:val="FF0000"/>
                <w:kern w:val="0"/>
                <w:sz w:val="20"/>
                <w:szCs w:val="20"/>
                <w:u w:val="none"/>
                <w:lang w:val="en-US" w:eastAsia="zh-CN" w:bidi="ar-SA"/>
              </w:rPr>
              <w:t>Ф400mm</w:t>
            </w:r>
            <w:r>
              <w:rPr>
                <w:rFonts w:ascii="等线" w:hAnsi="等线" w:cs="等线" w:eastAsia="等线"/>
                <w:i w:val="false"/>
                <w:iCs w:val="false"/>
                <w:color w:val="FF0000"/>
                <w:kern w:val="0"/>
                <w:sz w:val="20"/>
                <w:szCs w:val="20"/>
                <w:u w:val="none"/>
                <w:lang w:val="en-US" w:eastAsia="zh-CN" w:bidi="ar-SA"/>
              </w:rPr>
              <w:t>及以下；</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材质：</w:t>
            </w:r>
            <w:r>
              <w:rPr>
                <w:rFonts w:eastAsia="等线" w:cs="等线" w:ascii="等线" w:hAnsi="等线"/>
                <w:i w:val="false"/>
                <w:iCs w:val="false"/>
                <w:color w:val="FF0000"/>
                <w:kern w:val="0"/>
                <w:sz w:val="20"/>
                <w:szCs w:val="20"/>
                <w:u w:val="none"/>
                <w:lang w:val="en-US" w:eastAsia="zh-CN" w:bidi="ar-SA"/>
              </w:rPr>
              <w:t>PP</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绿丰环保</w:t>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批</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2.31</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2.31</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4.2</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风阀及管道配件</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规格：</w:t>
            </w:r>
            <w:r>
              <w:rPr>
                <w:rFonts w:eastAsia="等线" w:cs="等线" w:ascii="等线" w:hAnsi="等线"/>
                <w:i w:val="false"/>
                <w:iCs w:val="false"/>
                <w:color w:val="FF0000"/>
                <w:kern w:val="0"/>
                <w:sz w:val="20"/>
                <w:szCs w:val="20"/>
                <w:u w:val="none"/>
                <w:lang w:val="en-US" w:eastAsia="zh-CN" w:bidi="ar-SA"/>
              </w:rPr>
              <w:t>Ф400mm</w:t>
            </w:r>
            <w:r>
              <w:rPr>
                <w:rFonts w:ascii="等线" w:hAnsi="等线" w:cs="等线" w:eastAsia="等线"/>
                <w:i w:val="false"/>
                <w:iCs w:val="false"/>
                <w:color w:val="FF0000"/>
                <w:kern w:val="0"/>
                <w:sz w:val="20"/>
                <w:szCs w:val="20"/>
                <w:u w:val="none"/>
                <w:lang w:val="en-US" w:eastAsia="zh-CN" w:bidi="ar-SA"/>
              </w:rPr>
              <w:t>及以下；</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材质：</w:t>
            </w:r>
            <w:r>
              <w:rPr>
                <w:rFonts w:eastAsia="等线" w:cs="等线" w:ascii="等线" w:hAnsi="等线"/>
                <w:i w:val="false"/>
                <w:iCs w:val="false"/>
                <w:color w:val="FF0000"/>
                <w:kern w:val="0"/>
                <w:sz w:val="20"/>
                <w:szCs w:val="20"/>
                <w:u w:val="none"/>
                <w:lang w:val="en-US" w:eastAsia="zh-CN" w:bidi="ar-SA"/>
              </w:rPr>
              <w:t>PP</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绿丰环保</w:t>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批</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1.85</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1.85</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4.3</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管路支架及排放塔架</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材质：镀锌</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绿丰环保</w:t>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批</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2.3</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2.3</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5</w:t>
            </w:r>
          </w:p>
        </w:tc>
        <w:tc>
          <w:tcPr>
            <w:tcW w:w="17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电控柜</w:t>
            </w:r>
          </w:p>
        </w:tc>
        <w:tc>
          <w:tcPr>
            <w:tcW w:w="24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kern w:val="0"/>
                <w:sz w:val="20"/>
                <w:szCs w:val="20"/>
                <w:u w:val="none"/>
                <w:lang w:val="en-US" w:eastAsia="zh-CN" w:bidi="ar-SA"/>
              </w:rPr>
            </w:pPr>
            <w:r>
              <w:rPr>
                <w:rFonts w:ascii="等线" w:hAnsi="等线" w:cs="等线" w:eastAsia="等线"/>
                <w:i w:val="false"/>
                <w:iCs w:val="false"/>
                <w:color w:val="FF0000"/>
                <w:kern w:val="0"/>
                <w:sz w:val="20"/>
                <w:szCs w:val="20"/>
                <w:u w:val="none"/>
                <w:lang w:val="en-US" w:eastAsia="zh-CN" w:bidi="ar-SA"/>
              </w:rPr>
              <w:t>手动</w:t>
            </w:r>
            <w:r>
              <w:rPr>
                <w:rFonts w:eastAsia="等线" w:cs="等线" w:ascii="等线" w:hAnsi="等线"/>
                <w:i w:val="false"/>
                <w:iCs w:val="false"/>
                <w:color w:val="FF0000"/>
                <w:kern w:val="0"/>
                <w:sz w:val="20"/>
                <w:szCs w:val="20"/>
                <w:u w:val="none"/>
                <w:lang w:val="en-US" w:eastAsia="zh-CN" w:bidi="ar-SA"/>
              </w:rPr>
              <w:t>/</w:t>
            </w:r>
            <w:r>
              <w:rPr>
                <w:rFonts w:ascii="等线" w:hAnsi="等线" w:cs="等线" w:eastAsia="等线"/>
                <w:i w:val="false"/>
                <w:iCs w:val="false"/>
                <w:color w:val="FF0000"/>
                <w:kern w:val="0"/>
                <w:sz w:val="20"/>
                <w:szCs w:val="20"/>
                <w:u w:val="none"/>
                <w:lang w:val="en-US" w:eastAsia="zh-CN" w:bidi="ar-SA"/>
              </w:rPr>
              <w:t>自动控制；含</w:t>
            </w:r>
            <w:r>
              <w:rPr>
                <w:rFonts w:eastAsia="等线" w:cs="等线" w:ascii="等线" w:hAnsi="等线"/>
                <w:i w:val="false"/>
                <w:iCs w:val="false"/>
                <w:color w:val="FF0000"/>
                <w:kern w:val="0"/>
                <w:sz w:val="20"/>
                <w:szCs w:val="20"/>
                <w:u w:val="none"/>
                <w:lang w:val="en-US" w:eastAsia="zh-CN" w:bidi="ar-SA"/>
              </w:rPr>
              <w:t>PLC</w:t>
            </w:r>
            <w:r>
              <w:rPr>
                <w:rFonts w:ascii="等线" w:hAnsi="等线" w:cs="等线" w:eastAsia="等线"/>
                <w:i w:val="false"/>
                <w:iCs w:val="false"/>
                <w:color w:val="FF0000"/>
                <w:kern w:val="0"/>
                <w:sz w:val="20"/>
                <w:szCs w:val="20"/>
                <w:u w:val="none"/>
                <w:lang w:val="en-US" w:eastAsia="zh-CN" w:bidi="ar-SA"/>
              </w:rPr>
              <w:t>、触摸屏</w:t>
            </w:r>
          </w:p>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与系统配套</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套</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3.1</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3.1</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799" w:type="dxa"/>
            <w:tcBorders>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5.1</w:t>
            </w:r>
          </w:p>
        </w:tc>
        <w:tc>
          <w:tcPr>
            <w:tcW w:w="1760" w:type="dxa"/>
            <w:tcBorders>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动力电缆及桥架</w:t>
            </w:r>
          </w:p>
        </w:tc>
        <w:tc>
          <w:tcPr>
            <w:tcW w:w="2471" w:type="dxa"/>
            <w:tcBorders>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left"/>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国标铜芯</w:t>
            </w:r>
          </w:p>
        </w:tc>
        <w:tc>
          <w:tcPr>
            <w:tcW w:w="1812" w:type="dxa"/>
            <w:tcBorders>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801" w:type="dxa"/>
            <w:tcBorders>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799" w:type="dxa"/>
            <w:tcBorders>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批</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1.3</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1.3</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left"/>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9242" w:type="dxa"/>
            <w:gridSpan w:val="7"/>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小计</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29.89</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5030"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运费</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项</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根据项目地点填写</w:t>
            </w:r>
          </w:p>
        </w:tc>
      </w:tr>
      <w:tr>
        <w:trPr>
          <w:trHeight w:val="800" w:hRule="atLeast"/>
        </w:trPr>
        <w:tc>
          <w:tcPr>
            <w:tcW w:w="5030"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安装费</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项</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4.5</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r>
        <w:trPr>
          <w:trHeight w:val="800" w:hRule="atLeast"/>
        </w:trPr>
        <w:tc>
          <w:tcPr>
            <w:tcW w:w="5030"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调试费用</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项</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0.8</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不包含水电费、药剂费、操作人员费，不含菌种费</w:t>
            </w:r>
          </w:p>
        </w:tc>
      </w:tr>
      <w:tr>
        <w:trPr>
          <w:trHeight w:val="800" w:hRule="atLeast"/>
        </w:trPr>
        <w:tc>
          <w:tcPr>
            <w:tcW w:w="5030"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税费</w:t>
            </w:r>
          </w:p>
        </w:tc>
        <w:tc>
          <w:tcPr>
            <w:tcW w:w="181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8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项</w:t>
            </w:r>
          </w:p>
        </w:tc>
        <w:tc>
          <w:tcPr>
            <w:tcW w:w="7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1</w:t>
            </w:r>
          </w:p>
        </w:tc>
        <w:tc>
          <w:tcPr>
            <w:tcW w:w="8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jc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2.11</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含</w:t>
            </w:r>
            <w:r>
              <w:rPr>
                <w:rFonts w:eastAsia="等线" w:cs="等线" w:ascii="等线" w:hAnsi="等线"/>
                <w:i w:val="false"/>
                <w:iCs w:val="false"/>
                <w:color w:val="FF0000"/>
                <w:kern w:val="0"/>
                <w:sz w:val="20"/>
                <w:szCs w:val="20"/>
                <w:u w:val="none"/>
                <w:lang w:val="en-US" w:eastAsia="zh-CN" w:bidi="ar-SA"/>
              </w:rPr>
              <w:t>9%</w:t>
            </w:r>
            <w:r>
              <w:rPr>
                <w:rFonts w:ascii="等线" w:hAnsi="等线" w:cs="等线" w:eastAsia="等线"/>
                <w:i w:val="false"/>
                <w:iCs w:val="false"/>
                <w:color w:val="FF0000"/>
                <w:kern w:val="0"/>
                <w:sz w:val="20"/>
                <w:szCs w:val="20"/>
                <w:u w:val="none"/>
                <w:lang w:val="en-US" w:eastAsia="zh-CN" w:bidi="ar-SA"/>
              </w:rPr>
              <w:t>增值税发票，实际按</w:t>
            </w:r>
            <w:r>
              <w:rPr>
                <w:rFonts w:eastAsia="等线" w:cs="等线" w:ascii="等线" w:hAnsi="等线"/>
                <w:i w:val="false"/>
                <w:iCs w:val="false"/>
                <w:color w:val="FF0000"/>
                <w:kern w:val="0"/>
                <w:sz w:val="20"/>
                <w:szCs w:val="20"/>
                <w:u w:val="none"/>
                <w:lang w:val="en-US" w:eastAsia="zh-CN" w:bidi="ar-SA"/>
              </w:rPr>
              <w:t>6%</w:t>
            </w:r>
            <w:r>
              <w:rPr>
                <w:rFonts w:ascii="等线" w:hAnsi="等线" w:cs="等线" w:eastAsia="等线"/>
                <w:i w:val="false"/>
                <w:iCs w:val="false"/>
                <w:color w:val="FF0000"/>
                <w:kern w:val="0"/>
                <w:sz w:val="20"/>
                <w:szCs w:val="20"/>
                <w:u w:val="none"/>
                <w:lang w:val="en-US" w:eastAsia="zh-CN" w:bidi="ar-SA"/>
              </w:rPr>
              <w:t>计取</w:t>
            </w:r>
          </w:p>
        </w:tc>
      </w:tr>
      <w:tr>
        <w:trPr>
          <w:trHeight w:val="800" w:hRule="atLeast"/>
        </w:trPr>
        <w:tc>
          <w:tcPr>
            <w:tcW w:w="9242" w:type="dxa"/>
            <w:gridSpan w:val="7"/>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ascii="等线" w:hAnsi="等线" w:cs="等线" w:eastAsia="等线"/>
                <w:i w:val="false"/>
                <w:iCs w:val="false"/>
                <w:color w:val="FF0000"/>
                <w:kern w:val="0"/>
                <w:sz w:val="20"/>
                <w:szCs w:val="20"/>
                <w:u w:val="none"/>
                <w:lang w:val="en-US" w:eastAsia="zh-CN" w:bidi="ar-SA"/>
              </w:rPr>
              <w:t>合计</w:t>
            </w:r>
          </w:p>
        </w:tc>
        <w:tc>
          <w:tcPr>
            <w:tcW w:w="93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kern w:val="0"/>
                <w:sz w:val="20"/>
                <w:szCs w:val="20"/>
                <w:u w:val="none"/>
                <w:lang w:val="en-US" w:eastAsia="zh-CN" w:bidi="ar-SA"/>
              </w:rPr>
              <w:t>37.30</w:t>
            </w:r>
          </w:p>
        </w:tc>
        <w:tc>
          <w:tcPr>
            <w:tcW w:w="34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false"/>
              <w:keepLines w:val="false"/>
              <w:suppressLineNumbers w:val="0"/>
              <w:spacing w:beforeAutospacing="0" w:before="0" w:afterAutospacing="0" w:after="0"/>
              <w:ind w:left="0" w:right="0"/>
              <w:rPr>
                <w:rFonts w:ascii="等线" w:hAnsi="等线" w:eastAsia="等线" w:cs="等线"/>
                <w:i w:val="false"/>
                <w:i w:val="false"/>
                <w:iCs w:val="false"/>
                <w:color w:val="FF0000"/>
                <w:sz w:val="20"/>
                <w:szCs w:val="20"/>
                <w:u w:val="none"/>
              </w:rPr>
            </w:pPr>
            <w:r>
              <w:rPr>
                <w:rFonts w:eastAsia="等线" w:cs="等线" w:ascii="等线" w:hAnsi="等线"/>
                <w:i w:val="false"/>
                <w:iCs w:val="false"/>
                <w:color w:val="FF0000"/>
                <w:sz w:val="20"/>
                <w:szCs w:val="20"/>
                <w:u w:val="none"/>
              </w:rPr>
            </w:r>
          </w:p>
        </w:tc>
      </w:tr>
    </w:tbl>
    <w:p>
      <w:pPr>
        <w:sectPr>
          <w:headerReference w:type="even" r:id="rId130"/>
          <w:headerReference w:type="default" r:id="rId131"/>
          <w:headerReference w:type="first" r:id="rId132"/>
          <w:footerReference w:type="default" r:id="rId133"/>
          <w:footerReference w:type="first" r:id="rId134"/>
          <w:type w:val="nextPage"/>
          <w:pgSz w:orient="landscape" w:w="16838" w:h="11906"/>
          <w:pgMar w:left="1361" w:right="1361" w:gutter="0" w:header="851" w:top="1531" w:footer="992" w:bottom="1531"/>
          <w:pgNumType w:fmt="decimal"/>
          <w:formProt w:val="false"/>
          <w:textDirection w:val="lrTb"/>
          <w:docGrid w:type="lines" w:linePitch="312" w:charSpace="0"/>
        </w:sectPr>
      </w:pPr>
    </w:p>
    <w:p>
      <w:pPr>
        <w:pStyle w:val="Heading1"/>
        <w:spacing w:before="0" w:after="0"/>
        <w:ind w:hanging="0" w:left="840"/>
        <w:rPr>
          <w:color w:themeColor="light1" w:val="FFFFFF"/>
        </w:rPr>
      </w:pPr>
      <w:bookmarkStart w:id="307" w:name="_Toc7970"/>
      <w:bookmarkStart w:id="308" w:name="_Toc32098"/>
      <w:r>
        <mc:AlternateContent>
          <mc:Choice Requires="wpg">
            <w:drawing>
              <wp:anchor behindDoc="1" distT="0" distB="17145" distL="0" distR="15240" simplePos="0" locked="0" layoutInCell="1" allowOverlap="1" relativeHeight="169">
                <wp:simplePos x="0" y="0"/>
                <wp:positionH relativeFrom="column">
                  <wp:posOffset>-213360</wp:posOffset>
                </wp:positionH>
                <wp:positionV relativeFrom="page">
                  <wp:posOffset>934720</wp:posOffset>
                </wp:positionV>
                <wp:extent cx="6195060" cy="401955"/>
                <wp:effectExtent l="0" t="635" r="0" b="0"/>
                <wp:wrapNone/>
                <wp:docPr id="137" name="组合 190"/>
                <a:graphic xmlns:a="http://schemas.openxmlformats.org/drawingml/2006/main">
                  <a:graphicData uri="http://schemas.microsoft.com/office/word/2010/wordprocessingGroup">
                    <wpg:wgp>
                      <wpg:cNvGrpSpPr/>
                      <wpg:grpSpPr>
                        <a:xfrm>
                          <a:off x="0" y="0"/>
                          <a:ext cx="6195240" cy="402120"/>
                          <a:chOff x="0" y="0"/>
                          <a:chExt cx="6195240" cy="402120"/>
                        </a:xfrm>
                      </wpg:grpSpPr>
                      <wps:wsp>
                        <wps:cNvPr id="138" name="任意多边形 9"/>
                        <wps:cNvSpPr/>
                        <wps:spPr>
                          <a:xfrm>
                            <a:off x="1548720" y="0"/>
                            <a:ext cx="3451320" cy="402120"/>
                          </a:xfrm>
                          <a:custGeom>
                            <a:avLst/>
                            <a:gdLst>
                              <a:gd name="textAreaLeft" fmla="*/ 0 w 1956600"/>
                              <a:gd name="textAreaRight" fmla="*/ 1956960 w 1956600"/>
                              <a:gd name="textAreaTop" fmla="*/ 0 h 227880"/>
                              <a:gd name="textAreaBottom" fmla="*/ 228240 h 22788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r>
                                <w:rPr>
                                  <w:lang w:val="en-US" w:eastAsia="zh-CN"/>
                                </w:rPr>
                              </w:r>
                            </w:p>
                            <w:p>
                              <w:pPr>
                                <w:pStyle w:val="Default"/>
                                <w:rPr>
                                  <w:lang w:val="en-US" w:eastAsia="zh-CN"/>
                                </w:rPr>
                              </w:pPr>
                              <w:r>
                                <w:rPr/>
                              </w:r>
                            </w:p>
                          </w:txbxContent>
                        </wps:txbx>
                        <wps:bodyPr anchor="ctr">
                          <a:noAutofit/>
                        </wps:bodyPr>
                      </wps:wsp>
                      <wps:wsp>
                        <wps:cNvPr id="139" name="矩形 299"/>
                        <wps:cNvSpPr/>
                        <wps:spPr>
                          <a:xfrm>
                            <a:off x="0" y="0"/>
                            <a:ext cx="619524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190" style="position:absolute;margin-left:-16.8pt;margin-top:73.6pt;width:487.8pt;height:31.65pt" coordorigin="-336,1472" coordsize="9756,633">
                <v:rect id="shape_0" ID="矩形 299" path="m0,0l-2147483645,0l-2147483645,-2147483646l0,-2147483646xe" fillcolor="#0c8483" stroked="f" o:allowincell="f" style="position:absolute;left:-336;top:1472;width:9755;height:78;mso-wrap-style:none;v-text-anchor:middle;mso-position-vertical-relative:page">
                  <v:fill o:detectmouseclick="t" type="solid" color2="#f37b7c"/>
                  <v:stroke color="#3465a4" weight="25560" joinstyle="round" endcap="flat"/>
                  <w10:wrap type="none"/>
                </v:rect>
              </v:group>
            </w:pict>
          </mc:Fallback>
        </mc:AlternateContent>
      </w:r>
      <w:bookmarkEnd w:id="307"/>
      <w:bookmarkEnd w:id="308"/>
      <w:r>
        <w:rPr>
          <w:color w:themeColor="light1" w:val="FFFFFF"/>
        </w:rPr>
        <w:t>经济技术指标</w:t>
      </w:r>
    </w:p>
    <w:p>
      <w:pPr>
        <w:pStyle w:val="Heading2"/>
        <w:ind w:hanging="0" w:left="630"/>
        <w:rPr/>
      </w:pPr>
      <w:bookmarkStart w:id="309" w:name="_Toc25976"/>
      <w:bookmarkStart w:id="310" w:name="_Toc788"/>
      <w:r>
        <w:rPr/>
        <w:t>电耗费用</w:t>
      </w:r>
      <w:bookmarkEnd w:id="309"/>
      <w:bookmarkEnd w:id="310"/>
    </w:p>
    <w:tbl>
      <w:tblPr>
        <w:tblStyle w:val="44"/>
        <w:tblW w:w="4700" w:type="pct"/>
        <w:jc w:val="center"/>
        <w:tblInd w:w="0" w:type="dxa"/>
        <w:tblLayout w:type="fixed"/>
        <w:tblCellMar>
          <w:top w:w="0" w:type="dxa"/>
          <w:left w:w="108" w:type="dxa"/>
          <w:bottom w:w="0" w:type="dxa"/>
          <w:right w:w="108" w:type="dxa"/>
        </w:tblCellMar>
      </w:tblPr>
      <w:tblGrid>
        <w:gridCol w:w="496"/>
        <w:gridCol w:w="1639"/>
        <w:gridCol w:w="1061"/>
        <w:gridCol w:w="756"/>
        <w:gridCol w:w="640"/>
        <w:gridCol w:w="687"/>
        <w:gridCol w:w="992"/>
        <w:gridCol w:w="1134"/>
        <w:gridCol w:w="1120"/>
      </w:tblGrid>
      <w:tr>
        <w:trPr>
          <w:tblHeader w:val="true"/>
          <w:trHeight w:val="764" w:hRule="atLeast"/>
        </w:trPr>
        <w:tc>
          <w:tcPr>
            <w:tcW w:w="496" w:type="dxa"/>
            <w:tcBorders>
              <w:top w:val="thinThickSmallGap" w:sz="12" w:space="0" w:color="000000"/>
              <w:left w:val="thinThickSmallGap" w:sz="12"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b/>
                <w:color w:themeColor="light1" w:val="FFFFFF"/>
                <w:kern w:val="0"/>
                <w:sz w:val="22"/>
                <w:szCs w:val="24"/>
              </w:rPr>
            </w:pPr>
            <w:r>
              <w:rPr>
                <w:rFonts w:ascii="Arial" w:hAnsi="Arial" w:cs="Arial"/>
                <w:b/>
                <w:color w:themeColor="light1" w:val="FFFFFF"/>
                <w:sz w:val="22"/>
                <w:szCs w:val="24"/>
              </w:rPr>
              <w:t>序号</w:t>
            </w:r>
          </w:p>
        </w:tc>
        <w:tc>
          <w:tcPr>
            <w:tcW w:w="1639"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Arial" w:hAnsi="Arial" w:eastAsia="宋体" w:cs="Arial"/>
                <w:b/>
                <w:color w:themeColor="light1" w:val="FFFFFF"/>
                <w:sz w:val="22"/>
                <w:szCs w:val="24"/>
                <w:lang w:val="en-US" w:eastAsia="zh-CN"/>
              </w:rPr>
            </w:pPr>
            <w:r>
              <w:rPr>
                <w:rFonts w:ascii="Arial" w:hAnsi="Arial" w:cs="Arial"/>
                <w:b/>
                <w:color w:themeColor="light1" w:val="FFFFFF"/>
                <w:sz w:val="22"/>
                <w:szCs w:val="24"/>
                <w:lang w:val="en-US" w:eastAsia="zh-CN"/>
              </w:rPr>
              <w:t>设备名称</w:t>
            </w:r>
          </w:p>
        </w:tc>
        <w:tc>
          <w:tcPr>
            <w:tcW w:w="1061"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Arial" w:hAnsi="Arial" w:eastAsia="宋体" w:cs="Arial"/>
                <w:b/>
                <w:color w:themeColor="light1" w:val="FFFFFF"/>
                <w:sz w:val="22"/>
                <w:szCs w:val="24"/>
              </w:rPr>
            </w:pPr>
            <w:r>
              <w:rPr>
                <w:rFonts w:ascii="Arial" w:hAnsi="Arial" w:cs="Arial"/>
                <w:b/>
                <w:color w:themeColor="light1" w:val="FFFFFF"/>
                <w:sz w:val="22"/>
                <w:szCs w:val="24"/>
              </w:rPr>
              <w:t>电机功率</w:t>
            </w:r>
          </w:p>
          <w:p>
            <w:pPr>
              <w:pStyle w:val="Normal"/>
              <w:keepNext w:val="false"/>
              <w:keepLines w:val="false"/>
              <w:suppressLineNumbers w:val="0"/>
              <w:spacing w:beforeAutospacing="0" w:before="0" w:afterAutospacing="0" w:after="0"/>
              <w:ind w:left="0" w:right="0"/>
              <w:jc w:val="center"/>
              <w:rPr>
                <w:rFonts w:ascii="Arial" w:hAnsi="Arial" w:eastAsia="宋体" w:cs="Arial"/>
                <w:b/>
                <w:color w:themeColor="light1" w:val="FFFFFF"/>
                <w:sz w:val="22"/>
                <w:szCs w:val="24"/>
              </w:rPr>
            </w:pPr>
            <w:r>
              <w:rPr>
                <w:rFonts w:ascii="Arial" w:hAnsi="Arial" w:cs="Arial"/>
                <w:b/>
                <w:color w:themeColor="light1" w:val="FFFFFF"/>
                <w:sz w:val="22"/>
                <w:szCs w:val="24"/>
              </w:rPr>
              <w:t>（</w:t>
            </w:r>
            <w:r>
              <w:rPr>
                <w:rFonts w:eastAsia="宋体" w:cs="Arial" w:ascii="Arial" w:hAnsi="Arial"/>
                <w:b/>
                <w:color w:themeColor="light1" w:val="FFFFFF"/>
                <w:sz w:val="22"/>
                <w:szCs w:val="24"/>
              </w:rPr>
              <w:t>kW</w:t>
            </w:r>
            <w:r>
              <w:rPr>
                <w:rFonts w:ascii="Arial" w:hAnsi="Arial" w:cs="Arial"/>
                <w:b/>
                <w:color w:themeColor="light1" w:val="FFFFFF"/>
                <w:sz w:val="22"/>
                <w:szCs w:val="24"/>
              </w:rPr>
              <w:t>）</w:t>
            </w:r>
          </w:p>
        </w:tc>
        <w:tc>
          <w:tcPr>
            <w:tcW w:w="756"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b/>
                <w:color w:themeColor="light1" w:val="FFFFFF"/>
                <w:kern w:val="0"/>
                <w:sz w:val="22"/>
                <w:szCs w:val="24"/>
              </w:rPr>
            </w:pPr>
            <w:r>
              <w:rPr>
                <w:rFonts w:ascii="Arial" w:hAnsi="Arial" w:cs="Arial"/>
                <w:b/>
                <w:color w:themeColor="light1" w:val="FFFFFF"/>
                <w:sz w:val="22"/>
                <w:szCs w:val="24"/>
              </w:rPr>
              <w:t>总数量</w:t>
            </w:r>
          </w:p>
        </w:tc>
        <w:tc>
          <w:tcPr>
            <w:tcW w:w="640"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Arial" w:hAnsi="Arial" w:eastAsia="宋体" w:cs="Arial"/>
                <w:b/>
                <w:color w:themeColor="light1" w:val="FFFFFF"/>
                <w:sz w:val="22"/>
                <w:szCs w:val="24"/>
              </w:rPr>
            </w:pPr>
            <w:r>
              <w:rPr>
                <w:rFonts w:ascii="Arial" w:hAnsi="Arial" w:cs="Arial"/>
                <w:b/>
                <w:color w:themeColor="light1" w:val="FFFFFF"/>
                <w:sz w:val="22"/>
                <w:szCs w:val="24"/>
              </w:rPr>
              <w:t>备用</w:t>
            </w:r>
          </w:p>
        </w:tc>
        <w:tc>
          <w:tcPr>
            <w:tcW w:w="687"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Arial" w:hAnsi="Arial" w:eastAsia="宋体" w:cs="Arial"/>
                <w:b/>
                <w:color w:themeColor="light1" w:val="FFFFFF"/>
                <w:sz w:val="22"/>
                <w:szCs w:val="24"/>
              </w:rPr>
            </w:pPr>
            <w:r>
              <w:rPr>
                <w:rFonts w:ascii="Arial" w:hAnsi="Arial" w:cs="Arial"/>
                <w:b/>
                <w:color w:themeColor="light1" w:val="FFFFFF"/>
                <w:sz w:val="22"/>
                <w:szCs w:val="24"/>
              </w:rPr>
              <w:t>单位</w:t>
            </w:r>
          </w:p>
        </w:tc>
        <w:tc>
          <w:tcPr>
            <w:tcW w:w="992"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b/>
                <w:color w:themeColor="light1" w:val="FFFFFF"/>
                <w:kern w:val="0"/>
                <w:sz w:val="22"/>
                <w:szCs w:val="24"/>
              </w:rPr>
            </w:pPr>
            <w:r>
              <w:rPr>
                <w:rFonts w:ascii="Arial" w:hAnsi="Arial" w:cs="Arial"/>
                <w:b/>
                <w:color w:themeColor="light1" w:val="FFFFFF"/>
                <w:sz w:val="22"/>
                <w:szCs w:val="24"/>
              </w:rPr>
              <w:t>单机运行时间</w:t>
            </w:r>
          </w:p>
          <w:p>
            <w:pPr>
              <w:pStyle w:val="Normal"/>
              <w:keepNext w:val="false"/>
              <w:keepLines w:val="false"/>
              <w:suppressLineNumbers w:val="0"/>
              <w:spacing w:beforeAutospacing="0" w:before="0" w:afterAutospacing="0" w:after="0"/>
              <w:ind w:left="0" w:right="0"/>
              <w:jc w:val="center"/>
              <w:rPr>
                <w:rFonts w:ascii="Arial" w:hAnsi="Arial" w:eastAsia="宋体" w:cs="Arial"/>
                <w:b/>
                <w:color w:themeColor="light1" w:val="FFFFFF"/>
                <w:kern w:val="0"/>
                <w:sz w:val="22"/>
                <w:szCs w:val="24"/>
              </w:rPr>
            </w:pPr>
            <w:r>
              <w:rPr>
                <w:rFonts w:ascii="Arial" w:hAnsi="Arial" w:cs="Arial"/>
                <w:b/>
                <w:color w:themeColor="light1" w:val="FFFFFF"/>
                <w:sz w:val="22"/>
                <w:szCs w:val="24"/>
              </w:rPr>
              <w:t>（</w:t>
            </w:r>
            <w:r>
              <w:rPr>
                <w:rFonts w:eastAsia="宋体" w:cs="Arial" w:ascii="Arial" w:hAnsi="Arial"/>
                <w:b/>
                <w:color w:themeColor="light1" w:val="FFFFFF"/>
                <w:sz w:val="22"/>
                <w:szCs w:val="24"/>
              </w:rPr>
              <w:t>h</w:t>
            </w:r>
            <w:r>
              <w:rPr>
                <w:rFonts w:ascii="Arial" w:hAnsi="Arial" w:cs="Arial"/>
                <w:b/>
                <w:color w:themeColor="light1" w:val="FFFFFF"/>
                <w:sz w:val="22"/>
                <w:szCs w:val="24"/>
              </w:rPr>
              <w:t>）</w:t>
            </w:r>
          </w:p>
        </w:tc>
        <w:tc>
          <w:tcPr>
            <w:tcW w:w="1134"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Arial" w:hAnsi="Arial" w:eastAsia="宋体" w:cs="Arial"/>
                <w:b/>
                <w:color w:themeColor="light1" w:val="FFFFFF"/>
                <w:sz w:val="22"/>
                <w:szCs w:val="24"/>
              </w:rPr>
            </w:pPr>
            <w:r>
              <w:rPr>
                <w:rFonts w:ascii="Arial" w:hAnsi="Arial" w:cs="Arial"/>
                <w:b/>
                <w:color w:themeColor="light1" w:val="FFFFFF"/>
                <w:sz w:val="22"/>
                <w:szCs w:val="24"/>
              </w:rPr>
              <w:t>装机功率</w:t>
            </w:r>
          </w:p>
          <w:p>
            <w:pPr>
              <w:pStyle w:val="Normal"/>
              <w:keepNext w:val="false"/>
              <w:keepLines w:val="false"/>
              <w:suppressLineNumbers w:val="0"/>
              <w:spacing w:beforeAutospacing="0" w:before="0" w:afterAutospacing="0" w:after="0"/>
              <w:ind w:left="0" w:right="0"/>
              <w:jc w:val="center"/>
              <w:rPr>
                <w:rFonts w:ascii="Arial" w:hAnsi="Arial" w:eastAsia="宋体" w:cs="Arial"/>
                <w:b/>
                <w:color w:themeColor="light1" w:val="FFFFFF"/>
                <w:sz w:val="22"/>
                <w:szCs w:val="24"/>
              </w:rPr>
            </w:pPr>
            <w:r>
              <w:rPr>
                <w:rFonts w:ascii="Arial" w:hAnsi="Arial" w:cs="Arial"/>
                <w:b/>
                <w:color w:themeColor="light1" w:val="FFFFFF"/>
                <w:sz w:val="22"/>
                <w:szCs w:val="24"/>
              </w:rPr>
              <w:t>（</w:t>
            </w:r>
            <w:r>
              <w:rPr>
                <w:rFonts w:eastAsia="宋体" w:cs="Arial" w:ascii="Arial" w:hAnsi="Arial"/>
                <w:b/>
                <w:color w:themeColor="light1" w:val="FFFFFF"/>
                <w:sz w:val="22"/>
                <w:szCs w:val="24"/>
              </w:rPr>
              <w:t>kW</w:t>
            </w:r>
            <w:r>
              <w:rPr>
                <w:rFonts w:ascii="Arial" w:hAnsi="Arial" w:cs="Arial"/>
                <w:b/>
                <w:color w:themeColor="light1" w:val="FFFFFF"/>
                <w:sz w:val="22"/>
                <w:szCs w:val="24"/>
              </w:rPr>
              <w:t>）</w:t>
            </w:r>
          </w:p>
        </w:tc>
        <w:tc>
          <w:tcPr>
            <w:tcW w:w="1120" w:type="dxa"/>
            <w:tcBorders>
              <w:top w:val="thinThickSmallGap" w:sz="12" w:space="0" w:color="000000"/>
              <w:left w:val="single" w:sz="4" w:space="0" w:color="000000"/>
              <w:bottom w:val="single" w:sz="4" w:space="0" w:color="000000"/>
              <w:right w:val="thinThickSmallGap" w:sz="12" w:space="0" w:color="000000"/>
            </w:tcBorders>
            <w:shd w:color="auto" w:fill="47ABAB" w:val="clear"/>
            <w:vAlign w:val="center"/>
          </w:tcPr>
          <w:p>
            <w:pPr>
              <w:pStyle w:val="Normal"/>
              <w:keepNext w:val="false"/>
              <w:keepLines w:val="false"/>
              <w:suppressLineNumbers w:val="0"/>
              <w:spacing w:beforeAutospacing="0" w:before="0" w:afterAutospacing="0" w:after="0"/>
              <w:ind w:left="0" w:right="0"/>
              <w:jc w:val="center"/>
              <w:rPr>
                <w:rFonts w:ascii="Arial" w:hAnsi="Arial" w:eastAsia="宋体" w:cs="Arial"/>
                <w:b/>
                <w:color w:themeColor="light1" w:val="FFFFFF"/>
                <w:szCs w:val="21"/>
              </w:rPr>
            </w:pPr>
            <w:r>
              <w:rPr>
                <w:rFonts w:ascii="Arial" w:hAnsi="Arial" w:cs="Arial"/>
                <w:b/>
                <w:color w:themeColor="light1" w:val="FFFFFF"/>
                <w:szCs w:val="21"/>
              </w:rPr>
              <w:t>运行功率</w:t>
            </w:r>
          </w:p>
          <w:p>
            <w:pPr>
              <w:pStyle w:val="Normal"/>
              <w:keepNext w:val="false"/>
              <w:keepLines w:val="false"/>
              <w:suppressLineNumbers w:val="0"/>
              <w:spacing w:beforeAutospacing="0" w:before="0" w:afterAutospacing="0" w:after="0"/>
              <w:ind w:left="0" w:right="0"/>
              <w:jc w:val="center"/>
              <w:rPr>
                <w:rFonts w:ascii="Arial" w:hAnsi="Arial" w:eastAsia="宋体" w:cs="Arial"/>
                <w:b/>
                <w:color w:themeColor="light1" w:val="FFFFFF"/>
                <w:szCs w:val="21"/>
              </w:rPr>
            </w:pPr>
            <w:r>
              <w:rPr>
                <w:rFonts w:ascii="Arial" w:hAnsi="Arial" w:cs="Arial"/>
                <w:b/>
                <w:color w:themeColor="light1" w:val="FFFFFF"/>
                <w:szCs w:val="21"/>
              </w:rPr>
              <w:t>（</w:t>
            </w:r>
            <w:r>
              <w:rPr>
                <w:rFonts w:eastAsia="宋体" w:cs="Arial" w:ascii="Arial" w:hAnsi="Arial"/>
                <w:b/>
                <w:color w:themeColor="light1" w:val="FFFFFF"/>
                <w:szCs w:val="21"/>
              </w:rPr>
              <w:t>kW</w:t>
            </w:r>
            <w:r>
              <w:rPr>
                <w:rFonts w:ascii="Arial" w:hAnsi="Arial" w:cs="Arial"/>
                <w:b/>
                <w:color w:themeColor="light1" w:val="FFFFFF"/>
                <w:szCs w:val="21"/>
              </w:rPr>
              <w:t>）</w:t>
            </w:r>
          </w:p>
        </w:tc>
      </w:tr>
      <w:tr>
        <w:trPr>
          <w:trHeight w:val="425" w:hRule="atLeast"/>
        </w:trPr>
        <w:tc>
          <w:tcPr>
            <w:tcW w:w="496" w:type="dxa"/>
            <w:tcBorders>
              <w:top w:val="single" w:sz="4" w:space="0" w:color="000000"/>
              <w:left w:val="thinThickSmallGap" w:sz="12"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numPr>
                <w:ilvl w:val="0"/>
                <w:numId w:val="9"/>
              </w:numPr>
              <w:suppressLineNumbers w:val="0"/>
              <w:spacing w:beforeAutospacing="0" w:before="0" w:afterAutospacing="0" w:after="0"/>
              <w:ind w:right="0"/>
              <w:jc w:val="center"/>
              <w:rPr>
                <w:rFonts w:ascii="Arial" w:hAnsi="Arial" w:eastAsia="宋体" w:cs="Arial"/>
                <w:kern w:val="0"/>
                <w:szCs w:val="21"/>
              </w:rPr>
            </w:pPr>
            <w:r>
              <w:rPr>
                <w:rFonts w:eastAsia="宋体" w:cs="Arial" w:ascii="Arial" w:hAnsi="Arial"/>
                <w:kern w:val="0"/>
                <w:szCs w:val="21"/>
              </w:rPr>
            </w:r>
          </w:p>
        </w:tc>
        <w:tc>
          <w:tcPr>
            <w:tcW w:w="1639"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Cs w:val="21"/>
                <w:lang w:val="en-US" w:eastAsia="zh-CN"/>
              </w:rPr>
            </w:pPr>
            <w:r>
              <w:rPr>
                <w:rFonts w:ascii="Arial" w:hAnsi="Arial" w:cs="Arial"/>
                <w:kern w:val="0"/>
                <w:szCs w:val="21"/>
                <w:lang w:val="en-US" w:eastAsia="zh-CN"/>
              </w:rPr>
              <w:t>化学洗涤段循环水泵</w:t>
            </w:r>
          </w:p>
        </w:tc>
        <w:tc>
          <w:tcPr>
            <w:tcW w:w="1061"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szCs w:val="21"/>
                <w:lang w:val="en-US" w:eastAsia="zh-CN"/>
              </w:rPr>
            </w:pPr>
            <w:r>
              <w:rPr>
                <w:rFonts w:eastAsia="宋体" w:cs="Arial" w:ascii="Arial" w:hAnsi="Arial"/>
                <w:i w:val="false"/>
                <w:iCs w:val="false"/>
                <w:color w:val="FF0000"/>
                <w:kern w:val="0"/>
                <w:sz w:val="21"/>
                <w:szCs w:val="21"/>
                <w:u w:val="none"/>
                <w:lang w:val="en-US" w:eastAsia="zh-CN" w:bidi="ar-SA"/>
              </w:rPr>
              <w:t>3.75</w:t>
            </w:r>
          </w:p>
        </w:tc>
        <w:tc>
          <w:tcPr>
            <w:tcW w:w="756"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szCs w:val="21"/>
                <w:lang w:val="en-US" w:eastAsia="zh-CN"/>
              </w:rPr>
            </w:pPr>
            <w:r>
              <w:rPr>
                <w:rFonts w:eastAsia="宋体" w:cs="Arial" w:ascii="Arial" w:hAnsi="Arial"/>
                <w:i w:val="false"/>
                <w:iCs w:val="false"/>
                <w:color w:val="000000"/>
                <w:kern w:val="0"/>
                <w:sz w:val="21"/>
                <w:szCs w:val="21"/>
                <w:u w:val="none"/>
                <w:lang w:val="en-US" w:eastAsia="zh-CN" w:bidi="ar-SA"/>
              </w:rPr>
              <w:t>1</w:t>
            </w:r>
          </w:p>
        </w:tc>
        <w:tc>
          <w:tcPr>
            <w:tcW w:w="640" w:type="dxa"/>
            <w:vMerge w:val="restart"/>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szCs w:val="21"/>
                <w:lang w:val="en-US" w:eastAsia="zh-CN"/>
              </w:rPr>
            </w:pPr>
            <w:r>
              <w:rPr>
                <w:rFonts w:eastAsia="宋体" w:cs="Arial" w:ascii="Arial" w:hAnsi="Arial"/>
                <w:i w:val="false"/>
                <w:iCs w:val="false"/>
                <w:color w:val="000000"/>
                <w:kern w:val="0"/>
                <w:sz w:val="21"/>
                <w:szCs w:val="21"/>
                <w:u w:val="none"/>
                <w:lang w:val="en-US" w:eastAsia="zh-CN" w:bidi="ar-SA"/>
              </w:rPr>
              <w:t>1</w:t>
            </w:r>
          </w:p>
        </w:tc>
        <w:tc>
          <w:tcPr>
            <w:tcW w:w="687"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sz w:val="22"/>
                <w:lang w:val="en-US" w:eastAsia="zh-CN"/>
              </w:rPr>
            </w:pPr>
            <w:r>
              <w:rPr>
                <w:rFonts w:ascii="宋体" w:hAnsi="宋体" w:cs="宋体"/>
                <w:i w:val="false"/>
                <w:iCs w:val="false"/>
                <w:color w:val="000000"/>
                <w:kern w:val="0"/>
                <w:sz w:val="22"/>
                <w:szCs w:val="22"/>
                <w:u w:val="none"/>
                <w:lang w:val="en-US" w:eastAsia="zh-CN" w:bidi="ar-SA"/>
              </w:rPr>
              <w:t>台</w:t>
            </w:r>
          </w:p>
        </w:tc>
        <w:tc>
          <w:tcPr>
            <w:tcW w:w="992"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szCs w:val="21"/>
                <w:lang w:val="en-US" w:eastAsia="zh-CN"/>
              </w:rPr>
            </w:pPr>
            <w:r>
              <w:rPr>
                <w:rFonts w:eastAsia="宋体" w:cs="Arial" w:ascii="Arial" w:hAnsi="Arial"/>
                <w:i w:val="false"/>
                <w:iCs w:val="false"/>
                <w:color w:val="000000"/>
                <w:kern w:val="0"/>
                <w:sz w:val="21"/>
                <w:szCs w:val="21"/>
                <w:u w:val="none"/>
                <w:lang w:val="en-US" w:eastAsia="zh-CN" w:bidi="ar-SA"/>
              </w:rPr>
              <w:t>24</w:t>
            </w:r>
          </w:p>
        </w:tc>
        <w:tc>
          <w:tcPr>
            <w:tcW w:w="1134"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szCs w:val="21"/>
                <w:lang w:val="en-US" w:eastAsia="zh-CN"/>
              </w:rPr>
            </w:pPr>
            <w:r>
              <w:rPr>
                <w:rFonts w:eastAsia="宋体" w:cs="Arial" w:ascii="Arial" w:hAnsi="Arial"/>
                <w:i w:val="false"/>
                <w:iCs w:val="false"/>
                <w:color w:val="FF0000"/>
                <w:kern w:val="0"/>
                <w:sz w:val="21"/>
                <w:szCs w:val="21"/>
                <w:u w:val="none"/>
                <w:lang w:val="en-US" w:eastAsia="zh-CN" w:bidi="ar-SA"/>
              </w:rPr>
              <w:t>3.75</w:t>
            </w:r>
          </w:p>
        </w:tc>
        <w:tc>
          <w:tcPr>
            <w:tcW w:w="1120" w:type="dxa"/>
            <w:tcBorders>
              <w:top w:val="single" w:sz="4" w:space="0" w:color="000000"/>
              <w:left w:val="single" w:sz="4" w:space="0" w:color="000000"/>
              <w:bottom w:val="single" w:sz="4"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szCs w:val="21"/>
                <w:lang w:val="en-US" w:eastAsia="zh-CN"/>
              </w:rPr>
            </w:pPr>
            <w:r>
              <w:rPr>
                <w:rFonts w:eastAsia="宋体" w:cs="Arial" w:ascii="Arial" w:hAnsi="Arial"/>
                <w:i w:val="false"/>
                <w:iCs w:val="false"/>
                <w:color w:val="FF0000"/>
                <w:kern w:val="0"/>
                <w:sz w:val="21"/>
                <w:szCs w:val="21"/>
                <w:u w:val="none"/>
                <w:lang w:val="en-US" w:eastAsia="zh-CN" w:bidi="ar-SA"/>
              </w:rPr>
              <w:t>3.75</w:t>
            </w:r>
          </w:p>
        </w:tc>
      </w:tr>
      <w:tr>
        <w:trPr>
          <w:trHeight w:val="425" w:hRule="atLeast"/>
        </w:trPr>
        <w:tc>
          <w:tcPr>
            <w:tcW w:w="496" w:type="dxa"/>
            <w:tcBorders>
              <w:top w:val="single" w:sz="4" w:space="0" w:color="000000"/>
              <w:left w:val="thinThickSmallGap" w:sz="12" w:space="0" w:color="000000"/>
              <w:bottom w:val="single" w:sz="4" w:space="0" w:color="000000"/>
              <w:right w:val="single" w:sz="4" w:space="0" w:color="000000"/>
            </w:tcBorders>
            <w:vAlign w:val="center"/>
          </w:tcPr>
          <w:p>
            <w:pPr>
              <w:pStyle w:val="Normal"/>
              <w:keepNext w:val="false"/>
              <w:keepLines w:val="false"/>
              <w:widowControl/>
              <w:numPr>
                <w:ilvl w:val="0"/>
                <w:numId w:val="9"/>
              </w:numPr>
              <w:suppressLineNumbers w:val="0"/>
              <w:spacing w:beforeAutospacing="0" w:before="0" w:afterAutospacing="0" w:after="0"/>
              <w:ind w:right="0"/>
              <w:jc w:val="center"/>
              <w:rPr>
                <w:rFonts w:ascii="Arial" w:hAnsi="Arial" w:eastAsia="宋体" w:cs="Arial"/>
                <w:kern w:val="0"/>
                <w:szCs w:val="21"/>
              </w:rPr>
            </w:pPr>
            <w:r>
              <w:rPr>
                <w:rFonts w:eastAsia="宋体" w:cs="Arial" w:ascii="Arial" w:hAnsi="Arial"/>
                <w:kern w:val="0"/>
                <w:szCs w:val="21"/>
              </w:rPr>
            </w:r>
          </w:p>
        </w:tc>
        <w:tc>
          <w:tcPr>
            <w:tcW w:w="1639"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Cs w:val="21"/>
                <w:lang w:val="en-US" w:eastAsia="zh-CN"/>
              </w:rPr>
            </w:pPr>
            <w:r>
              <w:rPr>
                <w:rFonts w:ascii="Arial" w:hAnsi="Arial" w:cs="Arial"/>
                <w:kern w:val="0"/>
                <w:szCs w:val="21"/>
                <w:lang w:val="en-US" w:eastAsia="zh-CN"/>
              </w:rPr>
              <w:t>生物洗涤段循环水泵</w:t>
            </w:r>
          </w:p>
        </w:tc>
        <w:tc>
          <w:tcPr>
            <w:tcW w:w="1061"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szCs w:val="21"/>
                <w:lang w:val="en-US" w:eastAsia="zh-CN"/>
              </w:rPr>
            </w:pPr>
            <w:r>
              <w:rPr>
                <w:rFonts w:eastAsia="宋体" w:cs="Arial" w:ascii="Arial" w:hAnsi="Arial"/>
                <w:i w:val="false"/>
                <w:iCs w:val="false"/>
                <w:color w:val="FF0000"/>
                <w:kern w:val="0"/>
                <w:sz w:val="21"/>
                <w:szCs w:val="21"/>
                <w:u w:val="none"/>
                <w:lang w:val="en-US" w:eastAsia="zh-CN" w:bidi="ar-SA"/>
              </w:rPr>
              <w:t>3.75</w:t>
            </w:r>
          </w:p>
        </w:tc>
        <w:tc>
          <w:tcPr>
            <w:tcW w:w="75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szCs w:val="21"/>
                <w:lang w:val="en-US" w:eastAsia="zh-CN"/>
              </w:rPr>
            </w:pPr>
            <w:r>
              <w:rPr>
                <w:rFonts w:eastAsia="宋体" w:cs="Arial" w:ascii="Arial" w:hAnsi="Arial"/>
                <w:i w:val="false"/>
                <w:iCs w:val="false"/>
                <w:color w:val="000000"/>
                <w:kern w:val="0"/>
                <w:sz w:val="21"/>
                <w:szCs w:val="21"/>
                <w:u w:val="none"/>
                <w:lang w:val="en-US" w:eastAsia="zh-CN" w:bidi="ar-SA"/>
              </w:rPr>
              <w:t>1</w:t>
            </w:r>
          </w:p>
        </w:tc>
        <w:tc>
          <w:tcPr>
            <w:tcW w:w="640"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beforeAutospacing="0" w:before="0" w:afterAutospacing="0" w:after="0"/>
              <w:ind w:left="0" w:right="0"/>
              <w:jc w:val="center"/>
              <w:rPr>
                <w:rFonts w:ascii="Arial" w:hAnsi="Arial" w:eastAsia="宋体" w:cs="Arial"/>
                <w:szCs w:val="21"/>
                <w:lang w:val="en-US" w:eastAsia="zh-CN"/>
              </w:rPr>
            </w:pPr>
            <w:r>
              <w:rPr>
                <w:rFonts w:eastAsia="宋体" w:cs="Arial" w:ascii="Arial" w:hAnsi="Arial"/>
                <w:szCs w:val="21"/>
                <w:lang w:val="en-US" w:eastAsia="zh-CN"/>
              </w:rPr>
            </w:r>
          </w:p>
        </w:tc>
        <w:tc>
          <w:tcPr>
            <w:tcW w:w="687"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sz w:val="22"/>
                <w:lang w:val="en-US" w:eastAsia="zh-CN"/>
              </w:rPr>
            </w:pPr>
            <w:r>
              <w:rPr>
                <w:rFonts w:ascii="宋体" w:hAnsi="宋体" w:cs="宋体"/>
                <w:i w:val="false"/>
                <w:iCs w:val="false"/>
                <w:color w:val="000000"/>
                <w:kern w:val="0"/>
                <w:sz w:val="22"/>
                <w:szCs w:val="22"/>
                <w:u w:val="none"/>
                <w:lang w:val="en-US" w:eastAsia="zh-CN" w:bidi="ar-SA"/>
              </w:rPr>
              <w:t>台</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szCs w:val="21"/>
                <w:lang w:val="en-US" w:eastAsia="zh-CN"/>
              </w:rPr>
            </w:pPr>
            <w:r>
              <w:rPr>
                <w:rFonts w:eastAsia="宋体" w:cs="Arial" w:ascii="Arial" w:hAnsi="Arial"/>
                <w:i w:val="false"/>
                <w:iCs w:val="false"/>
                <w:color w:val="000000"/>
                <w:kern w:val="0"/>
                <w:sz w:val="21"/>
                <w:szCs w:val="21"/>
                <w:u w:val="none"/>
                <w:lang w:val="en-US" w:eastAsia="zh-CN" w:bidi="ar-SA"/>
              </w:rPr>
              <w:t>24</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szCs w:val="21"/>
                <w:lang w:val="en-US" w:eastAsia="zh-CN"/>
              </w:rPr>
            </w:pPr>
            <w:r>
              <w:rPr>
                <w:rFonts w:eastAsia="宋体" w:cs="Arial" w:ascii="Arial" w:hAnsi="Arial"/>
                <w:i w:val="false"/>
                <w:iCs w:val="false"/>
                <w:color w:val="FF0000"/>
                <w:kern w:val="0"/>
                <w:sz w:val="21"/>
                <w:szCs w:val="21"/>
                <w:u w:val="none"/>
                <w:lang w:val="en-US" w:eastAsia="zh-CN" w:bidi="ar-SA"/>
              </w:rPr>
              <w:t>3.75</w:t>
            </w:r>
          </w:p>
        </w:tc>
        <w:tc>
          <w:tcPr>
            <w:tcW w:w="1120" w:type="dxa"/>
            <w:tcBorders>
              <w:top w:val="single" w:sz="4" w:space="0" w:color="000000"/>
              <w:left w:val="single" w:sz="4" w:space="0" w:color="000000"/>
              <w:bottom w:val="single" w:sz="4" w:space="0" w:color="000000"/>
              <w:right w:val="thinThickSmallGap" w:sz="12"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szCs w:val="21"/>
                <w:lang w:val="en-US" w:eastAsia="zh-CN"/>
              </w:rPr>
            </w:pPr>
            <w:r>
              <w:rPr>
                <w:rFonts w:eastAsia="宋体" w:cs="Arial" w:ascii="Arial" w:hAnsi="Arial"/>
                <w:i w:val="false"/>
                <w:iCs w:val="false"/>
                <w:color w:val="FF0000"/>
                <w:kern w:val="0"/>
                <w:sz w:val="21"/>
                <w:szCs w:val="21"/>
                <w:u w:val="none"/>
                <w:lang w:val="en-US" w:eastAsia="zh-CN" w:bidi="ar-SA"/>
              </w:rPr>
              <w:t>3.75</w:t>
            </w:r>
          </w:p>
        </w:tc>
      </w:tr>
      <w:tr>
        <w:trPr>
          <w:trHeight w:val="425" w:hRule="atLeast"/>
        </w:trPr>
        <w:tc>
          <w:tcPr>
            <w:tcW w:w="496" w:type="dxa"/>
            <w:tcBorders>
              <w:top w:val="single" w:sz="4" w:space="0" w:color="000000"/>
              <w:left w:val="thinThickSmallGap" w:sz="12"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numPr>
                <w:ilvl w:val="0"/>
                <w:numId w:val="9"/>
              </w:numPr>
              <w:suppressLineNumbers w:val="0"/>
              <w:spacing w:beforeAutospacing="0" w:before="0" w:afterAutospacing="0" w:after="0"/>
              <w:ind w:right="0"/>
              <w:jc w:val="center"/>
              <w:rPr>
                <w:rFonts w:ascii="Arial" w:hAnsi="Arial" w:eastAsia="宋体" w:cs="Arial"/>
                <w:kern w:val="0"/>
                <w:szCs w:val="21"/>
              </w:rPr>
            </w:pPr>
            <w:r>
              <w:rPr>
                <w:rFonts w:eastAsia="宋体" w:cs="Arial" w:ascii="Arial" w:hAnsi="Arial"/>
                <w:kern w:val="0"/>
                <w:szCs w:val="21"/>
              </w:rPr>
            </w:r>
          </w:p>
        </w:tc>
        <w:tc>
          <w:tcPr>
            <w:tcW w:w="1639"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 w:val="21"/>
                <w:szCs w:val="21"/>
                <w:lang w:val="en-US" w:eastAsia="zh-CN" w:bidi="ar-SA"/>
              </w:rPr>
            </w:pPr>
            <w:r>
              <w:rPr>
                <w:rFonts w:ascii="Arial" w:hAnsi="Arial" w:cs="Arial"/>
                <w:kern w:val="0"/>
                <w:szCs w:val="21"/>
                <w:lang w:val="en-US" w:eastAsia="zh-CN"/>
              </w:rPr>
              <w:t>离心风机</w:t>
            </w:r>
          </w:p>
        </w:tc>
        <w:tc>
          <w:tcPr>
            <w:tcW w:w="1061"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kern w:val="2"/>
                <w:sz w:val="21"/>
                <w:szCs w:val="21"/>
                <w:lang w:val="en-US" w:eastAsia="zh-CN" w:bidi="ar-SA"/>
              </w:rPr>
            </w:pPr>
            <w:r>
              <w:rPr>
                <w:rFonts w:eastAsia="宋体" w:cs="Arial" w:ascii="Arial" w:hAnsi="Arial"/>
                <w:i w:val="false"/>
                <w:iCs w:val="false"/>
                <w:color w:val="FF0000"/>
                <w:kern w:val="0"/>
                <w:sz w:val="21"/>
                <w:szCs w:val="21"/>
                <w:u w:val="none"/>
                <w:lang w:val="en-US" w:eastAsia="zh-CN" w:bidi="ar-SA"/>
              </w:rPr>
              <w:t>7.5</w:t>
            </w:r>
          </w:p>
        </w:tc>
        <w:tc>
          <w:tcPr>
            <w:tcW w:w="756"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kern w:val="2"/>
                <w:sz w:val="21"/>
                <w:szCs w:val="21"/>
                <w:lang w:val="en-US" w:eastAsia="zh-CN" w:bidi="ar-SA"/>
              </w:rPr>
            </w:pPr>
            <w:r>
              <w:rPr>
                <w:rFonts w:eastAsia="宋体" w:cs="Arial" w:ascii="Arial" w:hAnsi="Arial"/>
                <w:i w:val="false"/>
                <w:iCs w:val="false"/>
                <w:color w:val="000000"/>
                <w:kern w:val="0"/>
                <w:sz w:val="21"/>
                <w:szCs w:val="21"/>
                <w:u w:val="none"/>
                <w:lang w:val="en-US" w:eastAsia="zh-CN" w:bidi="ar-SA"/>
              </w:rPr>
              <w:t>1</w:t>
            </w:r>
          </w:p>
        </w:tc>
        <w:tc>
          <w:tcPr>
            <w:tcW w:w="640"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kern w:val="2"/>
                <w:sz w:val="21"/>
                <w:szCs w:val="21"/>
                <w:lang w:val="en-US" w:eastAsia="zh-CN" w:bidi="ar-SA"/>
              </w:rPr>
            </w:pPr>
            <w:r>
              <w:rPr>
                <w:rFonts w:eastAsia="宋体" w:cs="Arial" w:ascii="Arial" w:hAnsi="Arial"/>
                <w:i w:val="false"/>
                <w:iCs w:val="false"/>
                <w:color w:val="000000"/>
                <w:kern w:val="0"/>
                <w:sz w:val="21"/>
                <w:szCs w:val="21"/>
                <w:u w:val="none"/>
                <w:lang w:val="en-US" w:eastAsia="zh-CN" w:bidi="ar-SA"/>
              </w:rPr>
              <w:t>0</w:t>
            </w:r>
          </w:p>
        </w:tc>
        <w:tc>
          <w:tcPr>
            <w:tcW w:w="687"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宋体" w:hAnsi="宋体" w:eastAsia="宋体" w:cs="宋体"/>
                <w:kern w:val="2"/>
                <w:sz w:val="22"/>
                <w:szCs w:val="21"/>
                <w:lang w:val="en-US" w:eastAsia="zh-CN" w:bidi="ar-SA"/>
              </w:rPr>
            </w:pPr>
            <w:r>
              <w:rPr>
                <w:rFonts w:ascii="宋体" w:hAnsi="宋体" w:cs="宋体"/>
                <w:i w:val="false"/>
                <w:iCs w:val="false"/>
                <w:color w:val="000000"/>
                <w:kern w:val="0"/>
                <w:sz w:val="22"/>
                <w:szCs w:val="22"/>
                <w:u w:val="none"/>
                <w:lang w:val="en-US" w:eastAsia="zh-CN" w:bidi="ar-SA"/>
              </w:rPr>
              <w:t>台</w:t>
            </w:r>
          </w:p>
        </w:tc>
        <w:tc>
          <w:tcPr>
            <w:tcW w:w="992"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kern w:val="2"/>
                <w:sz w:val="21"/>
                <w:szCs w:val="21"/>
                <w:lang w:val="en-US" w:eastAsia="zh-CN" w:bidi="ar-SA"/>
              </w:rPr>
            </w:pPr>
            <w:r>
              <w:rPr>
                <w:rFonts w:eastAsia="宋体" w:cs="Arial" w:ascii="Arial" w:hAnsi="Arial"/>
                <w:i w:val="false"/>
                <w:iCs w:val="false"/>
                <w:color w:val="000000"/>
                <w:kern w:val="0"/>
                <w:sz w:val="21"/>
                <w:szCs w:val="21"/>
                <w:u w:val="none"/>
                <w:lang w:val="en-US" w:eastAsia="zh-CN" w:bidi="ar-SA"/>
              </w:rPr>
              <w:t>24</w:t>
            </w:r>
          </w:p>
        </w:tc>
        <w:tc>
          <w:tcPr>
            <w:tcW w:w="1134"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kern w:val="2"/>
                <w:sz w:val="21"/>
                <w:szCs w:val="21"/>
                <w:lang w:val="en-US" w:eastAsia="zh-CN" w:bidi="ar-SA"/>
              </w:rPr>
            </w:pPr>
            <w:r>
              <w:rPr>
                <w:rFonts w:eastAsia="宋体" w:cs="Arial" w:ascii="Arial" w:hAnsi="Arial"/>
                <w:i w:val="false"/>
                <w:iCs w:val="false"/>
                <w:color w:val="FF0000"/>
                <w:kern w:val="0"/>
                <w:sz w:val="21"/>
                <w:szCs w:val="21"/>
                <w:u w:val="none"/>
                <w:lang w:val="en-US" w:eastAsia="zh-CN" w:bidi="ar-SA"/>
              </w:rPr>
              <w:t>7.5</w:t>
            </w:r>
          </w:p>
        </w:tc>
        <w:tc>
          <w:tcPr>
            <w:tcW w:w="1120" w:type="dxa"/>
            <w:tcBorders>
              <w:top w:val="single" w:sz="4" w:space="0" w:color="000000"/>
              <w:left w:val="single" w:sz="4" w:space="0" w:color="000000"/>
              <w:bottom w:val="single" w:sz="4"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kern w:val="2"/>
                <w:sz w:val="21"/>
                <w:szCs w:val="21"/>
                <w:lang w:val="en-US" w:eastAsia="zh-CN" w:bidi="ar-SA"/>
              </w:rPr>
            </w:pPr>
            <w:r>
              <w:rPr>
                <w:rFonts w:eastAsia="宋体" w:cs="Arial" w:ascii="Arial" w:hAnsi="Arial"/>
                <w:i w:val="false"/>
                <w:iCs w:val="false"/>
                <w:color w:val="FF0000"/>
                <w:kern w:val="0"/>
                <w:sz w:val="21"/>
                <w:szCs w:val="21"/>
                <w:u w:val="none"/>
                <w:lang w:val="en-US" w:eastAsia="zh-CN" w:bidi="ar-SA"/>
              </w:rPr>
              <w:t>7.5</w:t>
            </w:r>
          </w:p>
        </w:tc>
      </w:tr>
      <w:tr>
        <w:trPr>
          <w:trHeight w:val="425" w:hRule="atLeast"/>
        </w:trPr>
        <w:tc>
          <w:tcPr>
            <w:tcW w:w="496" w:type="dxa"/>
            <w:tcBorders>
              <w:top w:val="single" w:sz="4" w:space="0" w:color="000000"/>
              <w:left w:val="thinThickSmallGap" w:sz="12" w:space="0" w:color="000000"/>
              <w:bottom w:val="single" w:sz="4" w:space="0" w:color="000000"/>
              <w:right w:val="single" w:sz="4" w:space="0" w:color="000000"/>
            </w:tcBorders>
            <w:vAlign w:val="center"/>
          </w:tcPr>
          <w:p>
            <w:pPr>
              <w:pStyle w:val="Normal"/>
              <w:keepNext w:val="false"/>
              <w:keepLines w:val="false"/>
              <w:widowControl/>
              <w:numPr>
                <w:ilvl w:val="0"/>
                <w:numId w:val="9"/>
              </w:numPr>
              <w:suppressLineNumbers w:val="0"/>
              <w:spacing w:beforeAutospacing="0" w:before="0" w:afterAutospacing="0" w:after="0"/>
              <w:ind w:right="0"/>
              <w:jc w:val="center"/>
              <w:rPr>
                <w:rFonts w:ascii="Arial" w:hAnsi="Arial" w:eastAsia="宋体" w:cs="Arial"/>
                <w:kern w:val="0"/>
                <w:szCs w:val="21"/>
              </w:rPr>
            </w:pPr>
            <w:r>
              <w:rPr>
                <w:rFonts w:eastAsia="宋体" w:cs="Arial" w:ascii="Arial" w:hAnsi="Arial"/>
                <w:kern w:val="0"/>
                <w:szCs w:val="21"/>
              </w:rPr>
            </w:r>
          </w:p>
        </w:tc>
        <w:tc>
          <w:tcPr>
            <w:tcW w:w="1639"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beforeAutospacing="0" w:before="0" w:afterAutospacing="0" w:after="0"/>
              <w:ind w:left="0" w:right="0"/>
              <w:jc w:val="center"/>
              <w:rPr>
                <w:rFonts w:ascii="Arial" w:hAnsi="Arial" w:eastAsia="宋体" w:cs="Arial"/>
                <w:szCs w:val="21"/>
              </w:rPr>
            </w:pPr>
            <w:r>
              <w:rPr>
                <w:rFonts w:ascii="Arial" w:hAnsi="Arial" w:cs="Arial"/>
                <w:szCs w:val="21"/>
              </w:rPr>
              <w:t>合计</w:t>
            </w:r>
          </w:p>
        </w:tc>
        <w:tc>
          <w:tcPr>
            <w:tcW w:w="1061"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beforeAutospacing="0" w:before="0" w:afterAutospacing="0" w:after="0"/>
              <w:ind w:left="0" w:right="0"/>
              <w:jc w:val="center"/>
              <w:rPr>
                <w:rFonts w:ascii="Arial" w:hAnsi="Arial" w:eastAsia="宋体" w:cs="Arial"/>
                <w:szCs w:val="21"/>
              </w:rPr>
            </w:pPr>
            <w:r>
              <w:rPr>
                <w:rFonts w:eastAsia="宋体" w:cs="Arial" w:ascii="Arial" w:hAnsi="Arial"/>
                <w:szCs w:val="21"/>
              </w:rPr>
            </w:r>
          </w:p>
        </w:tc>
        <w:tc>
          <w:tcPr>
            <w:tcW w:w="756"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beforeAutospacing="0" w:before="0" w:afterAutospacing="0" w:after="0"/>
              <w:ind w:left="0" w:right="0"/>
              <w:jc w:val="center"/>
              <w:rPr/>
            </w:pPr>
            <w:r>
              <w:rPr/>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beforeAutospacing="0" w:before="0" w:afterAutospacing="0" w:after="0"/>
              <w:ind w:left="0" w:right="0"/>
              <w:jc w:val="center"/>
              <w:rPr/>
            </w:pPr>
            <w:r>
              <w:rPr/>
            </w:r>
          </w:p>
        </w:tc>
        <w:tc>
          <w:tcPr>
            <w:tcW w:w="687"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beforeAutospacing="0" w:before="0" w:afterAutospacing="0" w:after="0"/>
              <w:ind w:left="0" w:right="0"/>
              <w:jc w:val="center"/>
              <w:rPr/>
            </w:pPr>
            <w:r>
              <w:rPr/>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suppressLineNumbers w:val="0"/>
              <w:spacing w:beforeAutospacing="0" w:before="0" w:afterAutospacing="0" w:after="0"/>
              <w:ind w:left="0" w:right="0"/>
              <w:jc w:val="center"/>
              <w:rPr/>
            </w:pPr>
            <w:r>
              <w:rPr/>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sz w:val="22"/>
                <w:szCs w:val="24"/>
                <w:lang w:val="en-US" w:eastAsia="zh-CN"/>
              </w:rPr>
            </w:pPr>
            <w:r>
              <w:rPr>
                <w:rFonts w:eastAsia="宋体" w:cs="Arial" w:ascii="Arial" w:hAnsi="Arial"/>
                <w:i w:val="false"/>
                <w:iCs w:val="false"/>
                <w:color w:val="FF0000"/>
                <w:kern w:val="0"/>
                <w:sz w:val="21"/>
                <w:szCs w:val="21"/>
                <w:u w:val="none"/>
                <w:lang w:val="en-US" w:eastAsia="zh-CN" w:bidi="ar-SA"/>
              </w:rPr>
              <w:t>15</w:t>
            </w:r>
          </w:p>
        </w:tc>
        <w:tc>
          <w:tcPr>
            <w:tcW w:w="1120" w:type="dxa"/>
            <w:tcBorders>
              <w:top w:val="single" w:sz="4" w:space="0" w:color="000000"/>
              <w:left w:val="single" w:sz="4" w:space="0" w:color="000000"/>
              <w:bottom w:val="single" w:sz="4" w:space="0" w:color="000000"/>
              <w:right w:val="thinThickSmallGap" w:sz="12"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sz w:val="22"/>
                <w:szCs w:val="24"/>
                <w:lang w:val="en-US"/>
              </w:rPr>
            </w:pPr>
            <w:r>
              <w:rPr>
                <w:rFonts w:eastAsia="宋体" w:cs="Arial" w:ascii="Arial" w:hAnsi="Arial"/>
                <w:i w:val="false"/>
                <w:iCs w:val="false"/>
                <w:color w:val="FF0000"/>
                <w:kern w:val="0"/>
                <w:sz w:val="21"/>
                <w:szCs w:val="21"/>
                <w:u w:val="none"/>
                <w:lang w:val="en-US" w:eastAsia="zh-CN" w:bidi="ar-SA"/>
              </w:rPr>
              <w:t>15</w:t>
            </w:r>
          </w:p>
        </w:tc>
      </w:tr>
      <w:tr>
        <w:trPr>
          <w:trHeight w:val="425" w:hRule="atLeast"/>
        </w:trPr>
        <w:tc>
          <w:tcPr>
            <w:tcW w:w="496" w:type="dxa"/>
            <w:tcBorders>
              <w:top w:val="single" w:sz="4" w:space="0" w:color="000000"/>
              <w:left w:val="thinThickSmallGap" w:sz="12" w:space="0" w:color="000000"/>
              <w:bottom w:val="thinThickSmallGap" w:sz="12" w:space="0" w:color="000000"/>
              <w:right w:val="single" w:sz="4" w:space="0" w:color="000000"/>
            </w:tcBorders>
            <w:shd w:color="auto" w:fill="F1F1F1" w:themeFill="background1" w:themeFillShade="f2" w:val="clear"/>
            <w:vAlign w:val="center"/>
          </w:tcPr>
          <w:p>
            <w:pPr>
              <w:pStyle w:val="Normal"/>
              <w:keepNext w:val="false"/>
              <w:keepLines w:val="false"/>
              <w:widowControl/>
              <w:numPr>
                <w:ilvl w:val="0"/>
                <w:numId w:val="9"/>
              </w:numPr>
              <w:suppressLineNumbers w:val="0"/>
              <w:spacing w:beforeAutospacing="0" w:before="0" w:afterAutospacing="0" w:after="0"/>
              <w:ind w:right="0"/>
              <w:jc w:val="center"/>
              <w:rPr>
                <w:rFonts w:ascii="Arial" w:hAnsi="Arial" w:eastAsia="宋体" w:cs="Arial"/>
                <w:kern w:val="0"/>
                <w:szCs w:val="21"/>
              </w:rPr>
            </w:pPr>
            <w:r>
              <w:rPr>
                <w:rFonts w:eastAsia="宋体" w:cs="Arial" w:ascii="Arial" w:hAnsi="Arial"/>
                <w:kern w:val="0"/>
                <w:szCs w:val="21"/>
              </w:rPr>
            </w:r>
          </w:p>
        </w:tc>
        <w:tc>
          <w:tcPr>
            <w:tcW w:w="1639" w:type="dxa"/>
            <w:tcBorders>
              <w:top w:val="single" w:sz="4" w:space="0" w:color="000000"/>
              <w:left w:val="single" w:sz="4" w:space="0" w:color="000000"/>
              <w:bottom w:val="thinThickSmallGap" w:sz="12"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Cs w:val="21"/>
              </w:rPr>
            </w:pPr>
            <w:r>
              <w:rPr>
                <w:rFonts w:ascii="Arial" w:hAnsi="Arial" w:cs="Arial"/>
                <w:kern w:val="0"/>
                <w:szCs w:val="21"/>
              </w:rPr>
              <w:t>运行成本计算</w:t>
            </w:r>
          </w:p>
        </w:tc>
        <w:tc>
          <w:tcPr>
            <w:tcW w:w="6390" w:type="dxa"/>
            <w:gridSpan w:val="7"/>
            <w:tcBorders>
              <w:top w:val="single" w:sz="4" w:space="0" w:color="000000"/>
              <w:left w:val="single" w:sz="4" w:space="0" w:color="000000"/>
              <w:bottom w:val="thinThickSmallGap" w:sz="12"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sz w:val="22"/>
                <w:szCs w:val="24"/>
                <w:lang w:val="en-US" w:eastAsia="zh-CN"/>
              </w:rPr>
            </w:pPr>
            <w:r>
              <w:rPr>
                <w:rFonts w:eastAsia="宋体" w:cs="宋体"/>
                <w:i w:val="false"/>
                <w:iCs w:val="false"/>
                <w:color w:val="FF0000"/>
                <w:kern w:val="0"/>
                <w:sz w:val="21"/>
                <w:szCs w:val="21"/>
                <w:u w:val="none"/>
                <w:lang w:val="en-US" w:eastAsia="zh-CN" w:bidi="ar-SA"/>
              </w:rPr>
              <w:t>15</w:t>
            </w:r>
            <w:r>
              <w:rPr>
                <w:rFonts w:eastAsia="宋体" w:cs="宋体"/>
                <w:i w:val="false"/>
                <w:iCs w:val="false"/>
                <w:color w:val="000000"/>
                <w:kern w:val="0"/>
                <w:sz w:val="21"/>
                <w:szCs w:val="21"/>
                <w:u w:val="none"/>
                <w:lang w:val="en-US" w:eastAsia="zh-CN" w:bidi="ar-SA"/>
              </w:rPr>
              <w:t>Kw×0.7(</w:t>
            </w:r>
            <w:r>
              <w:rPr>
                <w:rFonts w:ascii="宋体" w:hAnsi="宋体" w:cs="宋体"/>
                <w:i w:val="false"/>
                <w:iCs w:val="false"/>
                <w:color w:val="000000"/>
                <w:kern w:val="0"/>
                <w:sz w:val="21"/>
                <w:szCs w:val="21"/>
                <w:u w:val="none"/>
                <w:lang w:val="en-US" w:eastAsia="zh-CN" w:bidi="ar-SA"/>
              </w:rPr>
              <w:t>电费</w:t>
            </w:r>
            <w:r>
              <w:rPr>
                <w:rFonts w:eastAsia="宋体" w:cs="宋体"/>
                <w:i w:val="false"/>
                <w:iCs w:val="false"/>
                <w:color w:val="000000"/>
                <w:kern w:val="0"/>
                <w:sz w:val="21"/>
                <w:szCs w:val="21"/>
                <w:u w:val="none"/>
                <w:lang w:val="en-US" w:eastAsia="zh-CN" w:bidi="ar-SA"/>
              </w:rPr>
              <w:t>)×24=</w:t>
            </w:r>
            <w:r>
              <w:rPr>
                <w:rFonts w:eastAsia="宋体" w:cs="宋体"/>
                <w:i w:val="false"/>
                <w:iCs w:val="false"/>
                <w:color w:val="FF0000"/>
                <w:kern w:val="0"/>
                <w:sz w:val="21"/>
                <w:szCs w:val="21"/>
                <w:u w:val="none"/>
                <w:lang w:val="en-US" w:eastAsia="zh-CN" w:bidi="ar-SA"/>
              </w:rPr>
              <w:t>252</w:t>
            </w:r>
            <w:r>
              <w:rPr>
                <w:rFonts w:ascii="宋体" w:hAnsi="宋体" w:cs="宋体"/>
                <w:i w:val="false"/>
                <w:iCs w:val="false"/>
                <w:color w:val="000000"/>
                <w:kern w:val="0"/>
                <w:sz w:val="21"/>
                <w:szCs w:val="21"/>
                <w:u w:val="none"/>
                <w:lang w:val="en-US" w:eastAsia="zh-CN" w:bidi="ar-SA"/>
              </w:rPr>
              <w:t>元</w:t>
            </w:r>
            <w:r>
              <w:rPr>
                <w:rFonts w:eastAsia="宋体" w:cs="宋体"/>
                <w:i w:val="false"/>
                <w:iCs w:val="false"/>
                <w:color w:val="000000"/>
                <w:kern w:val="0"/>
                <w:sz w:val="21"/>
                <w:szCs w:val="21"/>
                <w:u w:val="none"/>
                <w:lang w:val="en-US" w:eastAsia="zh-CN" w:bidi="ar-SA"/>
              </w:rPr>
              <w:t>/</w:t>
            </w:r>
            <w:r>
              <w:rPr>
                <w:rFonts w:ascii="宋体" w:hAnsi="宋体" w:cs="宋体"/>
                <w:i w:val="false"/>
                <w:iCs w:val="false"/>
                <w:color w:val="000000"/>
                <w:kern w:val="0"/>
                <w:sz w:val="21"/>
                <w:szCs w:val="21"/>
                <w:u w:val="none"/>
                <w:lang w:val="en-US" w:eastAsia="zh-CN" w:bidi="ar-SA"/>
              </w:rPr>
              <w:t>天</w:t>
            </w:r>
          </w:p>
        </w:tc>
      </w:tr>
    </w:tbl>
    <w:p>
      <w:pPr>
        <w:pStyle w:val="Heading2"/>
        <w:ind w:hanging="0" w:left="630"/>
        <w:rPr/>
      </w:pPr>
      <w:bookmarkStart w:id="311" w:name="_Toc26986"/>
      <w:bookmarkStart w:id="312" w:name="_Toc16382"/>
      <w:bookmarkStart w:id="313" w:name="_Toc12375"/>
      <w:bookmarkStart w:id="314" w:name="_Toc143"/>
      <w:bookmarkStart w:id="315" w:name="_Toc2929"/>
      <w:bookmarkStart w:id="316" w:name="_Toc29100"/>
      <w:r>
        <w:rPr>
          <w:lang w:val="en-US" w:eastAsia="zh-CN"/>
        </w:rPr>
        <w:t>耗水费用</w:t>
      </w:r>
      <w:bookmarkEnd w:id="315"/>
      <w:bookmarkEnd w:id="316"/>
    </w:p>
    <w:tbl>
      <w:tblPr>
        <w:tblStyle w:val="44"/>
        <w:tblW w:w="4750" w:type="pct"/>
        <w:jc w:val="center"/>
        <w:tblInd w:w="0" w:type="dxa"/>
        <w:tblLayout w:type="fixed"/>
        <w:tblCellMar>
          <w:top w:w="0" w:type="dxa"/>
          <w:left w:w="108" w:type="dxa"/>
          <w:bottom w:w="0" w:type="dxa"/>
          <w:right w:w="108" w:type="dxa"/>
        </w:tblCellMar>
      </w:tblPr>
      <w:tblGrid>
        <w:gridCol w:w="720"/>
        <w:gridCol w:w="2055"/>
        <w:gridCol w:w="1692"/>
        <w:gridCol w:w="1456"/>
        <w:gridCol w:w="1392"/>
        <w:gridCol w:w="1301"/>
      </w:tblGrid>
      <w:tr>
        <w:trPr>
          <w:trHeight w:val="817" w:hRule="atLeast"/>
        </w:trPr>
        <w:tc>
          <w:tcPr>
            <w:tcW w:w="720" w:type="dxa"/>
            <w:tcBorders>
              <w:top w:val="thinThickSmallGap" w:sz="12" w:space="0" w:color="000000"/>
              <w:left w:val="thinThickSmallGap" w:sz="12"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rPr>
            </w:pPr>
            <w:r>
              <w:rPr>
                <w:rFonts w:ascii="Times New Roman" w:hAnsi="Times New Roman" w:cs="Times New Roman"/>
                <w:b/>
                <w:bCs/>
                <w:color w:themeColor="light1" w:val="FFFFFF"/>
                <w:kern w:val="0"/>
                <w:szCs w:val="21"/>
              </w:rPr>
              <w:t>序号</w:t>
            </w:r>
          </w:p>
        </w:tc>
        <w:tc>
          <w:tcPr>
            <w:tcW w:w="2055"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宋体" w:hAnsi="宋体" w:eastAsia="宋体" w:cs="Times New Roman"/>
                <w:b/>
                <w:bCs/>
                <w:color w:themeColor="light1" w:val="FFFFFF"/>
                <w:kern w:val="0"/>
                <w:szCs w:val="21"/>
                <w:lang w:val="en-US" w:eastAsia="zh-CN"/>
              </w:rPr>
            </w:pPr>
            <w:r>
              <w:rPr>
                <w:rFonts w:cs="Times New Roman"/>
                <w:b/>
                <w:bCs/>
                <w:color w:themeColor="light1" w:val="FFFFFF"/>
                <w:kern w:val="0"/>
                <w:szCs w:val="21"/>
                <w:lang w:val="en-US" w:eastAsia="zh-CN"/>
              </w:rPr>
              <w:t>设备名称</w:t>
            </w:r>
          </w:p>
        </w:tc>
        <w:tc>
          <w:tcPr>
            <w:tcW w:w="1692"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单次注水耗</w:t>
            </w:r>
          </w:p>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水量（吨）</w:t>
            </w:r>
          </w:p>
        </w:tc>
        <w:tc>
          <w:tcPr>
            <w:tcW w:w="1456"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cs="Times New Roman"/>
                <w:b/>
                <w:bCs/>
                <w:color w:themeColor="light1" w:val="FFFFFF"/>
                <w:kern w:val="0"/>
                <w:szCs w:val="21"/>
                <w:lang w:val="en-US" w:eastAsia="zh-CN"/>
              </w:rPr>
            </w:pPr>
            <w:r>
              <w:rPr>
                <w:rFonts w:cs="Times New Roman"/>
                <w:b/>
                <w:bCs/>
                <w:color w:themeColor="light1" w:val="FFFFFF"/>
                <w:kern w:val="0"/>
                <w:szCs w:val="21"/>
                <w:lang w:val="en-US" w:eastAsia="zh-CN"/>
              </w:rPr>
              <w:t>换水周期</w:t>
            </w:r>
          </w:p>
          <w:p>
            <w:pPr>
              <w:pStyle w:val="Normal"/>
              <w:keepNext w:val="false"/>
              <w:keepLines w:val="false"/>
              <w:widowControl/>
              <w:suppressLineNumbers w:val="0"/>
              <w:spacing w:lineRule="exact" w:line="420" w:beforeAutospacing="0" w:before="0" w:afterAutospacing="0" w:after="0"/>
              <w:ind w:left="105" w:right="0"/>
              <w:jc w:val="center"/>
              <w:rPr>
                <w:rFonts w:ascii="宋体" w:hAnsi="宋体" w:eastAsia="宋体" w:cs="Times New Roman"/>
                <w:b/>
                <w:bCs/>
                <w:color w:themeColor="light1" w:val="FFFFFF"/>
                <w:kern w:val="0"/>
                <w:szCs w:val="21"/>
                <w:lang w:val="en-US" w:eastAsia="zh-CN"/>
              </w:rPr>
            </w:pPr>
            <w:r>
              <w:rPr>
                <w:rFonts w:cs="Times New Roman"/>
                <w:b/>
                <w:bCs/>
                <w:color w:themeColor="light1" w:val="FFFFFF"/>
                <w:kern w:val="0"/>
                <w:szCs w:val="21"/>
                <w:lang w:val="en-US" w:eastAsia="zh-CN"/>
              </w:rPr>
              <w:t>（天</w:t>
            </w:r>
            <w:r>
              <w:rPr>
                <w:rFonts w:cs="Times New Roman"/>
                <w:b/>
                <w:bCs/>
                <w:color w:themeColor="light1" w:val="FFFFFF"/>
                <w:kern w:val="0"/>
                <w:szCs w:val="21"/>
                <w:lang w:val="en-US" w:eastAsia="zh-CN"/>
              </w:rPr>
              <w:t>/</w:t>
            </w:r>
            <w:r>
              <w:rPr>
                <w:rFonts w:cs="Times New Roman"/>
                <w:b/>
                <w:bCs/>
                <w:color w:themeColor="light1" w:val="FFFFFF"/>
                <w:kern w:val="0"/>
                <w:szCs w:val="21"/>
                <w:lang w:val="en-US" w:eastAsia="zh-CN"/>
              </w:rPr>
              <w:t>次）</w:t>
            </w:r>
          </w:p>
        </w:tc>
        <w:tc>
          <w:tcPr>
            <w:tcW w:w="1392"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水价</w:t>
            </w:r>
          </w:p>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（元</w:t>
            </w:r>
            <w:r>
              <w:rPr>
                <w:rFonts w:cs="Times New Roman" w:ascii="Times New Roman" w:hAnsi="Times New Roman"/>
                <w:b/>
                <w:bCs/>
                <w:color w:themeColor="light1" w:val="FFFFFF"/>
                <w:kern w:val="0"/>
                <w:szCs w:val="21"/>
                <w:lang w:val="en-US" w:eastAsia="zh-CN"/>
              </w:rPr>
              <w:t>/</w:t>
            </w:r>
            <w:r>
              <w:rPr>
                <w:rFonts w:ascii="Times New Roman" w:hAnsi="Times New Roman" w:cs="Times New Roman"/>
                <w:b/>
                <w:bCs/>
                <w:color w:themeColor="light1" w:val="FFFFFF"/>
                <w:kern w:val="0"/>
                <w:szCs w:val="21"/>
                <w:lang w:val="en-US" w:eastAsia="zh-CN"/>
              </w:rPr>
              <w:t>吨）</w:t>
            </w:r>
          </w:p>
        </w:tc>
        <w:tc>
          <w:tcPr>
            <w:tcW w:w="1301" w:type="dxa"/>
            <w:tcBorders>
              <w:top w:val="thinThickSmallGap" w:sz="12" w:space="0" w:color="000000"/>
              <w:left w:val="single" w:sz="4" w:space="0" w:color="000000"/>
              <w:bottom w:val="single" w:sz="4" w:space="0" w:color="000000"/>
              <w:right w:val="thinThickSmallGap" w:sz="12"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水费</w:t>
            </w:r>
          </w:p>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（元</w:t>
            </w:r>
            <w:r>
              <w:rPr>
                <w:rFonts w:cs="Times New Roman" w:ascii="Times New Roman" w:hAnsi="Times New Roman"/>
                <w:b/>
                <w:bCs/>
                <w:color w:themeColor="light1" w:val="FFFFFF"/>
                <w:kern w:val="0"/>
                <w:szCs w:val="21"/>
                <w:lang w:val="en-US" w:eastAsia="zh-CN"/>
              </w:rPr>
              <w:t>/</w:t>
            </w:r>
            <w:r>
              <w:rPr>
                <w:rFonts w:ascii="Times New Roman" w:hAnsi="Times New Roman" w:cs="Times New Roman"/>
                <w:b/>
                <w:bCs/>
                <w:color w:themeColor="light1" w:val="FFFFFF"/>
                <w:kern w:val="0"/>
                <w:szCs w:val="21"/>
                <w:lang w:val="en-US" w:eastAsia="zh-CN"/>
              </w:rPr>
              <w:t>天）</w:t>
            </w:r>
          </w:p>
        </w:tc>
      </w:tr>
      <w:tr>
        <w:trPr>
          <w:trHeight w:val="454" w:hRule="atLeast"/>
        </w:trPr>
        <w:tc>
          <w:tcPr>
            <w:tcW w:w="720" w:type="dxa"/>
            <w:tcBorders>
              <w:top w:val="single" w:sz="4" w:space="0" w:color="000000"/>
              <w:left w:val="thinThickSmallGap" w:sz="12" w:space="0" w:color="000000"/>
              <w:bottom w:val="thinThickSmallGap" w:sz="12" w:space="0" w:color="000000"/>
              <w:right w:val="single" w:sz="4" w:space="0" w:color="000000"/>
            </w:tcBorders>
            <w:shd w:color="auto" w:fill="F1F1F1" w:themeFill="background1" w:themeFillShade="f2" w:val="clear"/>
            <w:vAlign w:val="center"/>
          </w:tcPr>
          <w:p>
            <w:pPr>
              <w:pStyle w:val="Normal"/>
              <w:keepNext w:val="false"/>
              <w:keepLines w:val="false"/>
              <w:widowControl/>
              <w:numPr>
                <w:ilvl w:val="0"/>
                <w:numId w:val="12"/>
              </w:numPr>
              <w:suppressLineNumbers w:val="0"/>
              <w:spacing w:lineRule="exact" w:line="420" w:beforeAutospacing="0" w:before="0" w:afterAutospacing="0" w:after="0"/>
              <w:ind w:firstLine="170" w:right="0"/>
              <w:jc w:val="center"/>
              <w:rPr>
                <w:rFonts w:ascii="Times New Roman" w:hAnsi="Times New Roman" w:eastAsia="宋体" w:cs="Times New Roman"/>
                <w:kern w:val="0"/>
                <w:szCs w:val="21"/>
              </w:rPr>
            </w:pPr>
            <w:r>
              <w:rPr>
                <w:rFonts w:eastAsia="宋体" w:cs="Times New Roman" w:ascii="Times New Roman" w:hAnsi="Times New Roman"/>
                <w:kern w:val="0"/>
                <w:szCs w:val="21"/>
              </w:rPr>
            </w:r>
          </w:p>
        </w:tc>
        <w:tc>
          <w:tcPr>
            <w:tcW w:w="2055" w:type="dxa"/>
            <w:tcBorders>
              <w:top w:val="single" w:sz="4" w:space="0" w:color="000000"/>
              <w:left w:val="single" w:sz="4" w:space="0" w:color="000000"/>
              <w:bottom w:val="thinThickSmallGap" w:sz="12"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宋体" w:hAnsi="宋体" w:eastAsia="宋体" w:cs="Times New Roman"/>
                <w:kern w:val="0"/>
                <w:szCs w:val="21"/>
                <w:lang w:val="en-US" w:eastAsia="zh-CN"/>
              </w:rPr>
            </w:pPr>
            <w:r>
              <w:rPr>
                <w:rFonts w:cs="Times New Roman"/>
                <w:kern w:val="0"/>
                <w:szCs w:val="21"/>
                <w:lang w:val="en-US" w:eastAsia="zh-CN"/>
              </w:rPr>
              <w:t>一体化卧式洗涤除臭装置</w:t>
            </w:r>
          </w:p>
        </w:tc>
        <w:tc>
          <w:tcPr>
            <w:tcW w:w="1692" w:type="dxa"/>
            <w:tcBorders>
              <w:top w:val="single" w:sz="4" w:space="0" w:color="000000"/>
              <w:left w:val="single" w:sz="4" w:space="0" w:color="000000"/>
              <w:bottom w:val="thinThickSmallGap" w:sz="12"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宋体" w:hAnsi="宋体" w:eastAsia="宋体" w:cs="Times New Roman"/>
                <w:color w:val="FF0000"/>
                <w:kern w:val="0"/>
                <w:szCs w:val="21"/>
                <w:lang w:val="en-US" w:eastAsia="zh-CN"/>
              </w:rPr>
            </w:pPr>
            <w:r>
              <w:rPr>
                <w:rFonts w:cs="Times New Roman"/>
                <w:color w:val="FF0000"/>
                <w:kern w:val="0"/>
                <w:szCs w:val="21"/>
                <w:lang w:val="en-US" w:eastAsia="zh-CN"/>
              </w:rPr>
              <w:t>2.7</w:t>
            </w:r>
          </w:p>
        </w:tc>
        <w:tc>
          <w:tcPr>
            <w:tcW w:w="1456" w:type="dxa"/>
            <w:tcBorders>
              <w:top w:val="single" w:sz="4" w:space="0" w:color="000000"/>
              <w:left w:val="single" w:sz="4" w:space="0" w:color="000000"/>
              <w:bottom w:val="thinThickSmallGap" w:sz="12"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宋体" w:hAnsi="宋体" w:eastAsia="宋体" w:cs="仿宋_GB2312"/>
                <w:color w:val="FF0000"/>
                <w:szCs w:val="21"/>
                <w:lang w:val="en-US" w:eastAsia="zh-CN"/>
              </w:rPr>
            </w:pPr>
            <w:r>
              <w:rPr>
                <w:rFonts w:cs="仿宋_GB2312"/>
                <w:color w:val="FF0000"/>
                <w:szCs w:val="21"/>
                <w:lang w:val="en-US" w:eastAsia="zh-CN"/>
              </w:rPr>
              <w:t>10</w:t>
            </w:r>
          </w:p>
        </w:tc>
        <w:tc>
          <w:tcPr>
            <w:tcW w:w="1392" w:type="dxa"/>
            <w:tcBorders>
              <w:top w:val="single" w:sz="4" w:space="0" w:color="000000"/>
              <w:left w:val="single" w:sz="4" w:space="0" w:color="000000"/>
              <w:bottom w:val="thinThickSmallGap" w:sz="12"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color w:val="FF0000"/>
                <w:kern w:val="0"/>
                <w:szCs w:val="21"/>
                <w:lang w:val="en-US" w:eastAsia="zh-CN"/>
              </w:rPr>
            </w:pPr>
            <w:r>
              <w:rPr>
                <w:rFonts w:cs="Times New Roman" w:ascii="Times New Roman" w:hAnsi="Times New Roman"/>
                <w:color w:val="FF0000"/>
                <w:kern w:val="0"/>
                <w:szCs w:val="21"/>
                <w:lang w:val="en-US" w:eastAsia="zh-CN"/>
              </w:rPr>
              <w:t>3</w:t>
            </w:r>
          </w:p>
        </w:tc>
        <w:tc>
          <w:tcPr>
            <w:tcW w:w="1301" w:type="dxa"/>
            <w:tcBorders>
              <w:top w:val="single" w:sz="4" w:space="0" w:color="000000"/>
              <w:left w:val="single" w:sz="4" w:space="0" w:color="000000"/>
              <w:bottom w:val="thinThickSmallGap" w:sz="12"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color w:val="FF0000"/>
                <w:kern w:val="0"/>
                <w:szCs w:val="21"/>
                <w:lang w:val="en-US" w:eastAsia="zh-CN"/>
              </w:rPr>
            </w:pPr>
            <w:r>
              <w:rPr>
                <w:rFonts w:cs="Times New Roman" w:ascii="Times New Roman" w:hAnsi="Times New Roman"/>
                <w:color w:val="FF0000"/>
                <w:kern w:val="0"/>
                <w:szCs w:val="21"/>
                <w:lang w:val="en-US" w:eastAsia="zh-CN"/>
              </w:rPr>
              <w:t>0.81</w:t>
            </w:r>
          </w:p>
        </w:tc>
      </w:tr>
    </w:tbl>
    <w:p>
      <w:pPr>
        <w:pStyle w:val="Heading2"/>
        <w:ind w:hanging="0" w:left="630"/>
        <w:rPr/>
      </w:pPr>
      <w:bookmarkStart w:id="317" w:name="_Toc17160"/>
      <w:r>
        <w:rPr>
          <w:lang w:val="en-US" w:eastAsia="zh-CN"/>
        </w:rPr>
        <w:t>药剂费用</w:t>
      </w:r>
      <w:bookmarkEnd w:id="317"/>
    </w:p>
    <w:tbl>
      <w:tblPr>
        <w:tblStyle w:val="44"/>
        <w:tblW w:w="4800" w:type="pct"/>
        <w:jc w:val="center"/>
        <w:tblInd w:w="0" w:type="dxa"/>
        <w:tblLayout w:type="fixed"/>
        <w:tblCellMar>
          <w:top w:w="0" w:type="dxa"/>
          <w:left w:w="108" w:type="dxa"/>
          <w:bottom w:w="0" w:type="dxa"/>
          <w:right w:w="108" w:type="dxa"/>
        </w:tblCellMar>
      </w:tblPr>
      <w:tblGrid>
        <w:gridCol w:w="748"/>
        <w:gridCol w:w="2163"/>
        <w:gridCol w:w="1299"/>
        <w:gridCol w:w="1528"/>
        <w:gridCol w:w="1544"/>
        <w:gridCol w:w="1425"/>
      </w:tblGrid>
      <w:tr>
        <w:trPr>
          <w:trHeight w:val="817" w:hRule="atLeast"/>
        </w:trPr>
        <w:tc>
          <w:tcPr>
            <w:tcW w:w="748" w:type="dxa"/>
            <w:tcBorders>
              <w:top w:val="thinThickSmallGap" w:sz="12" w:space="0" w:color="000000"/>
              <w:left w:val="thinThickSmallGap" w:sz="12"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rPr>
            </w:pPr>
            <w:r>
              <w:rPr>
                <w:rFonts w:ascii="Times New Roman" w:hAnsi="Times New Roman" w:cs="Times New Roman"/>
                <w:b/>
                <w:bCs/>
                <w:color w:themeColor="light1" w:val="FFFFFF"/>
                <w:kern w:val="0"/>
                <w:szCs w:val="21"/>
              </w:rPr>
              <w:t>序号</w:t>
            </w:r>
          </w:p>
        </w:tc>
        <w:tc>
          <w:tcPr>
            <w:tcW w:w="2163"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设备名称</w:t>
            </w:r>
          </w:p>
        </w:tc>
        <w:tc>
          <w:tcPr>
            <w:tcW w:w="1299"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药剂名称</w:t>
            </w:r>
          </w:p>
        </w:tc>
        <w:tc>
          <w:tcPr>
            <w:tcW w:w="1528"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药剂用量</w:t>
            </w:r>
          </w:p>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（公斤</w:t>
            </w:r>
            <w:r>
              <w:rPr>
                <w:rFonts w:eastAsia="宋体" w:cs="Times New Roman" w:ascii="Times New Roman" w:hAnsi="Times New Roman"/>
                <w:b/>
                <w:bCs/>
                <w:color w:themeColor="light1" w:val="FFFFFF"/>
                <w:kern w:val="0"/>
                <w:szCs w:val="21"/>
                <w:lang w:val="en-US" w:eastAsia="zh-CN"/>
              </w:rPr>
              <w:t>/</w:t>
            </w:r>
            <w:r>
              <w:rPr>
                <w:rFonts w:ascii="Times New Roman" w:hAnsi="Times New Roman" w:cs="Times New Roman"/>
                <w:b/>
                <w:bCs/>
                <w:color w:themeColor="light1" w:val="FFFFFF"/>
                <w:kern w:val="0"/>
                <w:szCs w:val="21"/>
                <w:lang w:val="en-US" w:eastAsia="zh-CN"/>
              </w:rPr>
              <w:t>天）</w:t>
            </w:r>
          </w:p>
        </w:tc>
        <w:tc>
          <w:tcPr>
            <w:tcW w:w="1544" w:type="dxa"/>
            <w:tcBorders>
              <w:top w:val="thinThickSmallGap" w:sz="12" w:space="0" w:color="000000"/>
              <w:left w:val="single" w:sz="4" w:space="0" w:color="000000"/>
              <w:bottom w:val="single" w:sz="4" w:space="0" w:color="000000"/>
              <w:right w:val="single" w:sz="4"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药剂价格</w:t>
            </w:r>
          </w:p>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（元</w:t>
            </w:r>
            <w:r>
              <w:rPr>
                <w:rFonts w:eastAsia="宋体" w:cs="Times New Roman" w:ascii="Times New Roman" w:hAnsi="Times New Roman"/>
                <w:b/>
                <w:bCs/>
                <w:color w:themeColor="light1" w:val="FFFFFF"/>
                <w:kern w:val="0"/>
                <w:szCs w:val="21"/>
                <w:lang w:val="en-US" w:eastAsia="zh-CN"/>
              </w:rPr>
              <w:t>/</w:t>
            </w:r>
            <w:r>
              <w:rPr>
                <w:rFonts w:ascii="Times New Roman" w:hAnsi="Times New Roman" w:cs="Times New Roman"/>
                <w:b/>
                <w:bCs/>
                <w:color w:themeColor="light1" w:val="FFFFFF"/>
                <w:kern w:val="0"/>
                <w:szCs w:val="21"/>
                <w:lang w:val="en-US" w:eastAsia="zh-CN"/>
              </w:rPr>
              <w:t>吨）</w:t>
            </w:r>
          </w:p>
        </w:tc>
        <w:tc>
          <w:tcPr>
            <w:tcW w:w="1425" w:type="dxa"/>
            <w:tcBorders>
              <w:top w:val="thinThickSmallGap" w:sz="12" w:space="0" w:color="000000"/>
              <w:left w:val="single" w:sz="4" w:space="0" w:color="000000"/>
              <w:bottom w:val="single" w:sz="4" w:space="0" w:color="000000"/>
              <w:right w:val="thinThickSmallGap" w:sz="12" w:space="0" w:color="000000"/>
            </w:tcBorders>
            <w:shd w:color="auto" w:fill="47ABAB" w:val="clear"/>
            <w:vAlign w:val="center"/>
          </w:tcPr>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药剂费</w:t>
            </w:r>
          </w:p>
          <w:p>
            <w:pPr>
              <w:pStyle w:val="Normal"/>
              <w:keepNext w:val="false"/>
              <w:keepLines w:val="false"/>
              <w:widowControl/>
              <w:suppressLineNumbers w:val="0"/>
              <w:spacing w:lineRule="exact" w:line="420" w:beforeAutospacing="0" w:before="0" w:afterAutospacing="0" w:after="0"/>
              <w:ind w:left="105" w:right="0"/>
              <w:jc w:val="center"/>
              <w:rPr>
                <w:rFonts w:ascii="Times New Roman" w:hAnsi="Times New Roman" w:eastAsia="宋体" w:cs="Times New Roman"/>
                <w:b/>
                <w:bCs/>
                <w:color w:themeColor="light1" w:val="FFFFFF"/>
                <w:kern w:val="0"/>
                <w:szCs w:val="21"/>
                <w:lang w:val="en-US" w:eastAsia="zh-CN"/>
              </w:rPr>
            </w:pPr>
            <w:r>
              <w:rPr>
                <w:rFonts w:ascii="Times New Roman" w:hAnsi="Times New Roman" w:cs="Times New Roman"/>
                <w:b/>
                <w:bCs/>
                <w:color w:themeColor="light1" w:val="FFFFFF"/>
                <w:kern w:val="0"/>
                <w:szCs w:val="21"/>
                <w:lang w:val="en-US" w:eastAsia="zh-CN"/>
              </w:rPr>
              <w:t>（元</w:t>
            </w:r>
            <w:r>
              <w:rPr>
                <w:rFonts w:eastAsia="宋体" w:cs="Times New Roman" w:ascii="Times New Roman" w:hAnsi="Times New Roman"/>
                <w:b/>
                <w:bCs/>
                <w:color w:themeColor="light1" w:val="FFFFFF"/>
                <w:kern w:val="0"/>
                <w:szCs w:val="21"/>
                <w:lang w:val="en-US" w:eastAsia="zh-CN"/>
              </w:rPr>
              <w:t>/</w:t>
            </w:r>
            <w:r>
              <w:rPr>
                <w:rFonts w:ascii="Times New Roman" w:hAnsi="Times New Roman" w:cs="Times New Roman"/>
                <w:b/>
                <w:bCs/>
                <w:color w:themeColor="light1" w:val="FFFFFF"/>
                <w:kern w:val="0"/>
                <w:szCs w:val="21"/>
                <w:lang w:val="en-US" w:eastAsia="zh-CN"/>
              </w:rPr>
              <w:t>天）</w:t>
            </w:r>
          </w:p>
        </w:tc>
      </w:tr>
      <w:tr>
        <w:trPr>
          <w:trHeight w:val="454" w:hRule="atLeast"/>
        </w:trPr>
        <w:tc>
          <w:tcPr>
            <w:tcW w:w="748" w:type="dxa"/>
            <w:tcBorders>
              <w:top w:val="single" w:sz="4" w:space="0" w:color="000000"/>
              <w:left w:val="thinThickSmallGap" w:sz="12"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numPr>
                <w:ilvl w:val="0"/>
                <w:numId w:val="0"/>
              </w:numPr>
              <w:suppressLineNumbers w:val="0"/>
              <w:spacing w:lineRule="exact" w:line="420" w:beforeAutospacing="0" w:before="0" w:afterAutospacing="0" w:after="0"/>
              <w:ind w:hanging="0" w:left="0" w:right="0"/>
              <w:jc w:val="center"/>
              <w:rPr>
                <w:rFonts w:ascii="Times New Roman" w:hAnsi="Times New Roman" w:eastAsia="宋体" w:cs="Times New Roman"/>
                <w:kern w:val="0"/>
                <w:szCs w:val="21"/>
                <w:lang w:val="en-US" w:eastAsia="zh-CN"/>
              </w:rPr>
            </w:pPr>
            <w:r>
              <w:rPr>
                <w:rFonts w:eastAsia="宋体" w:cs="Times New Roman" w:ascii="Times New Roman" w:hAnsi="Times New Roman"/>
                <w:kern w:val="0"/>
                <w:szCs w:val="21"/>
                <w:lang w:val="en-US" w:eastAsia="zh-CN"/>
              </w:rPr>
              <w:t>1</w:t>
            </w:r>
          </w:p>
        </w:tc>
        <w:tc>
          <w:tcPr>
            <w:tcW w:w="2163"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 w:val="21"/>
                <w:szCs w:val="21"/>
                <w:lang w:val="en-US" w:eastAsia="zh-CN" w:bidi="ar-SA"/>
              </w:rPr>
            </w:pPr>
            <w:r>
              <w:rPr>
                <w:rFonts w:ascii="Arial" w:hAnsi="Arial" w:cs="Arial"/>
                <w:kern w:val="0"/>
                <w:szCs w:val="21"/>
                <w:lang w:val="en-US" w:eastAsia="zh-CN"/>
              </w:rPr>
              <w:t>一体化卧式洗涤除臭装置碱洗段</w:t>
            </w:r>
          </w:p>
        </w:tc>
        <w:tc>
          <w:tcPr>
            <w:tcW w:w="1299"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 w:val="21"/>
                <w:szCs w:val="21"/>
                <w:lang w:val="en-US" w:eastAsia="zh-CN" w:bidi="ar-SA"/>
              </w:rPr>
            </w:pPr>
            <w:r>
              <w:rPr>
                <w:rFonts w:ascii="Arial" w:hAnsi="Arial" w:cs="Arial"/>
                <w:kern w:val="0"/>
                <w:szCs w:val="21"/>
                <w:lang w:val="en-US" w:eastAsia="zh-CN"/>
              </w:rPr>
              <w:t>碱液</w:t>
            </w:r>
          </w:p>
        </w:tc>
        <w:tc>
          <w:tcPr>
            <w:tcW w:w="1528"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color w:val="FF0000"/>
                <w:kern w:val="0"/>
                <w:sz w:val="21"/>
                <w:szCs w:val="21"/>
                <w:lang w:val="en-US" w:eastAsia="zh-CN" w:bidi="ar-SA"/>
              </w:rPr>
            </w:pPr>
            <w:r>
              <w:rPr>
                <w:rFonts w:eastAsia="宋体" w:cs="Arial" w:ascii="Arial" w:hAnsi="Arial"/>
                <w:color w:val="FF0000"/>
                <w:kern w:val="0"/>
                <w:szCs w:val="21"/>
                <w:lang w:val="en-US" w:eastAsia="zh-CN"/>
              </w:rPr>
              <w:t>13</w:t>
            </w:r>
          </w:p>
        </w:tc>
        <w:tc>
          <w:tcPr>
            <w:tcW w:w="1544" w:type="dxa"/>
            <w:tcBorders>
              <w:top w:val="single" w:sz="4" w:space="0" w:color="000000"/>
              <w:left w:val="single" w:sz="4" w:space="0" w:color="000000"/>
              <w:bottom w:val="single" w:sz="4"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color w:val="FF0000"/>
                <w:kern w:val="0"/>
                <w:sz w:val="21"/>
                <w:szCs w:val="21"/>
                <w:lang w:val="en-US" w:eastAsia="zh-CN" w:bidi="ar-SA"/>
              </w:rPr>
            </w:pPr>
            <w:r>
              <w:rPr>
                <w:rFonts w:eastAsia="宋体" w:cs="Arial" w:ascii="Arial" w:hAnsi="Arial"/>
                <w:color w:val="FF0000"/>
                <w:kern w:val="0"/>
                <w:szCs w:val="21"/>
                <w:lang w:val="en-US" w:eastAsia="zh-CN"/>
              </w:rPr>
              <w:t>4000</w:t>
            </w:r>
          </w:p>
        </w:tc>
        <w:tc>
          <w:tcPr>
            <w:tcW w:w="1425" w:type="dxa"/>
            <w:tcBorders>
              <w:top w:val="single" w:sz="4" w:space="0" w:color="000000"/>
              <w:left w:val="single" w:sz="4" w:space="0" w:color="000000"/>
              <w:bottom w:val="single" w:sz="4"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color w:val="FF0000"/>
                <w:kern w:val="0"/>
                <w:sz w:val="21"/>
                <w:szCs w:val="21"/>
                <w:lang w:val="en-US" w:eastAsia="zh-CN" w:bidi="ar-SA"/>
              </w:rPr>
            </w:pPr>
            <w:r>
              <w:rPr>
                <w:rFonts w:eastAsia="宋体" w:cs="Arial" w:ascii="Arial" w:hAnsi="Arial"/>
                <w:color w:val="FF0000"/>
                <w:kern w:val="0"/>
                <w:szCs w:val="21"/>
                <w:lang w:val="en-US" w:eastAsia="zh-CN"/>
              </w:rPr>
              <w:t>52</w:t>
            </w:r>
          </w:p>
        </w:tc>
      </w:tr>
      <w:tr>
        <w:trPr>
          <w:trHeight w:val="454" w:hRule="atLeast"/>
        </w:trPr>
        <w:tc>
          <w:tcPr>
            <w:tcW w:w="748" w:type="dxa"/>
            <w:tcBorders>
              <w:top w:val="single" w:sz="4" w:space="0" w:color="000000"/>
              <w:left w:val="thinThickSmallGap" w:sz="12"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lineRule="exact" w:line="420" w:beforeAutospacing="0" w:before="0" w:afterAutospacing="0" w:after="0"/>
              <w:ind w:left="0" w:right="0"/>
              <w:jc w:val="center"/>
              <w:rPr>
                <w:rFonts w:ascii="Times New Roman" w:hAnsi="Times New Roman" w:eastAsia="宋体" w:cs="Times New Roman"/>
                <w:kern w:val="0"/>
                <w:szCs w:val="21"/>
                <w:lang w:val="en-US" w:eastAsia="zh-CN"/>
              </w:rPr>
            </w:pPr>
            <w:r>
              <w:rPr>
                <w:rFonts w:eastAsia="宋体" w:cs="Times New Roman" w:ascii="Times New Roman" w:hAnsi="Times New Roman"/>
                <w:kern w:val="0"/>
                <w:szCs w:val="21"/>
                <w:lang w:val="en-US" w:eastAsia="zh-CN"/>
              </w:rPr>
              <w:t>2</w:t>
            </w:r>
          </w:p>
        </w:tc>
        <w:tc>
          <w:tcPr>
            <w:tcW w:w="2163"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 w:val="21"/>
                <w:szCs w:val="21"/>
                <w:lang w:val="en-US" w:eastAsia="zh-CN" w:bidi="ar-SA"/>
              </w:rPr>
            </w:pPr>
            <w:r>
              <w:rPr>
                <w:rFonts w:ascii="Arial" w:hAnsi="Arial" w:cs="Arial"/>
                <w:kern w:val="0"/>
                <w:szCs w:val="21"/>
                <w:lang w:val="en-US" w:eastAsia="zh-CN"/>
              </w:rPr>
              <w:t>一体化卧式洗涤除臭装置生物除臭段</w:t>
            </w:r>
          </w:p>
        </w:tc>
        <w:tc>
          <w:tcPr>
            <w:tcW w:w="1299"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 w:val="21"/>
                <w:szCs w:val="21"/>
                <w:lang w:val="en-US" w:eastAsia="zh-CN" w:bidi="ar-SA"/>
              </w:rPr>
            </w:pPr>
            <w:r>
              <w:rPr>
                <w:rFonts w:ascii="Arial" w:hAnsi="Arial" w:cs="Arial"/>
                <w:kern w:val="0"/>
                <w:szCs w:val="21"/>
                <w:lang w:val="en-US" w:eastAsia="zh-CN"/>
              </w:rPr>
              <w:t>生物除臭剂</w:t>
            </w:r>
          </w:p>
        </w:tc>
        <w:tc>
          <w:tcPr>
            <w:tcW w:w="1528"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color w:val="FF0000"/>
                <w:kern w:val="0"/>
                <w:sz w:val="21"/>
                <w:szCs w:val="21"/>
                <w:lang w:val="en-US" w:eastAsia="zh-CN" w:bidi="ar-SA"/>
              </w:rPr>
            </w:pPr>
            <w:r>
              <w:rPr>
                <w:rFonts w:eastAsia="宋体" w:cs="Arial" w:ascii="Arial" w:hAnsi="Arial"/>
                <w:color w:val="FF0000"/>
                <w:kern w:val="0"/>
                <w:szCs w:val="21"/>
                <w:lang w:val="en-US" w:eastAsia="zh-CN"/>
              </w:rPr>
              <w:t>0.315</w:t>
            </w:r>
          </w:p>
        </w:tc>
        <w:tc>
          <w:tcPr>
            <w:tcW w:w="1544"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color w:val="FF0000"/>
                <w:kern w:val="0"/>
                <w:sz w:val="21"/>
                <w:szCs w:val="21"/>
                <w:lang w:val="en-US" w:eastAsia="zh-CN" w:bidi="ar-SA"/>
              </w:rPr>
            </w:pPr>
            <w:r>
              <w:rPr>
                <w:rFonts w:eastAsia="宋体" w:cs="Arial" w:ascii="Arial" w:hAnsi="Arial"/>
                <w:color w:val="FF0000"/>
                <w:kern w:val="0"/>
                <w:szCs w:val="21"/>
                <w:lang w:val="en-US" w:eastAsia="zh-CN"/>
              </w:rPr>
              <w:t>32000</w:t>
            </w:r>
          </w:p>
        </w:tc>
        <w:tc>
          <w:tcPr>
            <w:tcW w:w="1425" w:type="dxa"/>
            <w:tcBorders>
              <w:top w:val="single" w:sz="4" w:space="0" w:color="000000"/>
              <w:left w:val="single" w:sz="4" w:space="0" w:color="000000"/>
              <w:bottom w:val="single" w:sz="4" w:space="0" w:color="000000"/>
              <w:right w:val="thinThickSmallGap" w:sz="12"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color w:val="FF0000"/>
                <w:kern w:val="0"/>
                <w:sz w:val="21"/>
                <w:szCs w:val="21"/>
                <w:lang w:val="en-US" w:eastAsia="zh-CN" w:bidi="ar-SA"/>
              </w:rPr>
            </w:pPr>
            <w:r>
              <w:rPr>
                <w:rFonts w:eastAsia="宋体" w:cs="Arial" w:ascii="Arial" w:hAnsi="Arial"/>
                <w:color w:val="FF0000"/>
                <w:kern w:val="0"/>
                <w:szCs w:val="21"/>
                <w:lang w:val="en-US" w:eastAsia="zh-CN"/>
              </w:rPr>
              <w:t>10.08</w:t>
            </w:r>
          </w:p>
        </w:tc>
      </w:tr>
      <w:tr>
        <w:trPr>
          <w:trHeight w:val="454" w:hRule="atLeast"/>
        </w:trPr>
        <w:tc>
          <w:tcPr>
            <w:tcW w:w="7282" w:type="dxa"/>
            <w:gridSpan w:val="5"/>
            <w:tcBorders>
              <w:top w:val="single" w:sz="4" w:space="0" w:color="000000"/>
              <w:left w:val="thinThickSmallGap" w:sz="12" w:space="0" w:color="000000"/>
              <w:bottom w:val="thinThickSmallGap" w:sz="12" w:space="0" w:color="000000"/>
              <w:right w:val="single" w:sz="4"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 w:val="21"/>
                <w:szCs w:val="21"/>
                <w:lang w:val="en-US" w:eastAsia="zh-CN" w:bidi="ar-SA"/>
              </w:rPr>
            </w:pPr>
            <w:r>
              <w:rPr>
                <w:rFonts w:ascii="Arial" w:hAnsi="Arial" w:cs="Arial"/>
                <w:kern w:val="0"/>
                <w:szCs w:val="21"/>
                <w:lang w:val="en-US" w:eastAsia="zh-CN"/>
              </w:rPr>
              <w:t>运行费用合计</w:t>
            </w:r>
          </w:p>
        </w:tc>
        <w:tc>
          <w:tcPr>
            <w:tcW w:w="1425" w:type="dxa"/>
            <w:tcBorders>
              <w:top w:val="single" w:sz="4" w:space="0" w:color="000000"/>
              <w:left w:val="single" w:sz="4" w:space="0" w:color="000000"/>
              <w:bottom w:val="thinThickSmallGap" w:sz="12" w:space="0" w:color="000000"/>
              <w:right w:val="thinThick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Cs w:val="21"/>
                <w:lang w:val="en-US" w:eastAsia="zh-CN"/>
              </w:rPr>
            </w:pPr>
            <w:r>
              <w:rPr>
                <w:rFonts w:eastAsia="宋体" w:cs="Arial" w:ascii="Arial" w:hAnsi="Arial"/>
                <w:color w:val="FF0000"/>
                <w:kern w:val="0"/>
                <w:szCs w:val="21"/>
                <w:lang w:val="en-US" w:eastAsia="zh-CN"/>
              </w:rPr>
              <w:t>62.08</w:t>
            </w:r>
          </w:p>
        </w:tc>
      </w:tr>
    </w:tbl>
    <w:p>
      <w:pPr>
        <w:pStyle w:val="Heading2"/>
        <w:ind w:hanging="0" w:left="630"/>
        <w:rPr/>
      </w:pPr>
      <w:bookmarkStart w:id="318" w:name="_Toc26986"/>
      <w:bookmarkStart w:id="319" w:name="_Toc16382"/>
      <w:bookmarkStart w:id="320" w:name="_Toc12375"/>
      <w:bookmarkStart w:id="321" w:name="_Toc143"/>
      <w:bookmarkStart w:id="322" w:name="_Toc8817"/>
      <w:r>
        <w:rPr/>
        <w:t>人工费用</w:t>
      </w:r>
      <w:bookmarkEnd w:id="318"/>
      <w:bookmarkEnd w:id="319"/>
      <w:bookmarkEnd w:id="320"/>
      <w:bookmarkEnd w:id="321"/>
      <w:bookmarkEnd w:id="322"/>
    </w:p>
    <w:p>
      <w:pPr>
        <w:pStyle w:val="Normal"/>
        <w:ind w:left="567"/>
        <w:rPr/>
      </w:pPr>
      <w:bookmarkStart w:id="323" w:name="_Toc6570"/>
      <w:bookmarkStart w:id="324" w:name="_Toc20153"/>
      <w:bookmarkStart w:id="325" w:name="_Toc21743"/>
      <w:r>
        <w:rPr>
          <w:lang w:val="en-US" w:eastAsia="zh-CN"/>
        </w:rPr>
        <w:t>污水站配备运行管理人员兼职巡检即可。</w:t>
      </w:r>
    </w:p>
    <w:p>
      <w:pPr>
        <w:pStyle w:val="Heading2"/>
        <w:ind w:hanging="0" w:left="630"/>
        <w:rPr/>
      </w:pPr>
      <w:bookmarkStart w:id="326" w:name="_Toc6570"/>
      <w:bookmarkStart w:id="327" w:name="_Toc20153"/>
      <w:bookmarkStart w:id="328" w:name="_Toc21743"/>
      <w:bookmarkStart w:id="329" w:name="_Toc10654"/>
      <w:bookmarkStart w:id="330" w:name="_Toc9433"/>
      <w:bookmarkStart w:id="331" w:name="_Toc18827"/>
      <w:r>
        <w:rPr/>
        <w:t>运行总费用</w:t>
      </w:r>
      <w:bookmarkEnd w:id="326"/>
      <w:bookmarkEnd w:id="327"/>
      <w:bookmarkEnd w:id="328"/>
      <w:bookmarkEnd w:id="329"/>
      <w:bookmarkEnd w:id="330"/>
      <w:bookmarkEnd w:id="331"/>
    </w:p>
    <w:tbl>
      <w:tblPr>
        <w:tblStyle w:val="44"/>
        <w:tblW w:w="4850" w:type="pct"/>
        <w:jc w:val="left"/>
        <w:tblInd w:w="132" w:type="dxa"/>
        <w:tblLayout w:type="fixed"/>
        <w:tblCellMar>
          <w:top w:w="0" w:type="dxa"/>
          <w:left w:w="108" w:type="dxa"/>
          <w:bottom w:w="0" w:type="dxa"/>
          <w:right w:w="108" w:type="dxa"/>
        </w:tblCellMar>
      </w:tblPr>
      <w:tblGrid>
        <w:gridCol w:w="1880"/>
        <w:gridCol w:w="3426"/>
        <w:gridCol w:w="3492"/>
      </w:tblGrid>
      <w:tr>
        <w:trPr>
          <w:trHeight w:val="454" w:hRule="atLeast"/>
        </w:trPr>
        <w:tc>
          <w:tcPr>
            <w:tcW w:w="1880" w:type="dxa"/>
            <w:tcBorders>
              <w:top w:val="thinThickSmallGap" w:sz="12" w:space="0" w:color="000000"/>
              <w:left w:val="thinThickSmallGap" w:sz="12" w:space="0" w:color="000000"/>
              <w:bottom w:val="single" w:sz="6" w:space="0" w:color="000000"/>
              <w:right w:val="single" w:sz="6"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b/>
                <w:color w:themeColor="light1" w:val="FFFFFF"/>
                <w:kern w:val="0"/>
                <w:szCs w:val="21"/>
              </w:rPr>
            </w:pPr>
            <w:r>
              <w:rPr>
                <w:rFonts w:ascii="Arial" w:hAnsi="Arial" w:cs="Arial"/>
                <w:b/>
                <w:color w:themeColor="light1" w:val="FFFFFF"/>
                <w:kern w:val="0"/>
                <w:szCs w:val="21"/>
              </w:rPr>
              <w:t>序号</w:t>
            </w:r>
          </w:p>
        </w:tc>
        <w:tc>
          <w:tcPr>
            <w:tcW w:w="3426" w:type="dxa"/>
            <w:tcBorders>
              <w:top w:val="thinThickSmallGap" w:sz="12" w:space="0" w:color="000000"/>
              <w:left w:val="single" w:sz="6" w:space="0" w:color="000000"/>
              <w:bottom w:val="single" w:sz="6" w:space="0" w:color="000000"/>
              <w:right w:val="single" w:sz="6"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b/>
                <w:color w:themeColor="light1" w:val="FFFFFF"/>
                <w:kern w:val="0"/>
                <w:szCs w:val="21"/>
              </w:rPr>
            </w:pPr>
            <w:r>
              <w:rPr>
                <w:rFonts w:ascii="Arial" w:hAnsi="Arial" w:cs="Arial"/>
                <w:b/>
                <w:color w:themeColor="light1" w:val="FFFFFF"/>
                <w:kern w:val="0"/>
                <w:szCs w:val="21"/>
              </w:rPr>
              <w:t>名称</w:t>
            </w:r>
          </w:p>
        </w:tc>
        <w:tc>
          <w:tcPr>
            <w:tcW w:w="3492" w:type="dxa"/>
            <w:tcBorders>
              <w:top w:val="thinThickSmallGap" w:sz="12" w:space="0" w:color="000000"/>
              <w:left w:val="single" w:sz="6" w:space="0" w:color="000000"/>
              <w:bottom w:val="single" w:sz="6" w:space="0" w:color="000000"/>
              <w:right w:val="thickThinSmallGap" w:sz="12" w:space="0" w:color="000000"/>
            </w:tcBorders>
            <w:shd w:color="auto" w:fill="47ABAB"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b/>
                <w:color w:themeColor="light1" w:val="FFFFFF"/>
                <w:kern w:val="0"/>
                <w:szCs w:val="21"/>
              </w:rPr>
            </w:pPr>
            <w:r>
              <w:rPr>
                <w:rFonts w:ascii="Arial" w:hAnsi="Arial" w:cs="Arial"/>
                <w:b/>
                <w:color w:themeColor="light1" w:val="FFFFFF"/>
                <w:kern w:val="0"/>
                <w:szCs w:val="21"/>
              </w:rPr>
              <w:t>费用</w:t>
            </w:r>
            <w:r>
              <w:rPr>
                <w:rFonts w:eastAsia="宋体" w:cs="Arial" w:ascii="Arial" w:hAnsi="Arial"/>
                <w:b/>
                <w:color w:themeColor="light1" w:val="FFFFFF"/>
                <w:kern w:val="0"/>
                <w:szCs w:val="21"/>
              </w:rPr>
              <w:t>(</w:t>
            </w:r>
            <w:r>
              <w:rPr>
                <w:rFonts w:ascii="Arial" w:hAnsi="Arial" w:cs="Arial"/>
                <w:b/>
                <w:color w:themeColor="light1" w:val="FFFFFF"/>
                <w:kern w:val="0"/>
                <w:szCs w:val="21"/>
              </w:rPr>
              <w:t>元</w:t>
            </w:r>
            <w:r>
              <w:rPr>
                <w:rFonts w:eastAsia="宋体" w:cs="Arial" w:ascii="Arial" w:hAnsi="Arial"/>
                <w:b/>
                <w:color w:themeColor="light1" w:val="FFFFFF"/>
                <w:kern w:val="0"/>
                <w:szCs w:val="21"/>
              </w:rPr>
              <w:t>/</w:t>
            </w:r>
            <w:r>
              <w:rPr>
                <w:rFonts w:ascii="Arial" w:hAnsi="Arial" w:cs="Arial"/>
                <w:b/>
                <w:color w:themeColor="light1" w:val="FFFFFF"/>
                <w:kern w:val="0"/>
                <w:szCs w:val="21"/>
                <w:lang w:val="en-US" w:eastAsia="zh-CN"/>
              </w:rPr>
              <w:t>天</w:t>
            </w:r>
            <w:r>
              <w:rPr>
                <w:rFonts w:ascii="Arial" w:hAnsi="Arial" w:cs="Arial"/>
                <w:b/>
                <w:color w:themeColor="light1" w:val="FFFFFF"/>
                <w:kern w:val="0"/>
                <w:szCs w:val="21"/>
              </w:rPr>
              <w:t>）</w:t>
            </w:r>
          </w:p>
        </w:tc>
      </w:tr>
      <w:tr>
        <w:trPr>
          <w:trHeight w:val="454" w:hRule="atLeast"/>
        </w:trPr>
        <w:tc>
          <w:tcPr>
            <w:tcW w:w="1880" w:type="dxa"/>
            <w:tcBorders>
              <w:top w:val="single" w:sz="6" w:space="0" w:color="000000"/>
              <w:left w:val="thinThickSmallGap" w:sz="12" w:space="0" w:color="000000"/>
              <w:bottom w:val="single" w:sz="6" w:space="0" w:color="000000"/>
              <w:right w:val="single" w:sz="6"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Cs w:val="21"/>
              </w:rPr>
            </w:pPr>
            <w:r>
              <w:rPr>
                <w:rFonts w:eastAsia="宋体" w:cs="Arial" w:ascii="Arial" w:hAnsi="Arial"/>
                <w:kern w:val="0"/>
                <w:szCs w:val="21"/>
              </w:rPr>
              <w:t>1</w:t>
            </w:r>
          </w:p>
        </w:tc>
        <w:tc>
          <w:tcPr>
            <w:tcW w:w="3426" w:type="dxa"/>
            <w:tcBorders>
              <w:top w:val="single" w:sz="6" w:space="0" w:color="000000"/>
              <w:left w:val="single" w:sz="6" w:space="0" w:color="000000"/>
              <w:bottom w:val="single" w:sz="6" w:space="0" w:color="000000"/>
              <w:right w:val="single" w:sz="6"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Cs w:val="21"/>
              </w:rPr>
            </w:pPr>
            <w:r>
              <w:rPr>
                <w:rFonts w:ascii="Arial" w:hAnsi="Arial" w:cs="Arial"/>
                <w:kern w:val="0"/>
                <w:szCs w:val="21"/>
                <w:lang w:val="en-US" w:eastAsia="zh-CN"/>
              </w:rPr>
              <w:t>电费</w:t>
            </w:r>
          </w:p>
        </w:tc>
        <w:tc>
          <w:tcPr>
            <w:tcW w:w="3492" w:type="dxa"/>
            <w:tcBorders>
              <w:top w:val="single" w:sz="6" w:space="0" w:color="000000"/>
              <w:left w:val="single" w:sz="6" w:space="0" w:color="000000"/>
              <w:bottom w:val="single" w:sz="6" w:space="0" w:color="000000"/>
              <w:right w:val="thickThin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kern w:val="0"/>
                <w:szCs w:val="21"/>
                <w:lang w:val="en-US" w:eastAsia="zh-CN"/>
              </w:rPr>
            </w:pPr>
            <w:r>
              <w:rPr>
                <w:rFonts w:eastAsia="宋体" w:cs="Arial" w:ascii="Arial" w:hAnsi="Arial"/>
                <w:i w:val="false"/>
                <w:iCs w:val="false"/>
                <w:color w:val="FF0000"/>
                <w:kern w:val="0"/>
                <w:sz w:val="21"/>
                <w:szCs w:val="21"/>
                <w:u w:val="none"/>
                <w:lang w:val="en-US" w:eastAsia="zh-CN" w:bidi="ar-SA"/>
              </w:rPr>
              <w:t>252</w:t>
            </w:r>
          </w:p>
        </w:tc>
      </w:tr>
      <w:tr>
        <w:trPr>
          <w:trHeight w:val="454" w:hRule="atLeast"/>
        </w:trPr>
        <w:tc>
          <w:tcPr>
            <w:tcW w:w="1880" w:type="dxa"/>
            <w:tcBorders>
              <w:top w:val="single" w:sz="6" w:space="0" w:color="000000"/>
              <w:left w:val="thinThickSmallGap" w:sz="12" w:space="0" w:color="000000"/>
              <w:bottom w:val="single" w:sz="6" w:space="0" w:color="000000"/>
              <w:right w:val="single" w:sz="6" w:space="0" w:color="000000"/>
            </w:tcBorders>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Cs w:val="21"/>
              </w:rPr>
            </w:pPr>
            <w:r>
              <w:rPr>
                <w:rFonts w:eastAsia="宋体" w:cs="Arial" w:ascii="Arial" w:hAnsi="Arial"/>
                <w:kern w:val="0"/>
                <w:szCs w:val="21"/>
              </w:rPr>
              <w:t>2</w:t>
            </w:r>
          </w:p>
        </w:tc>
        <w:tc>
          <w:tcPr>
            <w:tcW w:w="3426" w:type="dxa"/>
            <w:tcBorders>
              <w:top w:val="single" w:sz="6" w:space="0" w:color="000000"/>
              <w:left w:val="single" w:sz="6" w:space="0" w:color="000000"/>
              <w:bottom w:val="single" w:sz="6" w:space="0" w:color="000000"/>
              <w:right w:val="single" w:sz="6" w:space="0" w:color="000000"/>
            </w:tcBorders>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Cs w:val="21"/>
              </w:rPr>
            </w:pPr>
            <w:r>
              <w:rPr>
                <w:rFonts w:ascii="Arial" w:hAnsi="Arial" w:cs="Arial"/>
                <w:kern w:val="0"/>
                <w:szCs w:val="21"/>
                <w:lang w:val="en-US" w:eastAsia="zh-CN"/>
              </w:rPr>
              <w:t>水费</w:t>
            </w:r>
          </w:p>
        </w:tc>
        <w:tc>
          <w:tcPr>
            <w:tcW w:w="3492" w:type="dxa"/>
            <w:tcBorders>
              <w:top w:val="single" w:sz="6" w:space="0" w:color="000000"/>
              <w:left w:val="single" w:sz="6" w:space="0" w:color="000000"/>
              <w:bottom w:val="single" w:sz="6" w:space="0" w:color="000000"/>
              <w:right w:val="thickThinSmallGap" w:sz="12" w:space="0" w:color="000000"/>
            </w:tcBorders>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kern w:val="0"/>
                <w:szCs w:val="21"/>
                <w:lang w:val="en-US" w:eastAsia="zh-CN"/>
              </w:rPr>
            </w:pPr>
            <w:r>
              <w:rPr>
                <w:rFonts w:eastAsia="宋体" w:cs="Arial" w:ascii="Arial" w:hAnsi="Arial"/>
                <w:i w:val="false"/>
                <w:iCs w:val="false"/>
                <w:color w:val="FF0000"/>
                <w:kern w:val="0"/>
                <w:sz w:val="21"/>
                <w:szCs w:val="21"/>
                <w:u w:val="none"/>
                <w:lang w:val="en-US" w:eastAsia="zh-CN" w:bidi="ar-SA"/>
              </w:rPr>
              <w:t>0.81</w:t>
            </w:r>
          </w:p>
        </w:tc>
      </w:tr>
      <w:tr>
        <w:trPr>
          <w:trHeight w:val="454" w:hRule="atLeast"/>
        </w:trPr>
        <w:tc>
          <w:tcPr>
            <w:tcW w:w="1880" w:type="dxa"/>
            <w:tcBorders>
              <w:top w:val="single" w:sz="6" w:space="0" w:color="000000"/>
              <w:left w:val="thinThickSmallGap" w:sz="12" w:space="0" w:color="000000"/>
              <w:bottom w:val="single" w:sz="6" w:space="0" w:color="000000"/>
              <w:right w:val="single" w:sz="6"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 w:val="21"/>
                <w:szCs w:val="21"/>
                <w:lang w:val="en-US" w:eastAsia="zh-CN" w:bidi="ar-SA"/>
              </w:rPr>
            </w:pPr>
            <w:r>
              <w:rPr>
                <w:rFonts w:eastAsia="宋体" w:cs="Arial" w:ascii="Arial" w:hAnsi="Arial"/>
                <w:kern w:val="0"/>
                <w:szCs w:val="21"/>
              </w:rPr>
              <w:t>3</w:t>
            </w:r>
          </w:p>
        </w:tc>
        <w:tc>
          <w:tcPr>
            <w:tcW w:w="3426" w:type="dxa"/>
            <w:tcBorders>
              <w:top w:val="single" w:sz="6" w:space="0" w:color="000000"/>
              <w:left w:val="single" w:sz="6" w:space="0" w:color="000000"/>
              <w:bottom w:val="single" w:sz="6" w:space="0" w:color="000000"/>
              <w:right w:val="single" w:sz="6"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cs="Arial"/>
                <w:kern w:val="0"/>
                <w:szCs w:val="21"/>
                <w:lang w:val="en-US" w:eastAsia="zh-CN"/>
              </w:rPr>
            </w:pPr>
            <w:r>
              <w:rPr>
                <w:rFonts w:ascii="Arial" w:hAnsi="Arial" w:cs="Arial"/>
                <w:kern w:val="0"/>
                <w:szCs w:val="21"/>
                <w:lang w:val="en-US" w:eastAsia="zh-CN"/>
              </w:rPr>
              <w:t>药剂</w:t>
            </w:r>
          </w:p>
        </w:tc>
        <w:tc>
          <w:tcPr>
            <w:tcW w:w="3492" w:type="dxa"/>
            <w:tcBorders>
              <w:top w:val="single" w:sz="6" w:space="0" w:color="000000"/>
              <w:left w:val="single" w:sz="6" w:space="0" w:color="000000"/>
              <w:bottom w:val="single" w:sz="6" w:space="0" w:color="000000"/>
              <w:right w:val="thickThin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cs="Arial"/>
                <w:color w:val="FF0000"/>
                <w:kern w:val="0"/>
                <w:szCs w:val="21"/>
                <w:lang w:val="en-US" w:eastAsia="zh-CN"/>
              </w:rPr>
            </w:pPr>
            <w:r>
              <w:rPr>
                <w:rFonts w:eastAsia="宋体" w:cs="Arial" w:ascii="Arial" w:hAnsi="Arial"/>
                <w:i w:val="false"/>
                <w:iCs w:val="false"/>
                <w:color w:val="FF0000"/>
                <w:kern w:val="0"/>
                <w:sz w:val="21"/>
                <w:szCs w:val="21"/>
                <w:u w:val="none"/>
                <w:lang w:val="en-US" w:eastAsia="zh-CN" w:bidi="ar-SA"/>
              </w:rPr>
              <w:t>62.08</w:t>
            </w:r>
          </w:p>
        </w:tc>
      </w:tr>
      <w:tr>
        <w:trPr>
          <w:trHeight w:val="454" w:hRule="atLeast"/>
        </w:trPr>
        <w:tc>
          <w:tcPr>
            <w:tcW w:w="1880" w:type="dxa"/>
            <w:tcBorders>
              <w:top w:val="single" w:sz="6" w:space="0" w:color="000000"/>
              <w:left w:val="thinThickSmallGap" w:sz="12" w:space="0" w:color="000000"/>
              <w:bottom w:val="single" w:sz="6" w:space="0" w:color="000000"/>
              <w:right w:val="single" w:sz="6"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b/>
                <w:kern w:val="0"/>
                <w:sz w:val="21"/>
                <w:szCs w:val="21"/>
                <w:lang w:val="en-US" w:eastAsia="zh-CN" w:bidi="ar-SA"/>
              </w:rPr>
            </w:pPr>
            <w:r>
              <w:rPr>
                <w:rFonts w:eastAsia="宋体" w:cs="Arial" w:ascii="Arial" w:hAnsi="Arial"/>
                <w:b/>
                <w:kern w:val="0"/>
                <w:szCs w:val="21"/>
                <w:lang w:val="en-US" w:eastAsia="zh-CN"/>
              </w:rPr>
              <w:t>4</w:t>
            </w:r>
          </w:p>
        </w:tc>
        <w:tc>
          <w:tcPr>
            <w:tcW w:w="342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kern w:val="0"/>
                <w:szCs w:val="21"/>
              </w:rPr>
            </w:pPr>
            <w:r>
              <w:rPr>
                <w:rFonts w:ascii="Arial" w:hAnsi="Arial" w:cs="Arial"/>
                <w:kern w:val="0"/>
                <w:szCs w:val="21"/>
              </w:rPr>
              <w:t>人工费用</w:t>
            </w:r>
          </w:p>
        </w:tc>
        <w:tc>
          <w:tcPr>
            <w:tcW w:w="3492" w:type="dxa"/>
            <w:tcBorders>
              <w:top w:val="single" w:sz="6" w:space="0" w:color="000000"/>
              <w:left w:val="single" w:sz="6" w:space="0" w:color="000000"/>
              <w:bottom w:val="single" w:sz="6" w:space="0" w:color="000000"/>
              <w:right w:val="thickThinSmallGap" w:sz="12" w:space="0" w:color="000000"/>
            </w:tcBorders>
            <w:shd w:color="auto" w:fill="FFFFFF" w:themeFill="background1"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color w:val="FF0000"/>
                <w:kern w:val="0"/>
                <w:szCs w:val="21"/>
                <w:lang w:val="en-US" w:eastAsia="zh-CN"/>
              </w:rPr>
            </w:pPr>
            <w:r>
              <w:rPr>
                <w:rFonts w:eastAsia="宋体" w:cs="Arial" w:ascii="Arial" w:hAnsi="Arial"/>
                <w:i w:val="false"/>
                <w:iCs w:val="false"/>
                <w:color w:val="FF0000"/>
                <w:kern w:val="0"/>
                <w:sz w:val="21"/>
                <w:szCs w:val="21"/>
                <w:u w:val="none"/>
                <w:lang w:val="en-US" w:eastAsia="zh-CN" w:bidi="ar-SA"/>
              </w:rPr>
              <w:t>0</w:t>
            </w:r>
          </w:p>
        </w:tc>
      </w:tr>
      <w:tr>
        <w:trPr>
          <w:trHeight w:val="454" w:hRule="atLeast"/>
        </w:trPr>
        <w:tc>
          <w:tcPr>
            <w:tcW w:w="1880" w:type="dxa"/>
            <w:tcBorders>
              <w:top w:val="single" w:sz="6" w:space="0" w:color="000000"/>
              <w:left w:val="thinThickSmallGap" w:sz="12" w:space="0" w:color="000000"/>
              <w:bottom w:val="thickThinSmallGap" w:sz="12" w:space="0" w:color="000000"/>
              <w:right w:val="single" w:sz="6"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b/>
                <w:kern w:val="0"/>
                <w:szCs w:val="21"/>
                <w:lang w:val="en-US" w:eastAsia="zh-CN"/>
              </w:rPr>
            </w:pPr>
            <w:r>
              <w:rPr>
                <w:rFonts w:cs="Arial" w:ascii="Arial" w:hAnsi="Arial"/>
                <w:b/>
                <w:kern w:val="0"/>
                <w:szCs w:val="21"/>
                <w:lang w:val="en-US" w:eastAsia="zh-CN"/>
              </w:rPr>
              <w:t>5</w:t>
            </w:r>
          </w:p>
        </w:tc>
        <w:tc>
          <w:tcPr>
            <w:tcW w:w="3426" w:type="dxa"/>
            <w:tcBorders>
              <w:top w:val="single" w:sz="6" w:space="0" w:color="000000"/>
              <w:left w:val="single" w:sz="6" w:space="0" w:color="000000"/>
              <w:bottom w:val="thickThinSmallGap" w:sz="12" w:space="0" w:color="000000"/>
              <w:right w:val="single" w:sz="6"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rPr>
                <w:rFonts w:ascii="Arial" w:hAnsi="Arial" w:eastAsia="宋体" w:cs="Arial"/>
                <w:b/>
                <w:kern w:val="0"/>
                <w:szCs w:val="21"/>
              </w:rPr>
            </w:pPr>
            <w:r>
              <w:rPr>
                <w:rFonts w:ascii="Arial" w:hAnsi="Arial" w:cs="Arial"/>
                <w:b/>
                <w:kern w:val="0"/>
                <w:szCs w:val="21"/>
              </w:rPr>
              <w:t>总运行费用</w:t>
            </w:r>
          </w:p>
        </w:tc>
        <w:tc>
          <w:tcPr>
            <w:tcW w:w="3492" w:type="dxa"/>
            <w:tcBorders>
              <w:top w:val="single" w:sz="6" w:space="0" w:color="000000"/>
              <w:left w:val="single" w:sz="6" w:space="0" w:color="000000"/>
              <w:bottom w:val="thickThinSmallGap" w:sz="12" w:space="0" w:color="000000"/>
              <w:right w:val="thickThinSmallGap" w:sz="12" w:space="0" w:color="000000"/>
            </w:tcBorders>
            <w:shd w:color="auto" w:fill="F1F1F1" w:themeFill="background1" w:themeFillShade="f2" w:val="clear"/>
            <w:vAlign w:val="center"/>
          </w:tcPr>
          <w:p>
            <w:pPr>
              <w:pStyle w:val="Normal"/>
              <w:keepNext w:val="false"/>
              <w:keepLines w:val="false"/>
              <w:widowControl/>
              <w:suppressLineNumbers w:val="0"/>
              <w:spacing w:beforeAutospacing="0" w:before="0" w:afterAutospacing="0" w:after="0"/>
              <w:ind w:left="0" w:right="0"/>
              <w:jc w:val="center"/>
              <w:textAlignment w:val="center"/>
              <w:rPr>
                <w:rFonts w:ascii="Arial" w:hAnsi="Arial" w:eastAsia="宋体" w:cs="Arial"/>
                <w:b/>
                <w:color w:val="FF0000"/>
                <w:kern w:val="0"/>
                <w:szCs w:val="21"/>
                <w:lang w:val="en-US" w:eastAsia="zh-CN"/>
              </w:rPr>
            </w:pPr>
            <w:r>
              <w:rPr>
                <w:rFonts w:eastAsia="宋体" w:cs="Arial" w:ascii="Arial" w:hAnsi="Arial"/>
                <w:b/>
                <w:bCs/>
                <w:i w:val="false"/>
                <w:iCs w:val="false"/>
                <w:color w:val="FF0000"/>
                <w:kern w:val="0"/>
                <w:sz w:val="21"/>
                <w:szCs w:val="21"/>
                <w:u w:val="none"/>
                <w:lang w:val="en-US" w:eastAsia="zh-CN" w:bidi="ar-SA"/>
              </w:rPr>
              <w:t>314.89</w:t>
            </w:r>
          </w:p>
        </w:tc>
      </w:tr>
    </w:tbl>
    <w:p>
      <w:pPr>
        <w:pStyle w:val="TableofFigures"/>
        <w:rPr>
          <w:rFonts w:ascii="宋体" w:hAnsi="宋体" w:eastAsia="宋体" w:cs="宋体"/>
          <w:b w:val="false"/>
          <w:spacing w:val="0"/>
          <w:kern w:val="2"/>
          <w:sz w:val="21"/>
          <w:szCs w:val="21"/>
          <w:lang w:val="en-US" w:eastAsia="zh-CN" w:bidi="ar-SA"/>
        </w:rPr>
      </w:pPr>
      <w:r>
        <w:rPr>
          <w:rFonts w:eastAsia="宋体" w:cs="宋体"/>
          <w:b w:val="false"/>
          <w:spacing w:val="0"/>
          <w:kern w:val="2"/>
          <w:sz w:val="21"/>
          <w:szCs w:val="21"/>
          <w:lang w:val="en-US" w:eastAsia="zh-CN" w:bidi="ar-SA"/>
        </w:rPr>
      </w:r>
      <w:bookmarkStart w:id="332" w:name="_Toc34378156"/>
      <w:bookmarkStart w:id="333" w:name="_Toc20659"/>
      <w:bookmarkStart w:id="334" w:name="_Toc219611634"/>
      <w:bookmarkStart w:id="335" w:name="_Toc34378156"/>
      <w:bookmarkStart w:id="336" w:name="_Toc20659"/>
      <w:bookmarkStart w:id="337" w:name="_Toc219611634"/>
      <w:bookmarkEnd w:id="335"/>
      <w:bookmarkEnd w:id="336"/>
      <w:bookmarkEnd w:id="337"/>
    </w:p>
    <w:p>
      <w:pPr>
        <w:pStyle w:val="Default"/>
        <w:rPr/>
      </w:pPr>
      <w:r>
        <w:rPr/>
      </w:r>
    </w:p>
    <w:p>
      <w:pPr>
        <w:pStyle w:val="Normal"/>
        <w:rPr>
          <w:color w:themeColor="light1" w:val="FFFFFF"/>
        </w:rPr>
      </w:pPr>
      <w:r>
        <w:rPr>
          <w:color w:themeColor="light1" w:val="FFFFFF"/>
        </w:rPr>
      </w:r>
      <w:bookmarkStart w:id="338" w:name="_Toc15372"/>
      <w:bookmarkStart w:id="339" w:name="_Toc15372"/>
      <w:r>
        <w:br w:type="page"/>
      </w:r>
    </w:p>
    <w:p>
      <w:pPr>
        <w:pStyle w:val="Heading1"/>
        <w:spacing w:before="0" w:after="0"/>
        <w:ind w:hanging="0" w:left="840"/>
        <w:rPr>
          <w:color w:themeColor="light1" w:val="FFFFFF"/>
        </w:rPr>
      </w:pPr>
      <w:r>
        <w:rPr>
          <w:color w:themeColor="light1" w:val="FFFFFF"/>
        </w:rPr>
        <mc:AlternateContent>
          <mc:Choice Requires="wpg">
            <w:drawing>
              <wp:anchor behindDoc="1" distT="0" distB="17145" distL="0" distR="15240" simplePos="0" locked="0" layoutInCell="1" allowOverlap="1" relativeHeight="177">
                <wp:simplePos x="0" y="0"/>
                <wp:positionH relativeFrom="column">
                  <wp:posOffset>-213360</wp:posOffset>
                </wp:positionH>
                <wp:positionV relativeFrom="page">
                  <wp:posOffset>934720</wp:posOffset>
                </wp:positionV>
                <wp:extent cx="6195060" cy="401955"/>
                <wp:effectExtent l="0" t="1270" r="0" b="0"/>
                <wp:wrapNone/>
                <wp:docPr id="140" name="组合 199"/>
                <a:graphic xmlns:a="http://schemas.openxmlformats.org/drawingml/2006/main">
                  <a:graphicData uri="http://schemas.microsoft.com/office/word/2010/wordprocessingGroup">
                    <wpg:wgp>
                      <wpg:cNvGrpSpPr/>
                      <wpg:grpSpPr>
                        <a:xfrm>
                          <a:off x="0" y="0"/>
                          <a:ext cx="6195240" cy="402120"/>
                          <a:chOff x="0" y="0"/>
                          <a:chExt cx="6195240" cy="402120"/>
                        </a:xfrm>
                      </wpg:grpSpPr>
                      <wps:wsp>
                        <wps:cNvPr id="141" name="任意多边形 9"/>
                        <wps:cNvSpPr/>
                        <wps:spPr>
                          <a:xfrm>
                            <a:off x="1738800" y="0"/>
                            <a:ext cx="3060720" cy="402120"/>
                          </a:xfrm>
                          <a:custGeom>
                            <a:avLst/>
                            <a:gdLst>
                              <a:gd name="textAreaLeft" fmla="*/ 0 w 1735200"/>
                              <a:gd name="textAreaRight" fmla="*/ 1735560 w 1735200"/>
                              <a:gd name="textAreaTop" fmla="*/ 0 h 227880"/>
                              <a:gd name="textAreaBottom" fmla="*/ 228240 h 227880"/>
                              <a:gd name="GluePoint1X" fmla="*/ 0 w 2938780"/>
                              <a:gd name="GluePoint1Y" fmla="*/ 0 h 531495"/>
                              <a:gd name="GluePoint2X" fmla="*/ 155671 w 2938780"/>
                              <a:gd name="GluePoint2Y" fmla="*/ 0 h 531495"/>
                              <a:gd name="GluePoint3X" fmla="*/ 634111 w 2938780"/>
                              <a:gd name="GluePoint3Y" fmla="*/ 0 h 531495"/>
                              <a:gd name="GluePoint4X" fmla="*/ 744442 w 2938780"/>
                              <a:gd name="GluePoint4Y" fmla="*/ 0 h 531495"/>
                              <a:gd name="GluePoint5X" fmla="*/ 827681 w 2938780"/>
                              <a:gd name="GluePoint5Y" fmla="*/ 0 h 531495"/>
                              <a:gd name="GluePoint6X" fmla="*/ 834440 w 2938780"/>
                              <a:gd name="GluePoint6Y" fmla="*/ 0 h 531495"/>
                              <a:gd name="GluePoint7X" fmla="*/ 880655 w 2938780"/>
                              <a:gd name="GluePoint7Y" fmla="*/ 0 h 531495"/>
                              <a:gd name="GluePoint8X" fmla="*/ 897681 w 2938780"/>
                              <a:gd name="GluePoint8Y" fmla="*/ 0 h 531495"/>
                              <a:gd name="GluePoint9X" fmla="*/ 900113 w 2938780"/>
                              <a:gd name="GluePoint9Y" fmla="*/ 0 h 531495"/>
                              <a:gd name="GluePoint10X" fmla="*/ 993649 w 2938780"/>
                              <a:gd name="GluePoint10Y" fmla="*/ 0 h 531495"/>
                              <a:gd name="GluePoint11X" fmla="*/ 1155258 w 2938780"/>
                              <a:gd name="GluePoint11Y" fmla="*/ 0 h 531495"/>
                              <a:gd name="GluePoint12X" fmla="*/ 1174503 w 2938780"/>
                              <a:gd name="GluePoint12Y" fmla="*/ 0 h 531495"/>
                              <a:gd name="GluePoint13X" fmla="*/ 1251271 w 2938780"/>
                              <a:gd name="GluePoint13Y" fmla="*/ 0 h 531495"/>
                              <a:gd name="GluePoint14X" fmla="*/ 1264501 w 2938780"/>
                              <a:gd name="GluePoint14Y" fmla="*/ 0 h 531495"/>
                              <a:gd name="GluePoint15X" fmla="*/ 1330175 w 2938780"/>
                              <a:gd name="GluePoint15Y" fmla="*/ 0 h 531495"/>
                              <a:gd name="GluePoint16X" fmla="*/ 1378554 w 2938780"/>
                              <a:gd name="GluePoint16Y" fmla="*/ 0 h 531495"/>
                              <a:gd name="GluePoint17X" fmla="*/ 1423962 w 2938780"/>
                              <a:gd name="GluePoint17Y" fmla="*/ 0 h 531495"/>
                              <a:gd name="GluePoint18X" fmla="*/ 1528709 w 2938780"/>
                              <a:gd name="GluePoint18Y" fmla="*/ 0 h 531495"/>
                              <a:gd name="GluePoint19X" fmla="*/ 1572124 w 2938780"/>
                              <a:gd name="GluePoint19Y" fmla="*/ 0 h 531495"/>
                              <a:gd name="GluePoint20X" fmla="*/ 1582498 w 2938780"/>
                              <a:gd name="GluePoint20Y" fmla="*/ 0 h 531495"/>
                              <a:gd name="GluePoint21X" fmla="*/ 1585319 w 2938780"/>
                              <a:gd name="GluePoint21Y" fmla="*/ 0 h 531495"/>
                              <a:gd name="GluePoint22X" fmla="*/ 1602316 w 2938780"/>
                              <a:gd name="GluePoint22Y" fmla="*/ 0 h 531495"/>
                              <a:gd name="GluePoint23X" fmla="*/ 1605147 w 2938780"/>
                              <a:gd name="GluePoint23Y" fmla="*/ 0 h 531495"/>
                              <a:gd name="GluePoint24X" fmla="*/ 1697144 w 2938780"/>
                              <a:gd name="GluePoint24Y" fmla="*/ 0 h 531495"/>
                              <a:gd name="GluePoint25X" fmla="*/ 1738091 w 2938780"/>
                              <a:gd name="GluePoint25Y" fmla="*/ 0 h 531495"/>
                              <a:gd name="GluePoint26X" fmla="*/ 1744386 w 2938780"/>
                              <a:gd name="GluePoint26Y" fmla="*/ 0 h 531495"/>
                              <a:gd name="GluePoint27X" fmla="*/ 1761791 w 2938780"/>
                              <a:gd name="GluePoint27Y" fmla="*/ 0 h 531495"/>
                              <a:gd name="GluePoint28X" fmla="*/ 1764277 w 2938780"/>
                              <a:gd name="GluePoint28Y" fmla="*/ 0 h 531495"/>
                              <a:gd name="GluePoint29X" fmla="*/ 1808615 w 2938780"/>
                              <a:gd name="GluePoint29Y" fmla="*/ 0 h 531495"/>
                              <a:gd name="GluePoint30X" fmla="*/ 1995712 w 2938780"/>
                              <a:gd name="GluePoint30Y" fmla="*/ 0 h 531495"/>
                              <a:gd name="GluePoint31X" fmla="*/ 2129132 w 2938780"/>
                              <a:gd name="GluePoint31Y" fmla="*/ 0 h 531495"/>
                              <a:gd name="GluePoint32X" fmla="*/ 2168404 w 2938780"/>
                              <a:gd name="GluePoint32Y" fmla="*/ 0 h 531495"/>
                              <a:gd name="GluePoint33X" fmla="*/ 2273151 w 2938780"/>
                              <a:gd name="GluePoint33Y" fmla="*/ 0 h 531495"/>
                              <a:gd name="GluePoint34X" fmla="*/ 2326940 w 2938780"/>
                              <a:gd name="GluePoint34Y" fmla="*/ 0 h 531495"/>
                              <a:gd name="GluePoint35X" fmla="*/ 2346757 w 2938780"/>
                              <a:gd name="GluePoint35Y" fmla="*/ 0 h 531495"/>
                              <a:gd name="GluePoint36X" fmla="*/ 2349588 w 2938780"/>
                              <a:gd name="GluePoint36Y" fmla="*/ 0 h 531495"/>
                              <a:gd name="GluePoint37X" fmla="*/ 2369994 w 2938780"/>
                              <a:gd name="GluePoint37Y" fmla="*/ 0 h 531495"/>
                              <a:gd name="GluePoint38X" fmla="*/ 2441586 w 2938780"/>
                              <a:gd name="GluePoint38Y" fmla="*/ 0 h 531495"/>
                              <a:gd name="GluePoint39X" fmla="*/ 2488828 w 2938780"/>
                              <a:gd name="GluePoint39Y" fmla="*/ 0 h 531495"/>
                              <a:gd name="GluePoint40X" fmla="*/ 2506232 w 2938780"/>
                              <a:gd name="GluePoint40Y" fmla="*/ 0 h 531495"/>
                              <a:gd name="GluePoint41X" fmla="*/ 2508719 w 2938780"/>
                              <a:gd name="GluePoint41Y" fmla="*/ 0 h 531495"/>
                              <a:gd name="GluePoint42X" fmla="*/ 2542580 w 2938780"/>
                              <a:gd name="GluePoint42Y" fmla="*/ 0 h 531495"/>
                              <a:gd name="GluePoint43X" fmla="*/ 2779650 w 2938780"/>
                              <a:gd name="GluePoint43Y" fmla="*/ 0 h 531495"/>
                              <a:gd name="GluePoint44X" fmla="*/ 2938780 w 2938780"/>
                              <a:gd name="GluePoint44Y" fmla="*/ 0 h 531495"/>
                              <a:gd name="GluePoint45X" fmla="*/ 2831540 w 2938780"/>
                              <a:gd name="GluePoint45Y" fmla="*/ 66061 h 531495"/>
                              <a:gd name="GluePoint46X" fmla="*/ 2662031 w 2938780"/>
                              <a:gd name="GluePoint46Y" fmla="*/ 465433 h 531495"/>
                              <a:gd name="GluePoint47X" fmla="*/ 2554791 w 2938780"/>
                              <a:gd name="GluePoint47Y" fmla="*/ 531495 h 531495"/>
                              <a:gd name="GluePoint48X" fmla="*/ 2225935 w 2938780"/>
                              <a:gd name="GluePoint48Y" fmla="*/ 531495 h 531495"/>
                              <a:gd name="GluePoint49X" fmla="*/ 2124729 w 2938780"/>
                              <a:gd name="GluePoint49Y" fmla="*/ 531495 h 531495"/>
                              <a:gd name="GluePoint50X" fmla="*/ 1978806 w 2938780"/>
                              <a:gd name="GluePoint50Y" fmla="*/ 531495 h 531495"/>
                              <a:gd name="GluePoint51X" fmla="*/ 1801730 w 2938780"/>
                              <a:gd name="GluePoint51Y" fmla="*/ 531495 h 531495"/>
                              <a:gd name="GluePoint52X" fmla="*/ 1795874 w 2938780"/>
                              <a:gd name="GluePoint52Y" fmla="*/ 531495 h 531495"/>
                              <a:gd name="GluePoint53X" fmla="*/ 1683030 w 2938780"/>
                              <a:gd name="GluePoint53Y" fmla="*/ 531495 h 531495"/>
                              <a:gd name="GluePoint54X" fmla="*/ 1558493 w 2938780"/>
                              <a:gd name="GluePoint54Y" fmla="*/ 531495 h 531495"/>
                              <a:gd name="GluePoint55X" fmla="*/ 1548745 w 2938780"/>
                              <a:gd name="GluePoint55Y" fmla="*/ 531495 h 531495"/>
                              <a:gd name="GluePoint56X" fmla="*/ 1380288 w 2938780"/>
                              <a:gd name="GluePoint56Y" fmla="*/ 531495 h 531495"/>
                              <a:gd name="GluePoint57X" fmla="*/ 1371669 w 2938780"/>
                              <a:gd name="GluePoint57Y" fmla="*/ 531495 h 531495"/>
                              <a:gd name="GluePoint58X" fmla="*/ 1252969 w 2938780"/>
                              <a:gd name="GluePoint58Y" fmla="*/ 531495 h 531495"/>
                              <a:gd name="GluePoint59X" fmla="*/ 1180971 w 2938780"/>
                              <a:gd name="GluePoint59Y" fmla="*/ 531495 h 531495"/>
                              <a:gd name="GluePoint60X" fmla="*/ 1143999 w 2938780"/>
                              <a:gd name="GluePoint60Y" fmla="*/ 531495 h 531495"/>
                              <a:gd name="GluePoint61X" fmla="*/ 1128431 w 2938780"/>
                              <a:gd name="GluePoint61Y" fmla="*/ 531495 h 531495"/>
                              <a:gd name="GluePoint62X" fmla="*/ 1051431 w 2938780"/>
                              <a:gd name="GluePoint62Y" fmla="*/ 531495 h 531495"/>
                              <a:gd name="GluePoint63X" fmla="*/ 383989 w 2938780"/>
                              <a:gd name="GluePoint63Y" fmla="*/ 531495 h 531495"/>
                              <a:gd name="GluePoint64X" fmla="*/ 273289 w 2938780"/>
                              <a:gd name="GluePoint64Y" fmla="*/ 465433 h 531495"/>
                              <a:gd name="GluePoint65X" fmla="*/ 107240 w 2938780"/>
                              <a:gd name="GluePoint65Y" fmla="*/ 66061 h 531495"/>
                              <a:gd name="GluePoint66X" fmla="*/ 0 w 2938780"/>
                              <a:gd name="GluePoint66Y" fmla="*/ 0 h 531495"/>
                            </a:gdLst>
                            <a:ahLst/>
                            <a:cxnLst>
                              <a:cxn ang="0">
                                <a:pos x="GluePoint1X" y="GluePoint1Y"/>
                              </a:cxn>
                              <a:cxn ang="0">
                                <a:pos x="GluePoint2X" y="GluePoint2Y"/>
                              </a:cxn>
                              <a:cxn ang="0">
                                <a:pos x="GluePoint3X" y="GluePoint3Y"/>
                              </a:cxn>
                              <a:cxn ang="0">
                                <a:pos x="GluePoint4X" y="GluePoint4Y"/>
                              </a:cxn>
                              <a:cxn ang="0">
                                <a:pos x="GluePoint5X" y="GluePoint5Y"/>
                              </a:cxn>
                              <a:cxn ang="0">
                                <a:pos x="GluePoint6X" y="GluePoint6Y"/>
                              </a:cxn>
                              <a:cxn ang="0">
                                <a:pos x="GluePoint7X" y="GluePoint7Y"/>
                              </a:cxn>
                              <a:cxn ang="0">
                                <a:pos x="GluePoint8X" y="GluePoint8Y"/>
                              </a:cxn>
                              <a:cxn ang="0">
                                <a:pos x="GluePoint9X" y="GluePoint9Y"/>
                              </a:cxn>
                              <a:cxn ang="0">
                                <a:pos x="GluePoint10X" y="GluePoint10Y"/>
                              </a:cxn>
                              <a:cxn ang="0">
                                <a:pos x="GluePoint11X" y="GluePoint11Y"/>
                              </a:cxn>
                              <a:cxn ang="0">
                                <a:pos x="GluePoint12X" y="GluePoint12Y"/>
                              </a:cxn>
                              <a:cxn ang="0">
                                <a:pos x="GluePoint13X" y="GluePoint13Y"/>
                              </a:cxn>
                              <a:cxn ang="0">
                                <a:pos x="GluePoint14X" y="GluePoint14Y"/>
                              </a:cxn>
                              <a:cxn ang="0">
                                <a:pos x="GluePoint15X" y="GluePoint15Y"/>
                              </a:cxn>
                              <a:cxn ang="0">
                                <a:pos x="GluePoint16X" y="GluePoint16Y"/>
                              </a:cxn>
                              <a:cxn ang="0">
                                <a:pos x="GluePoint17X" y="GluePoint17Y"/>
                              </a:cxn>
                              <a:cxn ang="0">
                                <a:pos x="GluePoint18X" y="GluePoint18Y"/>
                              </a:cxn>
                              <a:cxn ang="0">
                                <a:pos x="GluePoint19X" y="GluePoint19Y"/>
                              </a:cxn>
                              <a:cxn ang="0">
                                <a:pos x="GluePoint20X" y="GluePoint20Y"/>
                              </a:cxn>
                              <a:cxn ang="0">
                                <a:pos x="GluePoint21X" y="GluePoint21Y"/>
                              </a:cxn>
                              <a:cxn ang="0">
                                <a:pos x="GluePoint22X" y="GluePoint22Y"/>
                              </a:cxn>
                              <a:cxn ang="0">
                                <a:pos x="GluePoint23X" y="GluePoint23Y"/>
                              </a:cxn>
                              <a:cxn ang="0">
                                <a:pos x="GluePoint24X" y="GluePoint24Y"/>
                              </a:cxn>
                              <a:cxn ang="0">
                                <a:pos x="GluePoint25X" y="GluePoint25Y"/>
                              </a:cxn>
                              <a:cxn ang="0">
                                <a:pos x="GluePoint26X" y="GluePoint26Y"/>
                              </a:cxn>
                              <a:cxn ang="0">
                                <a:pos x="GluePoint27X" y="GluePoint27Y"/>
                              </a:cxn>
                              <a:cxn ang="0">
                                <a:pos x="GluePoint28X" y="GluePoint28Y"/>
                              </a:cxn>
                              <a:cxn ang="0">
                                <a:pos x="GluePoint29X" y="GluePoint29Y"/>
                              </a:cxn>
                              <a:cxn ang="0">
                                <a:pos x="GluePoint30X" y="GluePoint30Y"/>
                              </a:cxn>
                              <a:cxn ang="0">
                                <a:pos x="GluePoint31X" y="GluePoint31Y"/>
                              </a:cxn>
                              <a:cxn ang="0">
                                <a:pos x="GluePoint32X" y="GluePoint32Y"/>
                              </a:cxn>
                              <a:cxn ang="0">
                                <a:pos x="GluePoint33X" y="GluePoint33Y"/>
                              </a:cxn>
                              <a:cxn ang="0">
                                <a:pos x="GluePoint34X" y="GluePoint34Y"/>
                              </a:cxn>
                              <a:cxn ang="0">
                                <a:pos x="GluePoint35X" y="GluePoint35Y"/>
                              </a:cxn>
                              <a:cxn ang="0">
                                <a:pos x="GluePoint36X" y="GluePoint36Y"/>
                              </a:cxn>
                              <a:cxn ang="0">
                                <a:pos x="GluePoint37X" y="GluePoint37Y"/>
                              </a:cxn>
                              <a:cxn ang="0">
                                <a:pos x="GluePoint38X" y="GluePoint38Y"/>
                              </a:cxn>
                              <a:cxn ang="0">
                                <a:pos x="GluePoint39X" y="GluePoint39Y"/>
                              </a:cxn>
                              <a:cxn ang="0">
                                <a:pos x="GluePoint40X" y="GluePoint40Y"/>
                              </a:cxn>
                              <a:cxn ang="0">
                                <a:pos x="GluePoint41X" y="GluePoint41Y"/>
                              </a:cxn>
                              <a:cxn ang="0">
                                <a:pos x="GluePoint42X" y="GluePoint42Y"/>
                              </a:cxn>
                              <a:cxn ang="0">
                                <a:pos x="GluePoint43X" y="GluePoint43Y"/>
                              </a:cxn>
                              <a:cxn ang="0">
                                <a:pos x="GluePoint44X" y="GluePoint44Y"/>
                              </a:cxn>
                              <a:cxn ang="0">
                                <a:pos x="GluePoint45X" y="GluePoint45Y"/>
                              </a:cxn>
                              <a:cxn ang="0">
                                <a:pos x="GluePoint46X" y="GluePoint46Y"/>
                              </a:cxn>
                              <a:cxn ang="0">
                                <a:pos x="GluePoint47X" y="GluePoint47Y"/>
                              </a:cxn>
                              <a:cxn ang="0">
                                <a:pos x="GluePoint48X" y="GluePoint48Y"/>
                              </a:cxn>
                              <a:cxn ang="0">
                                <a:pos x="GluePoint49X" y="GluePoint49Y"/>
                              </a:cxn>
                              <a:cxn ang="0">
                                <a:pos x="GluePoint50X" y="GluePoint50Y"/>
                              </a:cxn>
                              <a:cxn ang="0">
                                <a:pos x="GluePoint51X" y="GluePoint51Y"/>
                              </a:cxn>
                              <a:cxn ang="0">
                                <a:pos x="GluePoint52X" y="GluePoint52Y"/>
                              </a:cxn>
                              <a:cxn ang="0">
                                <a:pos x="GluePoint53X" y="GluePoint53Y"/>
                              </a:cxn>
                              <a:cxn ang="0">
                                <a:pos x="GluePoint54X" y="GluePoint54Y"/>
                              </a:cxn>
                              <a:cxn ang="0">
                                <a:pos x="GluePoint55X" y="GluePoint55Y"/>
                              </a:cxn>
                              <a:cxn ang="0">
                                <a:pos x="GluePoint56X" y="GluePoint56Y"/>
                              </a:cxn>
                              <a:cxn ang="0">
                                <a:pos x="GluePoint57X" y="GluePoint57Y"/>
                              </a:cxn>
                              <a:cxn ang="0">
                                <a:pos x="GluePoint58X" y="GluePoint58Y"/>
                              </a:cxn>
                              <a:cxn ang="0">
                                <a:pos x="GluePoint59X" y="GluePoint59Y"/>
                              </a:cxn>
                              <a:cxn ang="0">
                                <a:pos x="GluePoint60X" y="GluePoint60Y"/>
                              </a:cxn>
                              <a:cxn ang="0">
                                <a:pos x="GluePoint61X" y="GluePoint61Y"/>
                              </a:cxn>
                              <a:cxn ang="0">
                                <a:pos x="GluePoint62X" y="GluePoint62Y"/>
                              </a:cxn>
                              <a:cxn ang="0">
                                <a:pos x="GluePoint63X" y="GluePoint63Y"/>
                              </a:cxn>
                              <a:cxn ang="0">
                                <a:pos x="GluePoint64X" y="GluePoint64Y"/>
                              </a:cxn>
                              <a:cxn ang="0">
                                <a:pos x="GluePoint65X" y="GluePoint65Y"/>
                              </a:cxn>
                              <a:cxn ang="0">
                                <a:pos x="GluePoint66X" y="GluePoint66Y"/>
                              </a:cxn>
                            </a:cxnLst>
                            <a:rect l="textAreaLeft" t="textAreaTop" r="textAreaRight" b="textAreaBottom"/>
                            <a:pathLst>
                              <a:path w="2938780" h="531495">
                                <a:moveTo>
                                  <a:pt x="0" y="0"/>
                                </a:moveTo>
                                <a:cubicBezTo>
                                  <a:pt x="155671" y="0"/>
                                  <a:pt x="155671" y="0"/>
                                  <a:pt x="155671" y="0"/>
                                </a:cubicBezTo>
                                <a:cubicBezTo>
                                  <a:pt x="336855" y="0"/>
                                  <a:pt x="495392" y="0"/>
                                  <a:pt x="634111" y="0"/>
                                </a:cubicBezTo>
                                <a:lnTo>
                                  <a:pt x="744442" y="0"/>
                                </a:lnTo>
                                <a:lnTo>
                                  <a:pt x="827681" y="0"/>
                                </a:lnTo>
                                <a:lnTo>
                                  <a:pt x="834440" y="0"/>
                                </a:lnTo>
                                <a:lnTo>
                                  <a:pt x="880655" y="0"/>
                                </a:lnTo>
                                <a:lnTo>
                                  <a:pt x="897681" y="0"/>
                                </a:lnTo>
                                <a:lnTo>
                                  <a:pt x="900113" y="0"/>
                                </a:lnTo>
                                <a:lnTo>
                                  <a:pt x="993649" y="0"/>
                                </a:lnTo>
                                <a:lnTo>
                                  <a:pt x="1155258" y="0"/>
                                </a:lnTo>
                                <a:lnTo>
                                  <a:pt x="1174503" y="0"/>
                                </a:lnTo>
                                <a:lnTo>
                                  <a:pt x="1251271" y="0"/>
                                </a:lnTo>
                                <a:lnTo>
                                  <a:pt x="1264501" y="0"/>
                                </a:lnTo>
                                <a:cubicBezTo>
                                  <a:pt x="1330175" y="0"/>
                                  <a:pt x="1330175" y="0"/>
                                  <a:pt x="1330175" y="0"/>
                                </a:cubicBezTo>
                                <a:lnTo>
                                  <a:pt x="1378554" y="0"/>
                                </a:lnTo>
                                <a:lnTo>
                                  <a:pt x="1423962" y="0"/>
                                </a:lnTo>
                                <a:lnTo>
                                  <a:pt x="1528709" y="0"/>
                                </a:lnTo>
                                <a:lnTo>
                                  <a:pt x="1572124" y="0"/>
                                </a:lnTo>
                                <a:lnTo>
                                  <a:pt x="1582498" y="0"/>
                                </a:lnTo>
                                <a:lnTo>
                                  <a:pt x="1585319" y="0"/>
                                </a:lnTo>
                                <a:lnTo>
                                  <a:pt x="1602316" y="0"/>
                                </a:lnTo>
                                <a:lnTo>
                                  <a:pt x="1605147" y="0"/>
                                </a:lnTo>
                                <a:lnTo>
                                  <a:pt x="1697144" y="0"/>
                                </a:lnTo>
                                <a:lnTo>
                                  <a:pt x="1738091" y="0"/>
                                </a:lnTo>
                                <a:lnTo>
                                  <a:pt x="1744386" y="0"/>
                                </a:lnTo>
                                <a:lnTo>
                                  <a:pt x="1761791" y="0"/>
                                </a:lnTo>
                                <a:lnTo>
                                  <a:pt x="1764277" y="0"/>
                                </a:lnTo>
                                <a:lnTo>
                                  <a:pt x="1808615" y="0"/>
                                </a:lnTo>
                                <a:lnTo>
                                  <a:pt x="1995712" y="0"/>
                                </a:lnTo>
                                <a:lnTo>
                                  <a:pt x="2129132" y="0"/>
                                </a:lnTo>
                                <a:lnTo>
                                  <a:pt x="2168404" y="0"/>
                                </a:lnTo>
                                <a:lnTo>
                                  <a:pt x="2273151" y="0"/>
                                </a:lnTo>
                                <a:lnTo>
                                  <a:pt x="2326940" y="0"/>
                                </a:lnTo>
                                <a:lnTo>
                                  <a:pt x="2346757" y="0"/>
                                </a:lnTo>
                                <a:lnTo>
                                  <a:pt x="2349588" y="0"/>
                                </a:lnTo>
                                <a:lnTo>
                                  <a:pt x="2369994" y="0"/>
                                </a:lnTo>
                                <a:lnTo>
                                  <a:pt x="2441586" y="0"/>
                                </a:lnTo>
                                <a:lnTo>
                                  <a:pt x="2488828" y="0"/>
                                </a:lnTo>
                                <a:lnTo>
                                  <a:pt x="2506232" y="0"/>
                                </a:lnTo>
                                <a:lnTo>
                                  <a:pt x="2508719" y="0"/>
                                </a:lnTo>
                                <a:lnTo>
                                  <a:pt x="2542580" y="0"/>
                                </a:lnTo>
                                <a:cubicBezTo>
                                  <a:pt x="2779650" y="0"/>
                                  <a:pt x="2779650" y="0"/>
                                  <a:pt x="2779650" y="0"/>
                                </a:cubicBezTo>
                                <a:cubicBezTo>
                                  <a:pt x="2938780" y="0"/>
                                  <a:pt x="2938780" y="0"/>
                                  <a:pt x="2938780" y="0"/>
                                </a:cubicBezTo>
                                <a:cubicBezTo>
                                  <a:pt x="2897268" y="0"/>
                                  <a:pt x="2845377" y="30028"/>
                                  <a:pt x="2831540" y="66061"/>
                                </a:cubicBezTo>
                                <a:cubicBezTo>
                                  <a:pt x="2662031" y="465433"/>
                                  <a:pt x="2662031" y="465433"/>
                                  <a:pt x="2662031" y="465433"/>
                                </a:cubicBezTo>
                                <a:cubicBezTo>
                                  <a:pt x="2648194" y="501467"/>
                                  <a:pt x="2596303" y="531495"/>
                                  <a:pt x="2554791" y="531495"/>
                                </a:cubicBezTo>
                                <a:cubicBezTo>
                                  <a:pt x="2430254" y="531495"/>
                                  <a:pt x="2321283" y="531495"/>
                                  <a:pt x="2225935" y="531495"/>
                                </a:cubicBezTo>
                                <a:lnTo>
                                  <a:pt x="2124729" y="531495"/>
                                </a:lnTo>
                                <a:lnTo>
                                  <a:pt x="1978806" y="531495"/>
                                </a:lnTo>
                                <a:cubicBezTo>
                                  <a:pt x="1908754" y="531495"/>
                                  <a:pt x="1850377" y="531495"/>
                                  <a:pt x="1801730" y="531495"/>
                                </a:cubicBezTo>
                                <a:lnTo>
                                  <a:pt x="1795874" y="531495"/>
                                </a:lnTo>
                                <a:lnTo>
                                  <a:pt x="1683030" y="531495"/>
                                </a:lnTo>
                                <a:cubicBezTo>
                                  <a:pt x="1558493" y="531495"/>
                                  <a:pt x="1558493" y="531495"/>
                                  <a:pt x="1558493" y="531495"/>
                                </a:cubicBezTo>
                                <a:lnTo>
                                  <a:pt x="1548745" y="531495"/>
                                </a:lnTo>
                                <a:lnTo>
                                  <a:pt x="1380288" y="531495"/>
                                </a:lnTo>
                                <a:lnTo>
                                  <a:pt x="1371669" y="531495"/>
                                </a:lnTo>
                                <a:lnTo>
                                  <a:pt x="1252969" y="531495"/>
                                </a:lnTo>
                                <a:lnTo>
                                  <a:pt x="1180971" y="531495"/>
                                </a:lnTo>
                                <a:lnTo>
                                  <a:pt x="1143999" y="531495"/>
                                </a:lnTo>
                                <a:lnTo>
                                  <a:pt x="1128431" y="531495"/>
                                </a:lnTo>
                                <a:lnTo>
                                  <a:pt x="1051431" y="531495"/>
                                </a:lnTo>
                                <a:cubicBezTo>
                                  <a:pt x="383989" y="531495"/>
                                  <a:pt x="383989" y="531495"/>
                                  <a:pt x="383989" y="531495"/>
                                </a:cubicBezTo>
                                <a:cubicBezTo>
                                  <a:pt x="339018" y="531495"/>
                                  <a:pt x="290586" y="501467"/>
                                  <a:pt x="273289" y="465433"/>
                                </a:cubicBezTo>
                                <a:cubicBezTo>
                                  <a:pt x="107240" y="66061"/>
                                  <a:pt x="107240" y="66061"/>
                                  <a:pt x="107240" y="66061"/>
                                </a:cubicBezTo>
                                <a:cubicBezTo>
                                  <a:pt x="89943" y="30028"/>
                                  <a:pt x="41512" y="0"/>
                                  <a:pt x="0" y="0"/>
                                </a:cubicBezTo>
                                <a:close/>
                              </a:path>
                            </a:pathLst>
                          </a:custGeom>
                          <a:solidFill>
                            <a:srgbClr val="0b8483"/>
                          </a:solidFill>
                          <a:ln>
                            <a:noFill/>
                          </a:ln>
                        </wps:spPr>
                        <wps:style>
                          <a:lnRef idx="2">
                            <a:schemeClr val="accent1">
                              <a:shade val="50000"/>
                            </a:schemeClr>
                          </a:lnRef>
                          <a:fillRef idx="1">
                            <a:schemeClr val="accent1"/>
                          </a:fillRef>
                          <a:effectRef idx="0">
                            <a:schemeClr val="accent1"/>
                          </a:effectRef>
                          <a:fontRef idx="minor"/>
                        </wps:style>
                        <wps:txbx>
                          <w:txbxContent>
                            <w:p>
                              <w:pPr>
                                <w:pStyle w:val="Normal"/>
                                <w:rPr>
                                  <w:lang w:val="en-US" w:eastAsia="zh-CN"/>
                                </w:rPr>
                              </w:pPr>
                              <w:bookmarkStart w:id="340" w:name="_Toc15372"/>
                              <w:r>
                                <w:rPr>
                                  <w:lang w:val="en-US" w:eastAsia="zh-CN"/>
                                </w:rPr>
                              </w:r>
                            </w:p>
                            <w:p>
                              <w:pPr>
                                <w:pStyle w:val="Default"/>
                                <w:rPr>
                                  <w:lang w:val="en-US" w:eastAsia="zh-CN"/>
                                </w:rPr>
                              </w:pPr>
                              <w:r>
                                <w:rPr/>
                              </w:r>
                            </w:p>
                          </w:txbxContent>
                        </wps:txbx>
                        <wps:bodyPr anchor="ctr">
                          <a:noAutofit/>
                        </wps:bodyPr>
                      </wps:wsp>
                      <wps:wsp>
                        <wps:cNvPr id="142" name="矩形 299"/>
                        <wps:cNvSpPr/>
                        <wps:spPr>
                          <a:xfrm>
                            <a:off x="0" y="0"/>
                            <a:ext cx="6195240" cy="50040"/>
                          </a:xfrm>
                          <a:prstGeom prst="rect">
                            <a:avLst/>
                          </a:prstGeom>
                          <a:solidFill>
                            <a:srgbClr val="0c8483"/>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组合 199" style="position:absolute;margin-left:-16.8pt;margin-top:73.6pt;width:487.8pt;height:31.65pt" coordorigin="-336,1472" coordsize="9756,633">
                <v:rect id="shape_0" ID="矩形 299" path="m0,0l-2147483645,0l-2147483645,-2147483646l0,-2147483646xe" fillcolor="#0c8483" stroked="f" o:allowincell="f" style="position:absolute;left:-336;top:1472;width:9755;height:78;mso-wrap-style:none;v-text-anchor:middle;mso-position-vertical-relative:page">
                  <v:fill o:detectmouseclick="t" type="solid" color2="#f37b7c"/>
                  <v:stroke color="#3465a4" weight="25560" joinstyle="round" endcap="flat"/>
                  <w10:wrap type="none"/>
                </v:rect>
              </v:group>
            </w:pict>
          </mc:Fallback>
        </mc:AlternateContent>
      </w:r>
      <w:bookmarkEnd w:id="340"/>
      <w:r>
        <w:rPr>
          <w:color w:themeColor="light1" w:val="FFFFFF"/>
        </w:rPr>
        <w:t>工期</w:t>
      </w:r>
    </w:p>
    <w:p>
      <w:pPr>
        <w:pStyle w:val="Heading2"/>
        <w:ind w:hanging="0" w:left="630"/>
        <w:rPr>
          <w:lang w:val="en-US" w:eastAsia="zh-CN"/>
        </w:rPr>
      </w:pPr>
      <w:bookmarkStart w:id="341" w:name="_Toc1103"/>
      <w:bookmarkStart w:id="342" w:name="_Toc9055"/>
      <w:r>
        <w:rPr>
          <w:lang w:val="en-US" w:eastAsia="zh-CN"/>
        </w:rPr>
        <w:t>工期计划</w:t>
      </w:r>
      <w:bookmarkEnd w:id="341"/>
      <w:bookmarkEnd w:id="342"/>
    </w:p>
    <w:tbl>
      <w:tblPr>
        <w:tblStyle w:val="44"/>
        <w:tblW w:w="5000" w:type="pct"/>
        <w:jc w:val="center"/>
        <w:tblInd w:w="0" w:type="dxa"/>
        <w:tblLayout w:type="fixed"/>
        <w:tblCellMar>
          <w:top w:w="0" w:type="dxa"/>
          <w:left w:w="108" w:type="dxa"/>
          <w:bottom w:w="0" w:type="dxa"/>
          <w:right w:w="108" w:type="dxa"/>
        </w:tblCellMar>
      </w:tblPr>
      <w:tblGrid>
        <w:gridCol w:w="574"/>
        <w:gridCol w:w="3318"/>
        <w:gridCol w:w="1036"/>
        <w:gridCol w:w="1036"/>
        <w:gridCol w:w="1035"/>
        <w:gridCol w:w="1035"/>
        <w:gridCol w:w="1036"/>
      </w:tblGrid>
      <w:tr>
        <w:trPr>
          <w:trHeight w:val="90" w:hRule="atLeast"/>
        </w:trPr>
        <w:tc>
          <w:tcPr>
            <w:tcW w:w="574" w:type="dxa"/>
            <w:vMerge w:val="restart"/>
            <w:tcBorders>
              <w:top w:val="thinThickSmallGap" w:sz="12" w:space="0" w:color="000000"/>
              <w:left w:val="thinThickSmallGap" w:sz="12" w:space="0" w:color="000000"/>
              <w:bottom w:val="single" w:sz="4" w:space="0" w:color="000000"/>
              <w:right w:val="single" w:sz="4" w:space="0" w:color="000000"/>
            </w:tcBorders>
            <w:shd w:color="auto" w:fill="088484"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cs="Times New Roman"/>
                <w:b/>
                <w:bCs/>
                <w:color w:themeColor="light1" w:val="FFFFFF"/>
                <w:szCs w:val="21"/>
              </w:rPr>
            </w:pPr>
            <w:r>
              <w:rPr>
                <w:rFonts w:ascii="Times New Roman" w:hAnsi="Times New Roman" w:cs="Times New Roman"/>
                <w:b/>
                <w:bCs/>
                <w:color w:themeColor="light1" w:val="FFFFFF"/>
                <w:szCs w:val="21"/>
              </w:rPr>
              <w:t>序号</w:t>
            </w:r>
          </w:p>
        </w:tc>
        <w:tc>
          <w:tcPr>
            <w:tcW w:w="3318" w:type="dxa"/>
            <w:vMerge w:val="restart"/>
            <w:tcBorders>
              <w:top w:val="thinThickSmallGap" w:sz="12" w:space="0" w:color="000000"/>
              <w:left w:val="single" w:sz="4" w:space="0" w:color="000000"/>
              <w:bottom w:val="single" w:sz="4" w:space="0" w:color="000000"/>
              <w:right w:val="single" w:sz="4" w:space="0" w:color="000000"/>
            </w:tcBorders>
            <w:shd w:color="auto" w:fill="088484"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cs="Times New Roman"/>
                <w:b/>
                <w:bCs/>
                <w:color w:themeColor="light1" w:val="FFFFFF"/>
                <w:szCs w:val="21"/>
              </w:rPr>
            </w:pPr>
            <w:r>
              <w:rPr>
                <w:rFonts w:ascii="Times New Roman" w:hAnsi="Times New Roman" w:cs="Times New Roman"/>
                <w:b/>
                <w:bCs/>
                <w:color w:themeColor="light1" w:val="FFFFFF"/>
                <w:szCs w:val="21"/>
              </w:rPr>
              <w:t>分部分项工程名称</w:t>
            </w:r>
          </w:p>
        </w:tc>
        <w:tc>
          <w:tcPr>
            <w:tcW w:w="5178" w:type="dxa"/>
            <w:gridSpan w:val="5"/>
            <w:tcBorders>
              <w:top w:val="thinThickSmallGap" w:sz="12" w:space="0" w:color="000000"/>
              <w:left w:val="single" w:sz="4" w:space="0" w:color="000000"/>
              <w:bottom w:val="single" w:sz="4" w:space="0" w:color="000000"/>
              <w:right w:val="thinThickSmallGap" w:sz="12" w:space="0" w:color="000000"/>
            </w:tcBorders>
            <w:shd w:color="auto" w:fill="088484"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cs="Times New Roman"/>
                <w:b/>
                <w:bCs/>
                <w:color w:themeColor="light1" w:val="FFFFFF"/>
                <w:szCs w:val="21"/>
              </w:rPr>
            </w:pPr>
            <w:r>
              <w:rPr>
                <w:rFonts w:ascii="Times New Roman" w:hAnsi="Times New Roman" w:cs="Times New Roman"/>
                <w:b/>
                <w:bCs/>
                <w:color w:themeColor="light1" w:val="FFFFFF"/>
                <w:szCs w:val="21"/>
              </w:rPr>
              <w:t>工期日历</w:t>
            </w:r>
            <w:r>
              <w:rPr>
                <w:rFonts w:cs="Times New Roman" w:ascii="Times New Roman" w:hAnsi="Times New Roman"/>
                <w:b/>
                <w:bCs/>
                <w:color w:themeColor="light1" w:val="FFFFFF"/>
                <w:szCs w:val="21"/>
              </w:rPr>
              <w:t>(</w:t>
            </w:r>
            <w:r>
              <w:rPr>
                <w:rFonts w:ascii="Times New Roman" w:hAnsi="Times New Roman" w:cs="Times New Roman"/>
                <w:b/>
                <w:bCs/>
                <w:color w:themeColor="light1" w:val="FFFFFF"/>
                <w:szCs w:val="21"/>
              </w:rPr>
              <w:t>单位</w:t>
            </w:r>
            <w:r>
              <w:rPr>
                <w:rFonts w:ascii="Times New Roman" w:hAnsi="Times New Roman" w:cs="Times New Roman"/>
                <w:b/>
                <w:bCs/>
                <w:color w:themeColor="light1" w:val="FFFFFF"/>
                <w:szCs w:val="21"/>
                <w:lang w:eastAsia="zh-CN"/>
              </w:rPr>
              <w:t>：</w:t>
            </w:r>
            <w:r>
              <w:rPr>
                <w:rFonts w:ascii="Times New Roman" w:hAnsi="Times New Roman" w:cs="Times New Roman"/>
                <w:b/>
                <w:bCs/>
                <w:color w:themeColor="light1" w:val="FFFFFF"/>
                <w:szCs w:val="21"/>
                <w:lang w:val="en-US" w:eastAsia="zh-CN"/>
              </w:rPr>
              <w:t>月</w:t>
            </w:r>
            <w:r>
              <w:rPr>
                <w:rFonts w:cs="Times New Roman" w:ascii="Times New Roman" w:hAnsi="Times New Roman"/>
                <w:b/>
                <w:bCs/>
                <w:color w:themeColor="light1" w:val="FFFFFF"/>
                <w:szCs w:val="21"/>
              </w:rPr>
              <w:t>)</w:t>
            </w:r>
          </w:p>
        </w:tc>
      </w:tr>
      <w:tr>
        <w:trPr>
          <w:trHeight w:val="486" w:hRule="atLeast"/>
        </w:trPr>
        <w:tc>
          <w:tcPr>
            <w:tcW w:w="574" w:type="dxa"/>
            <w:vMerge w:val="continue"/>
            <w:tcBorders>
              <w:top w:val="single" w:sz="4" w:space="0" w:color="000000"/>
              <w:left w:val="thinThickSmallGap" w:sz="12" w:space="0" w:color="000000"/>
              <w:bottom w:val="single" w:sz="4" w:space="0" w:color="000000"/>
              <w:right w:val="single" w:sz="4" w:space="0" w:color="000000"/>
            </w:tcBorders>
            <w:shd w:color="auto" w:fill="088484" w:val="clear"/>
            <w:vAlign w:val="center"/>
          </w:tcPr>
          <w:p>
            <w:pPr>
              <w:pStyle w:val="Normal"/>
              <w:keepNext w:val="false"/>
              <w:keepLines w:val="false"/>
              <w:suppressLineNumbers w:val="0"/>
              <w:spacing w:beforeAutospacing="0" w:before="0" w:afterAutospacing="0" w:after="0"/>
              <w:ind w:left="0" w:right="0"/>
              <w:rPr>
                <w:rFonts w:ascii="Times New Roman" w:hAnsi="Times New Roman" w:cs="Times New Roman"/>
                <w:b/>
                <w:bCs/>
                <w:color w:themeColor="light1" w:val="FFFFFF"/>
                <w:szCs w:val="21"/>
              </w:rPr>
            </w:pPr>
            <w:r>
              <w:rPr>
                <w:rFonts w:cs="Times New Roman" w:ascii="Times New Roman" w:hAnsi="Times New Roman"/>
                <w:b/>
                <w:bCs/>
                <w:color w:themeColor="light1" w:val="FFFFFF"/>
                <w:szCs w:val="21"/>
              </w:rPr>
            </w:r>
          </w:p>
        </w:tc>
        <w:tc>
          <w:tcPr>
            <w:tcW w:w="3318" w:type="dxa"/>
            <w:vMerge w:val="continue"/>
            <w:tcBorders>
              <w:top w:val="single" w:sz="4" w:space="0" w:color="000000"/>
              <w:left w:val="single" w:sz="4" w:space="0" w:color="000000"/>
              <w:bottom w:val="single" w:sz="4" w:space="0" w:color="000000"/>
              <w:right w:val="single" w:sz="4" w:space="0" w:color="000000"/>
            </w:tcBorders>
            <w:shd w:color="auto" w:fill="088484" w:val="clear"/>
            <w:vAlign w:val="center"/>
          </w:tcPr>
          <w:p>
            <w:pPr>
              <w:pStyle w:val="Normal"/>
              <w:keepNext w:val="false"/>
              <w:keepLines w:val="false"/>
              <w:suppressLineNumbers w:val="0"/>
              <w:spacing w:beforeAutospacing="0" w:before="0" w:afterAutospacing="0" w:after="0"/>
              <w:ind w:left="0" w:right="0"/>
              <w:rPr>
                <w:rFonts w:ascii="Times New Roman" w:hAnsi="Times New Roman" w:cs="Times New Roman"/>
                <w:b/>
                <w:bCs/>
                <w:color w:themeColor="light1" w:val="FFFFFF"/>
                <w:szCs w:val="21"/>
              </w:rPr>
            </w:pPr>
            <w:r>
              <w:rPr>
                <w:rFonts w:cs="Times New Roman" w:ascii="Times New Roman" w:hAnsi="Times New Roman"/>
                <w:b/>
                <w:bCs/>
                <w:color w:themeColor="light1" w:val="FFFFFF"/>
                <w:szCs w:val="21"/>
              </w:rPr>
            </w:r>
          </w:p>
        </w:tc>
        <w:tc>
          <w:tcPr>
            <w:tcW w:w="1036" w:type="dxa"/>
            <w:tcBorders>
              <w:top w:val="single" w:sz="4" w:space="0" w:color="000000"/>
              <w:left w:val="single" w:sz="4" w:space="0" w:color="000000"/>
              <w:bottom w:val="single" w:sz="4" w:space="0" w:color="000000"/>
              <w:right w:val="single" w:sz="4" w:space="0" w:color="000000"/>
            </w:tcBorders>
            <w:shd w:color="auto" w:fill="088484"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b/>
                <w:bCs/>
                <w:color w:themeColor="light1" w:val="FFFFFF"/>
                <w:kern w:val="2"/>
                <w:sz w:val="20"/>
                <w:szCs w:val="20"/>
                <w:lang w:val="en-US" w:eastAsia="zh-CN" w:bidi="ar-SA"/>
              </w:rPr>
            </w:pPr>
            <w:r>
              <w:rPr>
                <w:rFonts w:ascii="Times New Roman" w:hAnsi="Times New Roman" w:cs="Times New Roman"/>
                <w:b/>
                <w:bCs/>
                <w:color w:themeColor="light1" w:val="FFFFFF"/>
                <w:sz w:val="18"/>
                <w:szCs w:val="18"/>
                <w:lang w:val="en-US" w:eastAsia="zh-CN"/>
              </w:rPr>
              <w:t>第</w:t>
            </w:r>
            <w:r>
              <w:rPr>
                <w:rFonts w:cs="Times New Roman" w:ascii="Times New Roman" w:hAnsi="Times New Roman"/>
                <w:b/>
                <w:bCs/>
                <w:color w:themeColor="light1" w:val="FFFFFF"/>
                <w:sz w:val="18"/>
                <w:szCs w:val="18"/>
                <w:lang w:val="en-US" w:eastAsia="zh-CN"/>
              </w:rPr>
              <w:t>1</w:t>
            </w:r>
            <w:r>
              <w:rPr>
                <w:rFonts w:ascii="Times New Roman" w:hAnsi="Times New Roman" w:cs="Times New Roman"/>
                <w:b/>
                <w:bCs/>
                <w:color w:themeColor="light1" w:val="FFFFFF"/>
                <w:sz w:val="18"/>
                <w:szCs w:val="18"/>
                <w:lang w:val="en-US" w:eastAsia="zh-CN"/>
              </w:rPr>
              <w:t>月</w:t>
            </w:r>
          </w:p>
        </w:tc>
        <w:tc>
          <w:tcPr>
            <w:tcW w:w="1036" w:type="dxa"/>
            <w:tcBorders>
              <w:top w:val="single" w:sz="4" w:space="0" w:color="000000"/>
              <w:left w:val="single" w:sz="4" w:space="0" w:color="000000"/>
              <w:bottom w:val="single" w:sz="4" w:space="0" w:color="000000"/>
              <w:right w:val="single" w:sz="4" w:space="0" w:color="000000"/>
            </w:tcBorders>
            <w:shd w:color="auto" w:fill="088484"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b/>
                <w:bCs/>
                <w:color w:themeColor="light1" w:val="FFFFFF"/>
                <w:kern w:val="2"/>
                <w:sz w:val="20"/>
                <w:szCs w:val="20"/>
                <w:lang w:val="en-US" w:eastAsia="zh-CN" w:bidi="ar-SA"/>
              </w:rPr>
            </w:pPr>
            <w:r>
              <w:rPr>
                <w:rFonts w:ascii="Times New Roman" w:hAnsi="Times New Roman" w:cs="Times New Roman"/>
                <w:b/>
                <w:bCs/>
                <w:color w:themeColor="light1" w:val="FFFFFF"/>
                <w:sz w:val="18"/>
                <w:szCs w:val="18"/>
                <w:lang w:val="en-US" w:eastAsia="zh-CN"/>
              </w:rPr>
              <w:t>第</w:t>
            </w:r>
            <w:r>
              <w:rPr>
                <w:rFonts w:cs="Times New Roman" w:ascii="Times New Roman" w:hAnsi="Times New Roman"/>
                <w:b/>
                <w:bCs/>
                <w:color w:themeColor="light1" w:val="FFFFFF"/>
                <w:sz w:val="18"/>
                <w:szCs w:val="18"/>
                <w:lang w:val="en-US" w:eastAsia="zh-CN"/>
              </w:rPr>
              <w:t>2</w:t>
            </w:r>
            <w:r>
              <w:rPr>
                <w:rFonts w:ascii="Times New Roman" w:hAnsi="Times New Roman" w:cs="Times New Roman"/>
                <w:b/>
                <w:bCs/>
                <w:color w:themeColor="light1" w:val="FFFFFF"/>
                <w:sz w:val="18"/>
                <w:szCs w:val="18"/>
                <w:lang w:val="en-US" w:eastAsia="zh-CN"/>
              </w:rPr>
              <w:t>月</w:t>
            </w:r>
          </w:p>
        </w:tc>
        <w:tc>
          <w:tcPr>
            <w:tcW w:w="1035" w:type="dxa"/>
            <w:tcBorders>
              <w:top w:val="single" w:sz="4" w:space="0" w:color="000000"/>
              <w:left w:val="single" w:sz="4" w:space="0" w:color="000000"/>
              <w:bottom w:val="single" w:sz="4" w:space="0" w:color="000000"/>
              <w:right w:val="single" w:sz="4" w:space="0" w:color="000000"/>
            </w:tcBorders>
            <w:shd w:color="auto" w:fill="088484"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b/>
                <w:bCs/>
                <w:color w:themeColor="light1" w:val="FFFFFF"/>
                <w:kern w:val="2"/>
                <w:sz w:val="20"/>
                <w:szCs w:val="20"/>
                <w:lang w:val="en-US" w:eastAsia="zh-CN" w:bidi="ar-SA"/>
              </w:rPr>
            </w:pPr>
            <w:r>
              <w:rPr>
                <w:rFonts w:ascii="Times New Roman" w:hAnsi="Times New Roman" w:cs="Times New Roman"/>
                <w:b/>
                <w:bCs/>
                <w:color w:themeColor="light1" w:val="FFFFFF"/>
                <w:kern w:val="2"/>
                <w:sz w:val="18"/>
                <w:szCs w:val="18"/>
                <w:lang w:val="en-US" w:eastAsia="zh-CN" w:bidi="ar-SA"/>
              </w:rPr>
              <w:t>第</w:t>
            </w:r>
            <w:r>
              <w:rPr>
                <w:rFonts w:cs="Times New Roman" w:ascii="Times New Roman" w:hAnsi="Times New Roman"/>
                <w:b/>
                <w:bCs/>
                <w:color w:themeColor="light1" w:val="FFFFFF"/>
                <w:kern w:val="2"/>
                <w:sz w:val="18"/>
                <w:szCs w:val="18"/>
                <w:lang w:val="en-US" w:eastAsia="zh-CN" w:bidi="ar-SA"/>
              </w:rPr>
              <w:t>3</w:t>
            </w:r>
            <w:r>
              <w:rPr>
                <w:rFonts w:ascii="Times New Roman" w:hAnsi="Times New Roman" w:cs="Times New Roman"/>
                <w:b/>
                <w:bCs/>
                <w:color w:themeColor="light1" w:val="FFFFFF"/>
                <w:kern w:val="2"/>
                <w:sz w:val="18"/>
                <w:szCs w:val="18"/>
                <w:lang w:val="en-US" w:eastAsia="zh-CN" w:bidi="ar-SA"/>
              </w:rPr>
              <w:t>月</w:t>
            </w:r>
          </w:p>
        </w:tc>
        <w:tc>
          <w:tcPr>
            <w:tcW w:w="1035" w:type="dxa"/>
            <w:tcBorders>
              <w:top w:val="single" w:sz="4" w:space="0" w:color="000000"/>
              <w:left w:val="single" w:sz="4" w:space="0" w:color="000000"/>
              <w:bottom w:val="single" w:sz="4" w:space="0" w:color="000000"/>
              <w:right w:val="single" w:sz="4" w:space="0" w:color="000000"/>
            </w:tcBorders>
            <w:shd w:color="auto" w:fill="088484"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b/>
                <w:bCs/>
                <w:color w:themeColor="light1" w:val="FFFFFF"/>
                <w:kern w:val="2"/>
                <w:sz w:val="20"/>
                <w:szCs w:val="20"/>
                <w:lang w:val="en-US" w:eastAsia="zh-CN" w:bidi="ar-SA"/>
              </w:rPr>
            </w:pPr>
            <w:r>
              <w:rPr>
                <w:rFonts w:ascii="Times New Roman" w:hAnsi="Times New Roman" w:cs="Times New Roman"/>
                <w:b/>
                <w:bCs/>
                <w:color w:themeColor="light1" w:val="FFFFFF"/>
                <w:kern w:val="2"/>
                <w:sz w:val="18"/>
                <w:szCs w:val="18"/>
                <w:lang w:val="en-US" w:eastAsia="zh-CN" w:bidi="ar-SA"/>
              </w:rPr>
              <w:t>第</w:t>
            </w:r>
            <w:r>
              <w:rPr>
                <w:rFonts w:cs="Times New Roman" w:ascii="Times New Roman" w:hAnsi="Times New Roman"/>
                <w:b/>
                <w:bCs/>
                <w:color w:themeColor="light1" w:val="FFFFFF"/>
                <w:kern w:val="2"/>
                <w:sz w:val="18"/>
                <w:szCs w:val="18"/>
                <w:lang w:val="en-US" w:eastAsia="zh-CN" w:bidi="ar-SA"/>
              </w:rPr>
              <w:t>4</w:t>
            </w:r>
            <w:r>
              <w:rPr>
                <w:rFonts w:ascii="Times New Roman" w:hAnsi="Times New Roman" w:cs="Times New Roman"/>
                <w:b/>
                <w:bCs/>
                <w:color w:themeColor="light1" w:val="FFFFFF"/>
                <w:kern w:val="2"/>
                <w:sz w:val="18"/>
                <w:szCs w:val="18"/>
                <w:lang w:val="en-US" w:eastAsia="zh-CN" w:bidi="ar-SA"/>
              </w:rPr>
              <w:t>月</w:t>
            </w:r>
          </w:p>
        </w:tc>
        <w:tc>
          <w:tcPr>
            <w:tcW w:w="1036" w:type="dxa"/>
            <w:tcBorders>
              <w:top w:val="single" w:sz="4" w:space="0" w:color="000000"/>
              <w:left w:val="single" w:sz="4" w:space="0" w:color="000000"/>
              <w:bottom w:val="single" w:sz="4" w:space="0" w:color="000000"/>
              <w:right w:val="thinThickSmallGap" w:sz="12" w:space="0" w:color="000000"/>
            </w:tcBorders>
            <w:shd w:color="auto" w:fill="088484"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b/>
                <w:bCs/>
                <w:color w:themeColor="light1" w:val="FFFFFF"/>
                <w:kern w:val="2"/>
                <w:sz w:val="20"/>
                <w:szCs w:val="20"/>
                <w:lang w:val="en-US" w:eastAsia="zh-CN" w:bidi="ar-SA"/>
              </w:rPr>
            </w:pPr>
            <w:r>
              <w:rPr>
                <w:rFonts w:ascii="Times New Roman" w:hAnsi="Times New Roman" w:cs="Times New Roman"/>
                <w:b/>
                <w:bCs/>
                <w:color w:themeColor="light1" w:val="FFFFFF"/>
                <w:kern w:val="2"/>
                <w:sz w:val="18"/>
                <w:szCs w:val="18"/>
                <w:lang w:val="en-US" w:eastAsia="zh-CN" w:bidi="ar-SA"/>
              </w:rPr>
              <w:t>第</w:t>
            </w:r>
            <w:r>
              <w:rPr>
                <w:rFonts w:cs="Times New Roman" w:ascii="Times New Roman" w:hAnsi="Times New Roman"/>
                <w:b/>
                <w:bCs/>
                <w:color w:themeColor="light1" w:val="FFFFFF"/>
                <w:kern w:val="2"/>
                <w:sz w:val="18"/>
                <w:szCs w:val="18"/>
                <w:lang w:val="en-US" w:eastAsia="zh-CN" w:bidi="ar-SA"/>
              </w:rPr>
              <w:t>5</w:t>
            </w:r>
            <w:r>
              <w:rPr>
                <w:rFonts w:ascii="Times New Roman" w:hAnsi="Times New Roman" w:cs="Times New Roman"/>
                <w:b/>
                <w:bCs/>
                <w:color w:themeColor="light1" w:val="FFFFFF"/>
                <w:kern w:val="2"/>
                <w:sz w:val="18"/>
                <w:szCs w:val="18"/>
                <w:lang w:val="en-US" w:eastAsia="zh-CN" w:bidi="ar-SA"/>
              </w:rPr>
              <w:t>月</w:t>
            </w:r>
          </w:p>
        </w:tc>
      </w:tr>
      <w:tr>
        <w:trPr>
          <w:trHeight w:val="486" w:hRule="atLeast"/>
        </w:trPr>
        <w:tc>
          <w:tcPr>
            <w:tcW w:w="574" w:type="dxa"/>
            <w:tcBorders>
              <w:top w:val="single" w:sz="4" w:space="0" w:color="000000"/>
              <w:left w:val="thinThickSmallGap" w:sz="12"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szCs w:val="21"/>
                <w:lang w:val="en-US" w:eastAsia="zh-CN"/>
              </w:rPr>
            </w:pPr>
            <w:r>
              <w:rPr>
                <w:rFonts w:cs="Times New Roman" w:ascii="Times New Roman" w:hAnsi="Times New Roman"/>
                <w:color w:val="000000"/>
                <w:szCs w:val="21"/>
                <w:lang w:val="en-US" w:eastAsia="zh-CN"/>
              </w:rPr>
              <w:t>1</w:t>
            </w:r>
          </w:p>
        </w:tc>
        <w:tc>
          <w:tcPr>
            <w:tcW w:w="3318"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szCs w:val="21"/>
                <w:lang w:val="en-US" w:eastAsia="zh-CN"/>
              </w:rPr>
            </w:pPr>
            <w:r>
              <w:rPr>
                <w:rFonts w:ascii="Times New Roman" w:hAnsi="Times New Roman" w:cs="Times New Roman"/>
                <w:color w:val="000000"/>
                <w:szCs w:val="21"/>
                <w:lang w:val="en-US" w:eastAsia="zh-CN"/>
              </w:rPr>
              <w:t>土建图纸设计</w:t>
            </w:r>
          </w:p>
        </w:tc>
        <w:tc>
          <w:tcPr>
            <w:tcW w:w="1036"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cs="Times New Roman"/>
                <w:color w:val="000000"/>
                <w:szCs w:val="21"/>
                <w:lang w:val="en-US" w:eastAsia="zh-CN"/>
              </w:rPr>
            </w:pPr>
            <w:r>
              <w:rPr>
                <w:rFonts w:cs="Times New Roman" w:ascii="Times New Roman" w:hAnsi="Times New Roman"/>
                <w:color w:val="000000"/>
                <w:szCs w:val="21"/>
                <w:lang w:val="en-US" w:eastAsia="zh-CN"/>
              </w:rPr>
              <mc:AlternateContent>
                <mc:Choice Requires="wps">
                  <w:drawing>
                    <wp:anchor behindDoc="0" distT="31750" distB="43815" distL="0" distR="1905" simplePos="0" locked="0" layoutInCell="1" allowOverlap="1" relativeHeight="225">
                      <wp:simplePos x="0" y="0"/>
                      <wp:positionH relativeFrom="column">
                        <wp:posOffset>-60325</wp:posOffset>
                      </wp:positionH>
                      <wp:positionV relativeFrom="paragraph">
                        <wp:posOffset>163830</wp:posOffset>
                      </wp:positionV>
                      <wp:extent cx="360045" cy="635"/>
                      <wp:effectExtent l="31750" t="32385" r="32385" b="32385"/>
                      <wp:wrapNone/>
                      <wp:docPr id="143" name="直接连接符 245"/>
                      <a:graphic xmlns:a="http://schemas.openxmlformats.org/drawingml/2006/main">
                        <a:graphicData uri="http://schemas.microsoft.com/office/word/2010/wordprocessingShape">
                          <wps:wsp>
                            <wps:cNvSpPr/>
                            <wps:spPr>
                              <a:xfrm>
                                <a:off x="0" y="0"/>
                                <a:ext cx="360000" cy="720"/>
                              </a:xfrm>
                              <a:prstGeom prst="line">
                                <a:avLst/>
                              </a:prstGeom>
                              <a:ln w="63500">
                                <a:solidFill>
                                  <a:srgbClr val="47abab"/>
                                </a:solidFill>
                                <a:round/>
                              </a:ln>
                            </wps:spPr>
                            <wps:style>
                              <a:lnRef idx="0"/>
                              <a:fillRef idx="0"/>
                              <a:effectRef idx="0"/>
                              <a:fontRef idx="minor"/>
                            </wps:style>
                            <wps:bodyPr/>
                          </wps:wsp>
                        </a:graphicData>
                      </a:graphic>
                    </wp:anchor>
                  </w:drawing>
                </mc:Choice>
                <mc:Fallback>
                  <w:pict>
                    <v:line id="shape_0" from="-4.75pt,12.9pt" to="23.55pt,12.9pt" ID="直接连接符 245" stroked="t" o:allowincell="t" style="position:absolute">
                      <v:stroke color="#47abab" weight="63360" joinstyle="round" endcap="flat"/>
                      <v:fill o:detectmouseclick="t" on="false"/>
                      <w10:wrap type="none"/>
                    </v:line>
                  </w:pict>
                </mc:Fallback>
              </mc:AlternateContent>
              <mc:AlternateContent>
                <mc:Choice Requires="wps">
                  <w:drawing>
                    <wp:anchor behindDoc="0" distT="0" distB="0" distL="0" distR="0" simplePos="0" locked="0" layoutInCell="1" allowOverlap="1" relativeHeight="228">
                      <wp:simplePos x="0" y="0"/>
                      <wp:positionH relativeFrom="column">
                        <wp:posOffset>308610</wp:posOffset>
                      </wp:positionH>
                      <wp:positionV relativeFrom="paragraph">
                        <wp:posOffset>22225</wp:posOffset>
                      </wp:positionV>
                      <wp:extent cx="448310" cy="270510"/>
                      <wp:effectExtent l="0" t="0" r="0" b="0"/>
                      <wp:wrapNone/>
                      <wp:docPr id="144" name="流程图: 过程 26"/>
                      <a:graphic xmlns:a="http://schemas.openxmlformats.org/drawingml/2006/main">
                        <a:graphicData uri="http://schemas.microsoft.com/office/word/2010/wordprocessingShape">
                          <wps:wsp>
                            <wps:cNvSpPr/>
                            <wps:spPr>
                              <a:xfrm>
                                <a:off x="0" y="0"/>
                                <a:ext cx="448200" cy="270360"/>
                              </a:xfrm>
                              <a:prstGeom prst="flowChartProcess">
                                <a:avLst/>
                              </a:prstGeom>
                              <a:noFill/>
                              <a:ln w="0">
                                <a:noFill/>
                              </a:ln>
                            </wps:spPr>
                            <wps:style>
                              <a:lnRef idx="0"/>
                              <a:fillRef idx="0"/>
                              <a:effectRef idx="0"/>
                              <a:fontRef idx="minor"/>
                            </wps:style>
                            <wps:txbx>
                              <w:txbxContent>
                                <w:p>
                                  <w:pPr>
                                    <w:pStyle w:val="FrameContents"/>
                                    <w:rPr>
                                      <w:rFonts w:eastAsia="宋体"/>
                                      <w:sz w:val="15"/>
                                      <w:szCs w:val="15"/>
                                      <w:lang w:val="en-US" w:eastAsia="zh-CN"/>
                                    </w:rPr>
                                  </w:pPr>
                                  <w:r>
                                    <w:rPr>
                                      <w:sz w:val="15"/>
                                      <w:szCs w:val="15"/>
                                      <w:lang w:val="en-US" w:eastAsia="zh-CN"/>
                                    </w:rPr>
                                    <w:t>15</w:t>
                                  </w:r>
                                  <w:r>
                                    <w:rPr>
                                      <w:sz w:val="15"/>
                                      <w:szCs w:val="15"/>
                                      <w:lang w:val="en-US" w:eastAsia="zh-CN"/>
                                    </w:rPr>
                                    <w:t>天</w:t>
                                  </w:r>
                                </w:p>
                              </w:txbxContent>
                            </wps:txbx>
                            <wps:bodyPr anchor="t" upright="1">
                              <a:noAutofit/>
                            </wps:bodyPr>
                          </wps:wsp>
                        </a:graphicData>
                      </a:graphic>
                    </wp:anchor>
                  </w:drawing>
                </mc:Choice>
                <mc:Fallback>
                  <w:pict>
                    <v:shapetype id="_x0000_t109" coordsize="21600,21600" o:spt="109" path="m,l21600,l21600,21600l,21600xe">
                      <v:stroke joinstyle="miter"/>
                      <v:path gradientshapeok="t" o:connecttype="rect" textboxrect="0,0,21600,21600"/>
                    </v:shapetype>
                    <v:shape id="shape_0" ID="流程图: 过程 26" path="m0,0l1,0l1,1l0,1xe" stroked="f" o:allowincell="t" style="position:absolute;margin-left:24.3pt;margin-top:1.75pt;width:35.25pt;height:21.25pt;mso-wrap-style:square;v-text-anchor:top" type="_x0000_t109">
                      <v:fill o:detectmouseclick="t" on="false"/>
                      <v:stroke color="#3465a4" joinstyle="round" endcap="flat"/>
                      <v:textbox>
                        <w:txbxContent>
                          <w:p>
                            <w:pPr>
                              <w:pStyle w:val="FrameContents"/>
                              <w:rPr>
                                <w:rFonts w:eastAsia="宋体"/>
                                <w:sz w:val="15"/>
                                <w:szCs w:val="15"/>
                                <w:lang w:val="en-US" w:eastAsia="zh-CN"/>
                              </w:rPr>
                            </w:pPr>
                            <w:r>
                              <w:rPr>
                                <w:sz w:val="15"/>
                                <w:szCs w:val="15"/>
                                <w:lang w:val="en-US" w:eastAsia="zh-CN"/>
                              </w:rPr>
                              <w:t>15</w:t>
                            </w:r>
                            <w:r>
                              <w:rPr>
                                <w:sz w:val="15"/>
                                <w:szCs w:val="15"/>
                                <w:lang w:val="en-US" w:eastAsia="zh-CN"/>
                              </w:rPr>
                              <w:t>天</w:t>
                            </w:r>
                          </w:p>
                        </w:txbxContent>
                      </v:textbox>
                      <w10:wrap type="none"/>
                    </v:shape>
                  </w:pict>
                </mc:Fallback>
              </mc:AlternateContent>
            </w:r>
          </w:p>
        </w:tc>
        <w:tc>
          <w:tcPr>
            <w:tcW w:w="1036"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cs="Times New Roman"/>
                <w:color w:val="000000"/>
                <w:kern w:val="2"/>
                <w:sz w:val="21"/>
                <w:szCs w:val="21"/>
                <w:lang w:val="en-US" w:eastAsia="zh-CN" w:bidi="ar-SA"/>
              </w:rPr>
            </w:pPr>
            <w:r>
              <w:rPr>
                <w:rFonts w:cs="Times New Roman" w:ascii="Times New Roman" w:hAnsi="Times New Roman"/>
                <w:color w:val="000000"/>
                <w:kern w:val="2"/>
                <w:sz w:val="21"/>
                <w:szCs w:val="21"/>
                <w:lang w:val="en-US" w:eastAsia="zh-CN" w:bidi="ar-SA"/>
              </w:rPr>
            </w:r>
          </w:p>
        </w:tc>
        <w:tc>
          <w:tcPr>
            <w:tcW w:w="1035"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cs="Times New Roman"/>
                <w:color w:val="000000"/>
                <w:kern w:val="2"/>
                <w:sz w:val="21"/>
                <w:szCs w:val="21"/>
                <w:lang w:val="en-US" w:eastAsia="zh-CN" w:bidi="ar-SA"/>
              </w:rPr>
            </w:pPr>
            <w:r>
              <w:rPr>
                <w:rFonts w:cs="Times New Roman" w:ascii="Times New Roman" w:hAnsi="Times New Roman"/>
                <w:color w:val="000000"/>
                <w:kern w:val="2"/>
                <w:sz w:val="21"/>
                <w:szCs w:val="21"/>
                <w:lang w:val="en-US" w:eastAsia="zh-CN" w:bidi="ar-SA"/>
              </w:rPr>
            </w:r>
          </w:p>
        </w:tc>
        <w:tc>
          <w:tcPr>
            <w:tcW w:w="1035"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cs="Times New Roman"/>
                <w:color w:val="000000"/>
                <w:kern w:val="2"/>
                <w:sz w:val="21"/>
                <w:szCs w:val="21"/>
                <w:lang w:val="en-US" w:eastAsia="zh-CN" w:bidi="ar-SA"/>
              </w:rPr>
            </w:pPr>
            <w:r>
              <w:rPr>
                <w:rFonts w:cs="Times New Roman" w:ascii="Times New Roman" w:hAnsi="Times New Roman"/>
                <w:color w:val="000000"/>
                <w:kern w:val="2"/>
                <w:sz w:val="21"/>
                <w:szCs w:val="21"/>
                <w:lang w:val="en-US" w:eastAsia="zh-CN" w:bidi="ar-SA"/>
              </w:rPr>
            </w:r>
          </w:p>
        </w:tc>
        <w:tc>
          <w:tcPr>
            <w:tcW w:w="1036" w:type="dxa"/>
            <w:tcBorders>
              <w:top w:val="single" w:sz="4" w:space="0" w:color="000000"/>
              <w:left w:val="single" w:sz="4" w:space="0" w:color="000000"/>
              <w:bottom w:val="single" w:sz="4" w:space="0" w:color="000000"/>
              <w:right w:val="thinThickSmallGap" w:sz="12" w:space="0" w:color="000000"/>
            </w:tcBorders>
            <w:shd w:color="auto" w:fill="FFFFFF"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cs="Times New Roman"/>
                <w:color w:val="000000"/>
                <w:kern w:val="2"/>
                <w:sz w:val="21"/>
                <w:szCs w:val="21"/>
                <w:lang w:val="en-US" w:eastAsia="zh-CN" w:bidi="ar-SA"/>
              </w:rPr>
            </w:pPr>
            <w:r>
              <w:rPr>
                <w:rFonts w:cs="Times New Roman" w:ascii="Times New Roman" w:hAnsi="Times New Roman"/>
                <w:color w:val="000000"/>
                <w:kern w:val="2"/>
                <w:sz w:val="21"/>
                <w:szCs w:val="21"/>
                <w:lang w:val="en-US" w:eastAsia="zh-CN" w:bidi="ar-SA"/>
              </w:rPr>
            </w:r>
          </w:p>
        </w:tc>
      </w:tr>
      <w:tr>
        <w:trPr>
          <w:trHeight w:val="588" w:hRule="atLeast"/>
        </w:trPr>
        <w:tc>
          <w:tcPr>
            <w:tcW w:w="574" w:type="dxa"/>
            <w:tcBorders>
              <w:top w:val="single" w:sz="4" w:space="0" w:color="000000"/>
              <w:left w:val="thinThickSmallGap" w:sz="12"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color w:val="000000"/>
                <w:szCs w:val="21"/>
                <w:lang w:eastAsia="zh-CN"/>
              </w:rPr>
            </w:pPr>
            <w:r>
              <w:rPr>
                <w:rFonts w:cs="Times New Roman" w:ascii="Times New Roman" w:hAnsi="Times New Roman"/>
                <w:color w:val="000000"/>
                <w:szCs w:val="21"/>
                <w:lang w:val="en-US" w:eastAsia="zh-CN"/>
              </w:rPr>
              <w:t>2</w:t>
            </w:r>
          </w:p>
        </w:tc>
        <w:tc>
          <w:tcPr>
            <w:tcW w:w="3318"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color w:val="000000"/>
                <w:szCs w:val="21"/>
                <w:lang w:val="en-US" w:eastAsia="zh-CN"/>
              </w:rPr>
            </w:pPr>
            <w:r>
              <w:rPr>
                <w:rFonts w:ascii="Times New Roman" w:hAnsi="Times New Roman" w:cs="Times New Roman"/>
                <w:color w:val="000000"/>
                <w:szCs w:val="21"/>
                <w:lang w:eastAsia="zh-CN"/>
              </w:rPr>
              <w:t>土建施工（业主施工）</w:t>
            </w:r>
          </w:p>
        </w:tc>
        <w:tc>
          <w:tcPr>
            <w:tcW w:w="1036"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mc:AlternateContent>
                <mc:Choice Requires="wps">
                  <w:drawing>
                    <wp:anchor behindDoc="0" distT="28575" distB="46355" distL="0" distR="3810" simplePos="0" locked="0" layoutInCell="1" allowOverlap="1" relativeHeight="223">
                      <wp:simplePos x="0" y="0"/>
                      <wp:positionH relativeFrom="column">
                        <wp:posOffset>266700</wp:posOffset>
                      </wp:positionH>
                      <wp:positionV relativeFrom="paragraph">
                        <wp:posOffset>139065</wp:posOffset>
                      </wp:positionV>
                      <wp:extent cx="1043940" cy="1270"/>
                      <wp:effectExtent l="68580" t="48895" r="69215" b="89535"/>
                      <wp:wrapNone/>
                      <wp:docPr id="145" name="直接连接符 241"/>
                      <a:graphic xmlns:a="http://schemas.openxmlformats.org/drawingml/2006/main">
                        <a:graphicData uri="http://schemas.microsoft.com/office/word/2010/wordprocessingShape">
                          <wps:wsp>
                            <wps:cNvSpPr/>
                            <wps:spPr>
                              <a:xfrm>
                                <a:off x="0" y="0"/>
                                <a:ext cx="1044000" cy="1440"/>
                              </a:xfrm>
                              <a:prstGeom prst="line">
                                <a:avLst/>
                              </a:prstGeom>
                              <a:ln w="57150">
                                <a:solidFill>
                                  <a:srgbClr val="47abab"/>
                                </a:solidFill>
                                <a:round/>
                              </a:ln>
                            </wps:spPr>
                            <wps:style>
                              <a:lnRef idx="2">
                                <a:schemeClr val="accent5"/>
                              </a:lnRef>
                              <a:fillRef idx="0">
                                <a:schemeClr val="accent5"/>
                              </a:fillRef>
                              <a:effectRef idx="1">
                                <a:schemeClr val="accent5"/>
                              </a:effectRef>
                              <a:fontRef idx="minor"/>
                            </wps:style>
                            <wps:bodyPr/>
                          </wps:wsp>
                        </a:graphicData>
                      </a:graphic>
                    </wp:anchor>
                  </w:drawing>
                </mc:Choice>
                <mc:Fallback>
                  <w:pict>
                    <v:line id="shape_0" from="21pt,10.95pt" to="103.15pt,11pt" ID="直接连接符 241" stroked="t" o:allowincell="t" style="position:absolute">
                      <v:stroke color="#47abab" weight="57240" joinstyle="round" endcap="flat"/>
                      <v:fill o:detectmouseclick="t" on="false"/>
                      <v:shadow on="t" obscured="f" color="black"/>
                      <w10:wrap type="none"/>
                    </v:line>
                  </w:pict>
                </mc:Fallback>
              </mc:AlternateContent>
            </w:r>
          </w:p>
        </w:tc>
        <w:tc>
          <w:tcPr>
            <w:tcW w:w="1036"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5"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mc:AlternateContent>
                <mc:Choice Requires="wps">
                  <w:drawing>
                    <wp:anchor behindDoc="0" distT="0" distB="0" distL="0" distR="0" simplePos="0" locked="0" layoutInCell="1" allowOverlap="1" relativeHeight="221">
                      <wp:simplePos x="0" y="0"/>
                      <wp:positionH relativeFrom="column">
                        <wp:posOffset>8255</wp:posOffset>
                      </wp:positionH>
                      <wp:positionV relativeFrom="paragraph">
                        <wp:posOffset>22860</wp:posOffset>
                      </wp:positionV>
                      <wp:extent cx="448310" cy="270510"/>
                      <wp:effectExtent l="0" t="0" r="0" b="0"/>
                      <wp:wrapNone/>
                      <wp:docPr id="146" name="流程图: 过程 237"/>
                      <a:graphic xmlns:a="http://schemas.openxmlformats.org/drawingml/2006/main">
                        <a:graphicData uri="http://schemas.microsoft.com/office/word/2010/wordprocessingShape">
                          <wps:wsp>
                            <wps:cNvSpPr/>
                            <wps:spPr>
                              <a:xfrm>
                                <a:off x="0" y="0"/>
                                <a:ext cx="448200" cy="270360"/>
                              </a:xfrm>
                              <a:prstGeom prst="flowChartProcess">
                                <a:avLst/>
                              </a:prstGeom>
                              <a:noFill/>
                              <a:ln w="0">
                                <a:noFill/>
                              </a:ln>
                            </wps:spPr>
                            <wps:style>
                              <a:lnRef idx="0"/>
                              <a:fillRef idx="0"/>
                              <a:effectRef idx="0"/>
                              <a:fontRef idx="minor"/>
                            </wps:style>
                            <wps:txbx>
                              <w:txbxContent>
                                <w:p>
                                  <w:pPr>
                                    <w:pStyle w:val="FrameContents"/>
                                    <w:rPr>
                                      <w:rFonts w:eastAsia="宋体"/>
                                      <w:sz w:val="15"/>
                                      <w:szCs w:val="15"/>
                                      <w:lang w:val="en-US" w:eastAsia="zh-CN"/>
                                    </w:rPr>
                                  </w:pPr>
                                  <w:r>
                                    <w:rPr>
                                      <w:sz w:val="15"/>
                                      <w:szCs w:val="15"/>
                                      <w:lang w:val="en-US" w:eastAsia="zh-CN"/>
                                    </w:rPr>
                                    <w:t>45</w:t>
                                  </w:r>
                                  <w:r>
                                    <w:rPr>
                                      <w:sz w:val="15"/>
                                      <w:szCs w:val="15"/>
                                      <w:lang w:val="en-US" w:eastAsia="zh-CN"/>
                                    </w:rPr>
                                    <w:t>天</w:t>
                                  </w:r>
                                </w:p>
                              </w:txbxContent>
                            </wps:txbx>
                            <wps:bodyPr anchor="t" upright="1">
                              <a:noAutofit/>
                            </wps:bodyPr>
                          </wps:wsp>
                        </a:graphicData>
                      </a:graphic>
                    </wp:anchor>
                  </w:drawing>
                </mc:Choice>
                <mc:Fallback>
                  <w:pict>
                    <v:shape id="shape_0" ID="流程图: 过程 237" path="m0,0l1,0l1,1l0,1xe" stroked="f" o:allowincell="t" style="position:absolute;margin-left:0.65pt;margin-top:1.8pt;width:35.25pt;height:21.25pt;mso-wrap-style:square;v-text-anchor:top" type="_x0000_t109">
                      <v:fill o:detectmouseclick="t" on="false"/>
                      <v:stroke color="#3465a4" joinstyle="round" endcap="flat"/>
                      <v:textbox>
                        <w:txbxContent>
                          <w:p>
                            <w:pPr>
                              <w:pStyle w:val="FrameContents"/>
                              <w:rPr>
                                <w:rFonts w:eastAsia="宋体"/>
                                <w:sz w:val="15"/>
                                <w:szCs w:val="15"/>
                                <w:lang w:val="en-US" w:eastAsia="zh-CN"/>
                              </w:rPr>
                            </w:pPr>
                            <w:r>
                              <w:rPr>
                                <w:sz w:val="15"/>
                                <w:szCs w:val="15"/>
                                <w:lang w:val="en-US" w:eastAsia="zh-CN"/>
                              </w:rPr>
                              <w:t>45</w:t>
                            </w:r>
                            <w:r>
                              <w:rPr>
                                <w:sz w:val="15"/>
                                <w:szCs w:val="15"/>
                                <w:lang w:val="en-US" w:eastAsia="zh-CN"/>
                              </w:rPr>
                              <w:t>天</w:t>
                            </w:r>
                          </w:p>
                        </w:txbxContent>
                      </v:textbox>
                      <w10:wrap type="none"/>
                    </v:shape>
                  </w:pict>
                </mc:Fallback>
              </mc:AlternateContent>
            </w:r>
          </w:p>
        </w:tc>
        <w:tc>
          <w:tcPr>
            <w:tcW w:w="1035"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6" w:type="dxa"/>
            <w:tcBorders>
              <w:top w:val="single" w:sz="4" w:space="0" w:color="000000"/>
              <w:left w:val="single" w:sz="4" w:space="0" w:color="000000"/>
              <w:bottom w:val="single" w:sz="4" w:space="0" w:color="000000"/>
              <w:right w:val="thinThickSmallGap" w:sz="12"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r>
      <w:tr>
        <w:trPr>
          <w:trHeight w:val="590" w:hRule="atLeast"/>
        </w:trPr>
        <w:tc>
          <w:tcPr>
            <w:tcW w:w="574" w:type="dxa"/>
            <w:tcBorders>
              <w:top w:val="single" w:sz="4" w:space="0" w:color="000000"/>
              <w:left w:val="thinThickSmallGap" w:sz="12"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cs="Times New Roman"/>
                <w:color w:val="000000"/>
                <w:szCs w:val="21"/>
                <w:lang w:val="en-US" w:eastAsia="zh-CN"/>
              </w:rPr>
            </w:pPr>
            <w:r>
              <w:rPr>
                <w:rFonts w:cs="Times New Roman" w:ascii="Times New Roman" w:hAnsi="Times New Roman"/>
                <w:color w:val="000000"/>
                <w:szCs w:val="21"/>
                <w:lang w:val="en-US" w:eastAsia="zh-CN"/>
              </w:rPr>
              <w:t>3</w:t>
            </w:r>
          </w:p>
        </w:tc>
        <w:tc>
          <w:tcPr>
            <w:tcW w:w="3318"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lineRule="exact" w:line="400" w:beforeAutospacing="0" w:before="0" w:afterAutospacing="0" w:after="0"/>
              <w:ind w:left="0" w:right="0"/>
              <w:jc w:val="center"/>
              <w:rPr>
                <w:color w:val="000000"/>
                <w:lang w:val="en-US" w:eastAsia="zh-CN"/>
              </w:rPr>
            </w:pPr>
            <w:r>
              <w:rPr>
                <w:color w:val="000000"/>
                <w:lang w:val="en-US" w:eastAsia="zh-CN"/>
              </w:rPr>
              <w:t>工艺、电气施工图设计</w:t>
            </w:r>
            <w:r>
              <w:rPr>
                <w:color w:val="000000"/>
                <w:lang w:val="en-US" w:eastAsia="zh-CN"/>
              </w:rPr>
              <w:t>/</w:t>
            </w:r>
            <w:r>
              <w:rPr>
                <w:rFonts w:ascii="Calibri" w:hAnsi="Calibri" w:cs="Times New Roman"/>
                <w:color w:val="000000"/>
                <w:kern w:val="2"/>
                <w:sz w:val="21"/>
                <w:szCs w:val="24"/>
                <w:lang w:val="en-US" w:eastAsia="zh-CN" w:bidi="ar-SA"/>
              </w:rPr>
              <w:t>设备加工图</w:t>
            </w:r>
          </w:p>
        </w:tc>
        <w:tc>
          <w:tcPr>
            <w:tcW w:w="1036"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cs="Times New Roman"/>
                <w:color w:val="000000"/>
                <w:szCs w:val="21"/>
              </w:rPr>
            </w:pPr>
            <w:r>
              <w:rPr>
                <w:rFonts w:cs="Times New Roman" w:ascii="Times New Roman" w:hAnsi="Times New Roman"/>
                <w:color w:val="000000"/>
                <w:szCs w:val="21"/>
              </w:rPr>
              <mc:AlternateContent>
                <mc:Choice Requires="wps">
                  <w:drawing>
                    <wp:anchor behindDoc="0" distT="31750" distB="39370" distL="0" distR="19050" simplePos="0" locked="0" layoutInCell="1" allowOverlap="1" relativeHeight="224">
                      <wp:simplePos x="0" y="0"/>
                      <wp:positionH relativeFrom="column">
                        <wp:posOffset>298450</wp:posOffset>
                      </wp:positionH>
                      <wp:positionV relativeFrom="paragraph">
                        <wp:posOffset>115570</wp:posOffset>
                      </wp:positionV>
                      <wp:extent cx="647700" cy="5080"/>
                      <wp:effectExtent l="31750" t="32385" r="32385" b="31750"/>
                      <wp:wrapNone/>
                      <wp:docPr id="147" name="直接连接符 246"/>
                      <a:graphic xmlns:a="http://schemas.openxmlformats.org/drawingml/2006/main">
                        <a:graphicData uri="http://schemas.microsoft.com/office/word/2010/wordprocessingShape">
                          <wps:wsp>
                            <wps:cNvSpPr/>
                            <wps:spPr>
                              <a:xfrm flipV="1">
                                <a:off x="0" y="0"/>
                                <a:ext cx="647640" cy="5040"/>
                              </a:xfrm>
                              <a:prstGeom prst="line">
                                <a:avLst/>
                              </a:prstGeom>
                              <a:ln w="63500">
                                <a:solidFill>
                                  <a:srgbClr val="47abab"/>
                                </a:solidFill>
                                <a:round/>
                              </a:ln>
                            </wps:spPr>
                            <wps:style>
                              <a:lnRef idx="0"/>
                              <a:fillRef idx="0"/>
                              <a:effectRef idx="0"/>
                              <a:fontRef idx="minor"/>
                            </wps:style>
                            <wps:bodyPr/>
                          </wps:wsp>
                        </a:graphicData>
                      </a:graphic>
                    </wp:anchor>
                  </w:drawing>
                </mc:Choice>
                <mc:Fallback>
                  <w:pict>
                    <v:line id="shape_0" from="23.5pt,9.1pt" to="74.45pt,9.45pt" ID="直接连接符 246" stroked="t" o:allowincell="t" style="position:absolute;flip:y">
                      <v:stroke color="#47abab" weight="63360" joinstyle="round" endcap="flat"/>
                      <v:fill o:detectmouseclick="t" on="false"/>
                      <w10:wrap type="none"/>
                    </v:line>
                  </w:pict>
                </mc:Fallback>
              </mc:AlternateContent>
            </w:r>
          </w:p>
        </w:tc>
        <w:tc>
          <w:tcPr>
            <w:tcW w:w="1036"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mc:AlternateContent>
                <mc:Choice Requires="wps">
                  <w:drawing>
                    <wp:anchor behindDoc="0" distT="0" distB="0" distL="0" distR="0" simplePos="0" locked="0" layoutInCell="1" allowOverlap="1" relativeHeight="219">
                      <wp:simplePos x="0" y="0"/>
                      <wp:positionH relativeFrom="column">
                        <wp:posOffset>312420</wp:posOffset>
                      </wp:positionH>
                      <wp:positionV relativeFrom="paragraph">
                        <wp:posOffset>87630</wp:posOffset>
                      </wp:positionV>
                      <wp:extent cx="422910" cy="254000"/>
                      <wp:effectExtent l="0" t="0" r="0" b="0"/>
                      <wp:wrapNone/>
                      <wp:docPr id="148" name="流程图: 过程 238"/>
                      <a:graphic xmlns:a="http://schemas.openxmlformats.org/drawingml/2006/main">
                        <a:graphicData uri="http://schemas.microsoft.com/office/word/2010/wordprocessingShape">
                          <wps:wsp>
                            <wps:cNvSpPr/>
                            <wps:spPr>
                              <a:xfrm>
                                <a:off x="0" y="0"/>
                                <a:ext cx="423000" cy="254160"/>
                              </a:xfrm>
                              <a:prstGeom prst="flowChartProcess">
                                <a:avLst/>
                              </a:prstGeom>
                              <a:noFill/>
                              <a:ln w="0">
                                <a:noFill/>
                              </a:ln>
                            </wps:spPr>
                            <wps:style>
                              <a:lnRef idx="0"/>
                              <a:fillRef idx="0"/>
                              <a:effectRef idx="0"/>
                              <a:fontRef idx="minor"/>
                            </wps:style>
                            <wps:txbx>
                              <w:txbxContent>
                                <w:p>
                                  <w:pPr>
                                    <w:pStyle w:val="FrameContents"/>
                                    <w:rPr>
                                      <w:rFonts w:eastAsia="宋体"/>
                                      <w:sz w:val="15"/>
                                      <w:szCs w:val="15"/>
                                      <w:lang w:val="en-US" w:eastAsia="zh-CN"/>
                                    </w:rPr>
                                  </w:pPr>
                                  <w:r>
                                    <w:rPr>
                                      <w:sz w:val="15"/>
                                      <w:szCs w:val="15"/>
                                      <w:lang w:val="en-US" w:eastAsia="zh-CN"/>
                                    </w:rPr>
                                    <w:t>25</w:t>
                                  </w:r>
                                  <w:r>
                                    <w:rPr>
                                      <w:sz w:val="15"/>
                                      <w:szCs w:val="15"/>
                                      <w:lang w:val="en-US" w:eastAsia="zh-CN"/>
                                    </w:rPr>
                                    <w:t>天</w:t>
                                  </w:r>
                                </w:p>
                              </w:txbxContent>
                            </wps:txbx>
                            <wps:bodyPr anchor="t" upright="1">
                              <a:noAutofit/>
                            </wps:bodyPr>
                          </wps:wsp>
                        </a:graphicData>
                      </a:graphic>
                    </wp:anchor>
                  </w:drawing>
                </mc:Choice>
                <mc:Fallback>
                  <w:pict>
                    <v:shape id="shape_0" ID="流程图: 过程 238" path="m0,0l1,0l1,1l0,1xe" stroked="f" o:allowincell="t" style="position:absolute;margin-left:24.6pt;margin-top:6.9pt;width:33.25pt;height:19.95pt;mso-wrap-style:square;v-text-anchor:top" type="_x0000_t109">
                      <v:fill o:detectmouseclick="t" on="false"/>
                      <v:stroke color="#3465a4" joinstyle="round" endcap="flat"/>
                      <v:textbox>
                        <w:txbxContent>
                          <w:p>
                            <w:pPr>
                              <w:pStyle w:val="FrameContents"/>
                              <w:rPr>
                                <w:rFonts w:eastAsia="宋体"/>
                                <w:sz w:val="15"/>
                                <w:szCs w:val="15"/>
                                <w:lang w:val="en-US" w:eastAsia="zh-CN"/>
                              </w:rPr>
                            </w:pPr>
                            <w:r>
                              <w:rPr>
                                <w:sz w:val="15"/>
                                <w:szCs w:val="15"/>
                                <w:lang w:val="en-US" w:eastAsia="zh-CN"/>
                              </w:rPr>
                              <w:t>25</w:t>
                            </w:r>
                            <w:r>
                              <w:rPr>
                                <w:sz w:val="15"/>
                                <w:szCs w:val="15"/>
                                <w:lang w:val="en-US" w:eastAsia="zh-CN"/>
                              </w:rPr>
                              <w:t>天</w:t>
                            </w:r>
                          </w:p>
                        </w:txbxContent>
                      </v:textbox>
                      <w10:wrap type="none"/>
                    </v:shape>
                  </w:pict>
                </mc:Fallback>
              </mc:AlternateContent>
            </w:r>
          </w:p>
        </w:tc>
        <w:tc>
          <w:tcPr>
            <w:tcW w:w="1035"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color w:val="000000"/>
                <w:sz w:val="21"/>
              </w:rPr>
            </w:pPr>
            <w:r>
              <w:rPr>
                <w:color w:val="000000"/>
                <w:sz w:val="21"/>
              </w:rPr>
            </w:r>
          </w:p>
        </w:tc>
        <w:tc>
          <w:tcPr>
            <w:tcW w:w="1035"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6" w:type="dxa"/>
            <w:tcBorders>
              <w:top w:val="single" w:sz="4" w:space="0" w:color="000000"/>
              <w:left w:val="single" w:sz="4" w:space="0" w:color="000000"/>
              <w:bottom w:val="single" w:sz="4" w:space="0" w:color="000000"/>
              <w:right w:val="thinThickSmallGap" w:sz="12"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r>
      <w:tr>
        <w:trPr>
          <w:trHeight w:val="588" w:hRule="atLeast"/>
        </w:trPr>
        <w:tc>
          <w:tcPr>
            <w:tcW w:w="574" w:type="dxa"/>
            <w:tcBorders>
              <w:top w:val="single" w:sz="4" w:space="0" w:color="000000"/>
              <w:left w:val="thinThickSmallGap" w:sz="12"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color w:val="000000"/>
                <w:szCs w:val="21"/>
                <w:lang w:eastAsia="zh-CN"/>
              </w:rPr>
            </w:pPr>
            <w:r>
              <w:rPr>
                <w:rFonts w:cs="Times New Roman" w:ascii="Times New Roman" w:hAnsi="Times New Roman"/>
                <w:color w:val="000000"/>
                <w:szCs w:val="21"/>
                <w:lang w:val="en-US" w:eastAsia="zh-CN"/>
              </w:rPr>
              <w:t>4</w:t>
            </w:r>
          </w:p>
        </w:tc>
        <w:tc>
          <w:tcPr>
            <w:tcW w:w="3318"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color w:val="000000"/>
                <w:szCs w:val="21"/>
                <w:lang w:eastAsia="zh-CN"/>
              </w:rPr>
            </w:pPr>
            <w:r>
              <w:rPr>
                <w:rFonts w:ascii="Times New Roman" w:hAnsi="Times New Roman" w:cs="Times New Roman"/>
                <w:color w:val="000000"/>
                <w:szCs w:val="21"/>
                <w:lang w:eastAsia="zh-CN"/>
              </w:rPr>
              <w:t>设备制造及发货</w:t>
            </w:r>
          </w:p>
        </w:tc>
        <w:tc>
          <w:tcPr>
            <w:tcW w:w="1036"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6"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mc:AlternateContent>
                <mc:Choice Requires="wps">
                  <w:drawing>
                    <wp:anchor behindDoc="0" distT="31750" distB="39370" distL="0" distR="1905" simplePos="0" locked="0" layoutInCell="1" allowOverlap="1" relativeHeight="230">
                      <wp:simplePos x="0" y="0"/>
                      <wp:positionH relativeFrom="column">
                        <wp:posOffset>-53340</wp:posOffset>
                      </wp:positionH>
                      <wp:positionV relativeFrom="paragraph">
                        <wp:posOffset>100330</wp:posOffset>
                      </wp:positionV>
                      <wp:extent cx="683895" cy="5080"/>
                      <wp:effectExtent l="31750" t="32385" r="32385" b="31750"/>
                      <wp:wrapNone/>
                      <wp:docPr id="149" name="直接连接符 27"/>
                      <a:graphic xmlns:a="http://schemas.openxmlformats.org/drawingml/2006/main">
                        <a:graphicData uri="http://schemas.microsoft.com/office/word/2010/wordprocessingShape">
                          <wps:wsp>
                            <wps:cNvSpPr/>
                            <wps:spPr>
                              <a:xfrm flipV="1">
                                <a:off x="0" y="0"/>
                                <a:ext cx="684000" cy="5040"/>
                              </a:xfrm>
                              <a:prstGeom prst="line">
                                <a:avLst/>
                              </a:prstGeom>
                              <a:ln w="63500">
                                <a:solidFill>
                                  <a:srgbClr val="47abab"/>
                                </a:solidFill>
                                <a:round/>
                              </a:ln>
                            </wps:spPr>
                            <wps:style>
                              <a:lnRef idx="0"/>
                              <a:fillRef idx="0"/>
                              <a:effectRef idx="0"/>
                              <a:fontRef idx="minor"/>
                            </wps:style>
                            <wps:bodyPr/>
                          </wps:wsp>
                        </a:graphicData>
                      </a:graphic>
                    </wp:anchor>
                  </w:drawing>
                </mc:Choice>
                <mc:Fallback>
                  <w:pict>
                    <v:line id="shape_0" from="-4.2pt,7.9pt" to="49.6pt,8.25pt" ID="直接连接符 27" stroked="t" o:allowincell="t" style="position:absolute;flip:y">
                      <v:stroke color="#47abab" weight="63360" joinstyle="round" endcap="flat"/>
                      <v:fill o:detectmouseclick="t" on="false"/>
                      <w10:wrap type="none"/>
                    </v:line>
                  </w:pict>
                </mc:Fallback>
              </mc:AlternateContent>
            </w:r>
          </w:p>
        </w:tc>
        <w:tc>
          <w:tcPr>
            <w:tcW w:w="1035"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mc:AlternateContent>
                <mc:Choice Requires="wps">
                  <w:drawing>
                    <wp:anchor behindDoc="0" distT="0" distB="0" distL="0" distR="0" simplePos="0" locked="0" layoutInCell="1" allowOverlap="1" relativeHeight="231">
                      <wp:simplePos x="0" y="0"/>
                      <wp:positionH relativeFrom="column">
                        <wp:posOffset>-20955</wp:posOffset>
                      </wp:positionH>
                      <wp:positionV relativeFrom="paragraph">
                        <wp:posOffset>1905</wp:posOffset>
                      </wp:positionV>
                      <wp:extent cx="422910" cy="254000"/>
                      <wp:effectExtent l="0" t="0" r="0" b="0"/>
                      <wp:wrapNone/>
                      <wp:docPr id="150" name="流程图: 过程 28"/>
                      <a:graphic xmlns:a="http://schemas.openxmlformats.org/drawingml/2006/main">
                        <a:graphicData uri="http://schemas.microsoft.com/office/word/2010/wordprocessingShape">
                          <wps:wsp>
                            <wps:cNvSpPr/>
                            <wps:spPr>
                              <a:xfrm>
                                <a:off x="0" y="0"/>
                                <a:ext cx="423000" cy="254160"/>
                              </a:xfrm>
                              <a:prstGeom prst="flowChartProcess">
                                <a:avLst/>
                              </a:prstGeom>
                              <a:noFill/>
                              <a:ln w="0">
                                <a:noFill/>
                              </a:ln>
                            </wps:spPr>
                            <wps:style>
                              <a:lnRef idx="0"/>
                              <a:fillRef idx="0"/>
                              <a:effectRef idx="0"/>
                              <a:fontRef idx="minor"/>
                            </wps:style>
                            <wps:txbx>
                              <w:txbxContent>
                                <w:p>
                                  <w:pPr>
                                    <w:pStyle w:val="FrameContents"/>
                                    <w:rPr>
                                      <w:rFonts w:eastAsia="宋体"/>
                                      <w:sz w:val="15"/>
                                      <w:szCs w:val="15"/>
                                      <w:lang w:val="en-US" w:eastAsia="zh-CN"/>
                                    </w:rPr>
                                  </w:pPr>
                                  <w:r>
                                    <w:rPr>
                                      <w:sz w:val="15"/>
                                      <w:szCs w:val="15"/>
                                      <w:lang w:val="en-US" w:eastAsia="zh-CN"/>
                                    </w:rPr>
                                    <w:t>30</w:t>
                                  </w:r>
                                  <w:r>
                                    <w:rPr>
                                      <w:sz w:val="15"/>
                                      <w:szCs w:val="15"/>
                                      <w:lang w:val="en-US" w:eastAsia="zh-CN"/>
                                    </w:rPr>
                                    <w:t>天</w:t>
                                  </w:r>
                                </w:p>
                              </w:txbxContent>
                            </wps:txbx>
                            <wps:bodyPr anchor="t" upright="1">
                              <a:noAutofit/>
                            </wps:bodyPr>
                          </wps:wsp>
                        </a:graphicData>
                      </a:graphic>
                    </wp:anchor>
                  </w:drawing>
                </mc:Choice>
                <mc:Fallback>
                  <w:pict>
                    <v:shape id="shape_0" ID="流程图: 过程 28" path="m0,0l1,0l1,1l0,1xe" stroked="f" o:allowincell="t" style="position:absolute;margin-left:-1.65pt;margin-top:0.15pt;width:33.25pt;height:19.95pt;mso-wrap-style:square;v-text-anchor:top" type="_x0000_t109">
                      <v:fill o:detectmouseclick="t" on="false"/>
                      <v:stroke color="#3465a4" joinstyle="round" endcap="flat"/>
                      <v:textbox>
                        <w:txbxContent>
                          <w:p>
                            <w:pPr>
                              <w:pStyle w:val="FrameContents"/>
                              <w:rPr>
                                <w:rFonts w:eastAsia="宋体"/>
                                <w:sz w:val="15"/>
                                <w:szCs w:val="15"/>
                                <w:lang w:val="en-US" w:eastAsia="zh-CN"/>
                              </w:rPr>
                            </w:pPr>
                            <w:r>
                              <w:rPr>
                                <w:sz w:val="15"/>
                                <w:szCs w:val="15"/>
                                <w:lang w:val="en-US" w:eastAsia="zh-CN"/>
                              </w:rPr>
                              <w:t>30</w:t>
                            </w:r>
                            <w:r>
                              <w:rPr>
                                <w:sz w:val="15"/>
                                <w:szCs w:val="15"/>
                                <w:lang w:val="en-US" w:eastAsia="zh-CN"/>
                              </w:rPr>
                              <w:t>天</w:t>
                            </w:r>
                          </w:p>
                        </w:txbxContent>
                      </v:textbox>
                      <w10:wrap type="none"/>
                    </v:shape>
                  </w:pict>
                </mc:Fallback>
              </mc:AlternateContent>
            </w:r>
          </w:p>
        </w:tc>
        <w:tc>
          <w:tcPr>
            <w:tcW w:w="1035"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6" w:type="dxa"/>
            <w:tcBorders>
              <w:top w:val="single" w:sz="4" w:space="0" w:color="000000"/>
              <w:left w:val="single" w:sz="4" w:space="0" w:color="000000"/>
              <w:bottom w:val="single" w:sz="4" w:space="0" w:color="000000"/>
              <w:right w:val="thinThickSmallGap" w:sz="12"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r>
      <w:tr>
        <w:trPr>
          <w:trHeight w:val="588" w:hRule="atLeast"/>
        </w:trPr>
        <w:tc>
          <w:tcPr>
            <w:tcW w:w="574" w:type="dxa"/>
            <w:tcBorders>
              <w:top w:val="single" w:sz="4" w:space="0" w:color="000000"/>
              <w:left w:val="thinThickSmallGap" w:sz="12"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color w:val="000000"/>
                <w:szCs w:val="21"/>
                <w:lang w:eastAsia="zh-CN"/>
              </w:rPr>
            </w:pPr>
            <w:r>
              <w:rPr>
                <w:rFonts w:cs="Times New Roman" w:ascii="Times New Roman" w:hAnsi="Times New Roman"/>
                <w:color w:val="000000"/>
                <w:szCs w:val="21"/>
                <w:lang w:val="en-US" w:eastAsia="zh-CN"/>
              </w:rPr>
              <w:t>5</w:t>
            </w:r>
          </w:p>
        </w:tc>
        <w:tc>
          <w:tcPr>
            <w:tcW w:w="3318"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szCs w:val="21"/>
                <w:lang w:eastAsia="zh-CN"/>
              </w:rPr>
            </w:pPr>
            <w:r>
              <w:rPr>
                <w:rFonts w:ascii="Times New Roman" w:hAnsi="Times New Roman" w:cs="Times New Roman"/>
                <w:color w:val="000000"/>
                <w:szCs w:val="21"/>
                <w:lang w:eastAsia="zh-CN"/>
              </w:rPr>
              <w:t>设备、管道、机电、自控安装</w:t>
            </w:r>
          </w:p>
        </w:tc>
        <w:tc>
          <w:tcPr>
            <w:tcW w:w="1036"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6"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5"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mc:AlternateContent>
                <mc:Choice Requires="wps">
                  <w:drawing>
                    <wp:anchor behindDoc="0" distT="0" distB="0" distL="0" distR="0" simplePos="0" locked="0" layoutInCell="1" allowOverlap="1" relativeHeight="217">
                      <wp:simplePos x="0" y="0"/>
                      <wp:positionH relativeFrom="column">
                        <wp:posOffset>584200</wp:posOffset>
                      </wp:positionH>
                      <wp:positionV relativeFrom="paragraph">
                        <wp:posOffset>-21590</wp:posOffset>
                      </wp:positionV>
                      <wp:extent cx="413385" cy="255905"/>
                      <wp:effectExtent l="0" t="0" r="0" b="0"/>
                      <wp:wrapNone/>
                      <wp:docPr id="151" name="流程图: 过程 242"/>
                      <a:graphic xmlns:a="http://schemas.openxmlformats.org/drawingml/2006/main">
                        <a:graphicData uri="http://schemas.microsoft.com/office/word/2010/wordprocessingShape">
                          <wps:wsp>
                            <wps:cNvSpPr/>
                            <wps:spPr>
                              <a:xfrm>
                                <a:off x="0" y="0"/>
                                <a:ext cx="413280" cy="255960"/>
                              </a:xfrm>
                              <a:prstGeom prst="flowChartProcess">
                                <a:avLst/>
                              </a:prstGeom>
                              <a:noFill/>
                              <a:ln w="0">
                                <a:noFill/>
                              </a:ln>
                            </wps:spPr>
                            <wps:style>
                              <a:lnRef idx="0"/>
                              <a:fillRef idx="0"/>
                              <a:effectRef idx="0"/>
                              <a:fontRef idx="minor"/>
                            </wps:style>
                            <wps:txbx>
                              <w:txbxContent>
                                <w:p>
                                  <w:pPr>
                                    <w:pStyle w:val="FrameContents"/>
                                    <w:rPr>
                                      <w:rFonts w:eastAsia="宋体"/>
                                      <w:sz w:val="15"/>
                                      <w:szCs w:val="15"/>
                                      <w:lang w:val="en-US" w:eastAsia="zh-CN"/>
                                    </w:rPr>
                                  </w:pPr>
                                  <w:r>
                                    <w:rPr>
                                      <w:sz w:val="15"/>
                                      <w:szCs w:val="15"/>
                                      <w:lang w:val="en-US" w:eastAsia="zh-CN"/>
                                    </w:rPr>
                                    <w:t>15</w:t>
                                  </w:r>
                                  <w:r>
                                    <w:rPr>
                                      <w:sz w:val="15"/>
                                      <w:szCs w:val="15"/>
                                      <w:lang w:val="en-US" w:eastAsia="zh-CN"/>
                                    </w:rPr>
                                    <w:t>天</w:t>
                                  </w:r>
                                </w:p>
                              </w:txbxContent>
                            </wps:txbx>
                            <wps:bodyPr anchor="t" upright="1">
                              <a:noAutofit/>
                            </wps:bodyPr>
                          </wps:wsp>
                        </a:graphicData>
                      </a:graphic>
                    </wp:anchor>
                  </w:drawing>
                </mc:Choice>
                <mc:Fallback>
                  <w:pict>
                    <v:shape id="shape_0" ID="流程图: 过程 242" path="m0,0l1,0l1,1l0,1xe" stroked="f" o:allowincell="t" style="position:absolute;margin-left:46pt;margin-top:-1.7pt;width:32.5pt;height:20.1pt;mso-wrap-style:square;v-text-anchor:top" type="_x0000_t109">
                      <v:fill o:detectmouseclick="t" on="false"/>
                      <v:stroke color="#3465a4" joinstyle="round" endcap="flat"/>
                      <v:textbox>
                        <w:txbxContent>
                          <w:p>
                            <w:pPr>
                              <w:pStyle w:val="FrameContents"/>
                              <w:rPr>
                                <w:rFonts w:eastAsia="宋体"/>
                                <w:sz w:val="15"/>
                                <w:szCs w:val="15"/>
                                <w:lang w:val="en-US" w:eastAsia="zh-CN"/>
                              </w:rPr>
                            </w:pPr>
                            <w:r>
                              <w:rPr>
                                <w:sz w:val="15"/>
                                <w:szCs w:val="15"/>
                                <w:lang w:val="en-US" w:eastAsia="zh-CN"/>
                              </w:rPr>
                              <w:t>15</w:t>
                            </w:r>
                            <w:r>
                              <w:rPr>
                                <w:sz w:val="15"/>
                                <w:szCs w:val="15"/>
                                <w:lang w:val="en-US" w:eastAsia="zh-CN"/>
                              </w:rPr>
                              <w:t>天</w:t>
                            </w:r>
                          </w:p>
                        </w:txbxContent>
                      </v:textbox>
                      <w10:wrap type="none"/>
                    </v:shape>
                  </w:pict>
                </mc:Fallback>
              </mc:AlternateContent>
              <mc:AlternateContent>
                <mc:Choice Requires="wps">
                  <w:drawing>
                    <wp:anchor behindDoc="0" distT="31750" distB="43815" distL="0" distR="0" simplePos="0" locked="0" layoutInCell="1" allowOverlap="1" relativeHeight="226">
                      <wp:simplePos x="0" y="0"/>
                      <wp:positionH relativeFrom="column">
                        <wp:posOffset>-64135</wp:posOffset>
                      </wp:positionH>
                      <wp:positionV relativeFrom="paragraph">
                        <wp:posOffset>133350</wp:posOffset>
                      </wp:positionV>
                      <wp:extent cx="323850" cy="635"/>
                      <wp:effectExtent l="31750" t="32385" r="32385" b="32385"/>
                      <wp:wrapNone/>
                      <wp:docPr id="152" name="直接连接符 244"/>
                      <a:graphic xmlns:a="http://schemas.openxmlformats.org/drawingml/2006/main">
                        <a:graphicData uri="http://schemas.microsoft.com/office/word/2010/wordprocessingShape">
                          <wps:wsp>
                            <wps:cNvSpPr/>
                            <wps:spPr>
                              <a:xfrm>
                                <a:off x="0" y="0"/>
                                <a:ext cx="324000" cy="720"/>
                              </a:xfrm>
                              <a:prstGeom prst="line">
                                <a:avLst/>
                              </a:prstGeom>
                              <a:ln w="63500">
                                <a:solidFill>
                                  <a:srgbClr val="47abab"/>
                                </a:solidFill>
                                <a:round/>
                              </a:ln>
                            </wps:spPr>
                            <wps:style>
                              <a:lnRef idx="0"/>
                              <a:fillRef idx="0"/>
                              <a:effectRef idx="0"/>
                              <a:fontRef idx="minor"/>
                            </wps:style>
                            <wps:bodyPr/>
                          </wps:wsp>
                        </a:graphicData>
                      </a:graphic>
                    </wp:anchor>
                  </w:drawing>
                </mc:Choice>
                <mc:Fallback>
                  <w:pict>
                    <v:line id="shape_0" from="-5.05pt,10.5pt" to="20.4pt,10.5pt" ID="直接连接符 244" stroked="t" o:allowincell="t" style="position:absolute">
                      <v:stroke color="#47abab" weight="63360" joinstyle="round" endcap="flat"/>
                      <v:fill o:detectmouseclick="t" on="false"/>
                      <w10:wrap type="none"/>
                    </v:line>
                  </w:pict>
                </mc:Fallback>
              </mc:AlternateContent>
            </w:r>
          </w:p>
        </w:tc>
        <w:tc>
          <w:tcPr>
            <w:tcW w:w="1035"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6" w:type="dxa"/>
            <w:tcBorders>
              <w:top w:val="single" w:sz="4" w:space="0" w:color="000000"/>
              <w:left w:val="single" w:sz="4" w:space="0" w:color="000000"/>
              <w:bottom w:val="single" w:sz="4" w:space="0" w:color="000000"/>
              <w:right w:val="thinThickSmallGap" w:sz="12"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r>
      <w:tr>
        <w:trPr>
          <w:trHeight w:val="588" w:hRule="atLeast"/>
        </w:trPr>
        <w:tc>
          <w:tcPr>
            <w:tcW w:w="574" w:type="dxa"/>
            <w:tcBorders>
              <w:top w:val="single" w:sz="4" w:space="0" w:color="000000"/>
              <w:left w:val="thinThickSmallGap" w:sz="12"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color w:val="000000"/>
                <w:szCs w:val="21"/>
                <w:lang w:val="en-US" w:eastAsia="zh-CN"/>
              </w:rPr>
            </w:pPr>
            <w:r>
              <w:rPr>
                <w:rFonts w:cs="Times New Roman" w:ascii="Times New Roman" w:hAnsi="Times New Roman"/>
                <w:color w:val="000000"/>
                <w:szCs w:val="21"/>
                <w:lang w:val="en-US" w:eastAsia="zh-CN"/>
              </w:rPr>
              <w:t>6</w:t>
            </w:r>
          </w:p>
        </w:tc>
        <w:tc>
          <w:tcPr>
            <w:tcW w:w="3318"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szCs w:val="21"/>
                <w:lang w:eastAsia="zh-CN"/>
              </w:rPr>
            </w:pPr>
            <w:r>
              <w:rPr>
                <w:rFonts w:ascii="Times New Roman" w:hAnsi="Times New Roman" w:cs="Times New Roman"/>
                <w:color w:val="000000"/>
                <w:szCs w:val="21"/>
                <w:lang w:eastAsia="zh-CN"/>
              </w:rPr>
              <w:t>系统联动调试</w:t>
            </w:r>
          </w:p>
        </w:tc>
        <w:tc>
          <w:tcPr>
            <w:tcW w:w="1036"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6"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5"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mc:AlternateContent>
                <mc:Choice Requires="wps">
                  <w:drawing>
                    <wp:anchor behindDoc="0" distT="28575" distB="46990" distL="0" distR="0" simplePos="0" locked="0" layoutInCell="1" allowOverlap="1" relativeHeight="227">
                      <wp:simplePos x="0" y="0"/>
                      <wp:positionH relativeFrom="column">
                        <wp:posOffset>289560</wp:posOffset>
                      </wp:positionH>
                      <wp:positionV relativeFrom="paragraph">
                        <wp:posOffset>121285</wp:posOffset>
                      </wp:positionV>
                      <wp:extent cx="323850" cy="635"/>
                      <wp:effectExtent l="69215" t="48260" r="69215" b="89535"/>
                      <wp:wrapNone/>
                      <wp:docPr id="153" name="直接连接符 781"/>
                      <a:graphic xmlns:a="http://schemas.openxmlformats.org/drawingml/2006/main">
                        <a:graphicData uri="http://schemas.microsoft.com/office/word/2010/wordprocessingShape">
                          <wps:wsp>
                            <wps:cNvSpPr/>
                            <wps:spPr>
                              <a:xfrm flipV="1">
                                <a:off x="0" y="0"/>
                                <a:ext cx="324000" cy="720"/>
                              </a:xfrm>
                              <a:prstGeom prst="line">
                                <a:avLst/>
                              </a:prstGeom>
                              <a:ln w="57150">
                                <a:solidFill>
                                  <a:srgbClr val="47abab"/>
                                </a:solidFill>
                                <a:round/>
                              </a:ln>
                            </wps:spPr>
                            <wps:style>
                              <a:lnRef idx="2">
                                <a:schemeClr val="accent5"/>
                              </a:lnRef>
                              <a:fillRef idx="0">
                                <a:schemeClr val="accent5"/>
                              </a:fillRef>
                              <a:effectRef idx="1">
                                <a:schemeClr val="accent5"/>
                              </a:effectRef>
                              <a:fontRef idx="minor"/>
                            </wps:style>
                            <wps:bodyPr/>
                          </wps:wsp>
                        </a:graphicData>
                      </a:graphic>
                    </wp:anchor>
                  </w:drawing>
                </mc:Choice>
                <mc:Fallback>
                  <w:pict>
                    <v:line id="shape_0" from="22.8pt,9.55pt" to="48.25pt,9.55pt" ID="直接连接符 781" stroked="t" o:allowincell="t" style="position:absolute;flip:y">
                      <v:stroke color="#47abab" weight="57240" joinstyle="round" endcap="flat"/>
                      <v:fill o:detectmouseclick="t" on="false"/>
                      <v:shadow on="t" obscured="f" color="black"/>
                      <w10:wrap type="none"/>
                    </v:line>
                  </w:pict>
                </mc:Fallback>
              </mc:AlternateContent>
            </w:r>
          </w:p>
        </w:tc>
        <w:tc>
          <w:tcPr>
            <w:tcW w:w="1035" w:type="dxa"/>
            <w:tcBorders>
              <w:top w:val="single" w:sz="4" w:space="0" w:color="000000"/>
              <w:left w:val="single" w:sz="4" w:space="0" w:color="000000"/>
              <w:bottom w:val="single" w:sz="4"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mc:AlternateContent>
                <mc:Choice Requires="wps">
                  <w:drawing>
                    <wp:anchor behindDoc="0" distT="0" distB="0" distL="0" distR="0" simplePos="0" locked="0" layoutInCell="1" allowOverlap="1" relativeHeight="239">
                      <wp:simplePos x="0" y="0"/>
                      <wp:positionH relativeFrom="column">
                        <wp:posOffset>21590</wp:posOffset>
                      </wp:positionH>
                      <wp:positionV relativeFrom="paragraph">
                        <wp:posOffset>27305</wp:posOffset>
                      </wp:positionV>
                      <wp:extent cx="413385" cy="255905"/>
                      <wp:effectExtent l="635" t="1270" r="0" b="0"/>
                      <wp:wrapNone/>
                      <wp:docPr id="154" name="流程图: 过程 29"/>
                      <a:graphic xmlns:a="http://schemas.openxmlformats.org/drawingml/2006/main">
                        <a:graphicData uri="http://schemas.microsoft.com/office/word/2010/wordprocessingShape">
                          <wps:wsp>
                            <wps:cNvSpPr/>
                            <wps:spPr>
                              <a:xfrm>
                                <a:off x="0" y="0"/>
                                <a:ext cx="413280" cy="255960"/>
                              </a:xfrm>
                              <a:prstGeom prst="flowChartProcess">
                                <a:avLst/>
                              </a:prstGeom>
                              <a:noFill/>
                              <a:ln w="0">
                                <a:noFill/>
                              </a:ln>
                            </wps:spPr>
                            <wps:style>
                              <a:lnRef idx="0"/>
                              <a:fillRef idx="0"/>
                              <a:effectRef idx="0"/>
                              <a:fontRef idx="minor"/>
                            </wps:style>
                            <wps:txbx>
                              <w:txbxContent>
                                <w:p>
                                  <w:pPr>
                                    <w:pStyle w:val="FrameContents"/>
                                    <w:rPr>
                                      <w:rFonts w:eastAsia="宋体"/>
                                      <w:sz w:val="15"/>
                                      <w:szCs w:val="15"/>
                                      <w:lang w:val="en-US" w:eastAsia="zh-CN"/>
                                    </w:rPr>
                                  </w:pPr>
                                  <w:r>
                                    <w:rPr>
                                      <w:sz w:val="15"/>
                                      <w:szCs w:val="15"/>
                                      <w:lang w:val="en-US" w:eastAsia="zh-CN"/>
                                    </w:rPr>
                                    <w:t>15</w:t>
                                  </w:r>
                                  <w:r>
                                    <w:rPr>
                                      <w:sz w:val="15"/>
                                      <w:szCs w:val="15"/>
                                      <w:lang w:val="en-US" w:eastAsia="zh-CN"/>
                                    </w:rPr>
                                    <w:t>天</w:t>
                                  </w:r>
                                </w:p>
                              </w:txbxContent>
                            </wps:txbx>
                            <wps:bodyPr anchor="t" upright="1">
                              <a:noAutofit/>
                            </wps:bodyPr>
                          </wps:wsp>
                        </a:graphicData>
                      </a:graphic>
                    </wp:anchor>
                  </w:drawing>
                </mc:Choice>
                <mc:Fallback>
                  <w:pict>
                    <v:shape id="shape_0" ID="流程图: 过程 29" path="m0,0l1,0l1,1l0,1xe" stroked="f" o:allowincell="t" style="position:absolute;margin-left:1.7pt;margin-top:2.15pt;width:32.5pt;height:20.1pt;mso-wrap-style:square;v-text-anchor:top" type="_x0000_t109">
                      <v:fill o:detectmouseclick="t" on="false"/>
                      <v:stroke color="#3465a4" joinstyle="round" endcap="flat"/>
                      <v:textbox>
                        <w:txbxContent>
                          <w:p>
                            <w:pPr>
                              <w:pStyle w:val="FrameContents"/>
                              <w:rPr>
                                <w:rFonts w:eastAsia="宋体"/>
                                <w:sz w:val="15"/>
                                <w:szCs w:val="15"/>
                                <w:lang w:val="en-US" w:eastAsia="zh-CN"/>
                              </w:rPr>
                            </w:pPr>
                            <w:r>
                              <w:rPr>
                                <w:sz w:val="15"/>
                                <w:szCs w:val="15"/>
                                <w:lang w:val="en-US" w:eastAsia="zh-CN"/>
                              </w:rPr>
                              <w:t>15</w:t>
                            </w:r>
                            <w:r>
                              <w:rPr>
                                <w:sz w:val="15"/>
                                <w:szCs w:val="15"/>
                                <w:lang w:val="en-US" w:eastAsia="zh-CN"/>
                              </w:rPr>
                              <w:t>天</w:t>
                            </w:r>
                          </w:p>
                        </w:txbxContent>
                      </v:textbox>
                      <w10:wrap type="none"/>
                    </v:shape>
                  </w:pict>
                </mc:Fallback>
              </mc:AlternateContent>
            </w:r>
          </w:p>
        </w:tc>
        <w:tc>
          <w:tcPr>
            <w:tcW w:w="1036" w:type="dxa"/>
            <w:tcBorders>
              <w:top w:val="single" w:sz="4" w:space="0" w:color="000000"/>
              <w:left w:val="single" w:sz="4" w:space="0" w:color="000000"/>
              <w:bottom w:val="single" w:sz="4" w:space="0" w:color="000000"/>
              <w:right w:val="thinThickSmallGap" w:sz="12"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r>
      <w:tr>
        <w:trPr>
          <w:trHeight w:val="588" w:hRule="atLeast"/>
        </w:trPr>
        <w:tc>
          <w:tcPr>
            <w:tcW w:w="574" w:type="dxa"/>
            <w:tcBorders>
              <w:top w:val="single" w:sz="4" w:space="0" w:color="000000"/>
              <w:left w:val="thinThickSmallGap" w:sz="12"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cs="Times New Roman"/>
                <w:color w:val="000000"/>
                <w:szCs w:val="21"/>
                <w:lang w:val="en-US" w:eastAsia="zh-CN"/>
              </w:rPr>
            </w:pPr>
            <w:r>
              <w:rPr>
                <w:rFonts w:cs="Times New Roman" w:ascii="Times New Roman" w:hAnsi="Times New Roman"/>
                <w:color w:val="000000"/>
                <w:szCs w:val="21"/>
                <w:lang w:val="en-US" w:eastAsia="zh-CN"/>
              </w:rPr>
              <w:t>7</w:t>
            </w:r>
          </w:p>
        </w:tc>
        <w:tc>
          <w:tcPr>
            <w:tcW w:w="3318"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cs="Times New Roman"/>
                <w:color w:val="000000"/>
                <w:szCs w:val="21"/>
                <w:lang w:eastAsia="zh-CN"/>
              </w:rPr>
            </w:pPr>
            <w:r>
              <w:rPr>
                <w:rFonts w:ascii="Times New Roman" w:hAnsi="Times New Roman" w:cs="Times New Roman"/>
                <w:color w:val="000000"/>
                <w:szCs w:val="21"/>
                <w:lang w:eastAsia="zh-CN"/>
              </w:rPr>
              <w:t>系统试运行</w:t>
            </w:r>
          </w:p>
        </w:tc>
        <w:tc>
          <w:tcPr>
            <w:tcW w:w="1036"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6"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5"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5"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mc:AlternateContent>
                <mc:Choice Requires="wps">
                  <w:drawing>
                    <wp:anchor behindDoc="0" distT="31750" distB="43815" distL="0" distR="10795" simplePos="0" locked="0" layoutInCell="1" allowOverlap="1" relativeHeight="233">
                      <wp:simplePos x="0" y="0"/>
                      <wp:positionH relativeFrom="column">
                        <wp:posOffset>-59690</wp:posOffset>
                      </wp:positionH>
                      <wp:positionV relativeFrom="paragraph">
                        <wp:posOffset>147955</wp:posOffset>
                      </wp:positionV>
                      <wp:extent cx="179705" cy="635"/>
                      <wp:effectExtent l="31750" t="32385" r="32385" b="31750"/>
                      <wp:wrapNone/>
                      <wp:docPr id="155" name="直接连接符 31"/>
                      <a:graphic xmlns:a="http://schemas.openxmlformats.org/drawingml/2006/main">
                        <a:graphicData uri="http://schemas.microsoft.com/office/word/2010/wordprocessingShape">
                          <wps:wsp>
                            <wps:cNvSpPr/>
                            <wps:spPr>
                              <a:xfrm>
                                <a:off x="0" y="0"/>
                                <a:ext cx="179640" cy="720"/>
                              </a:xfrm>
                              <a:prstGeom prst="line">
                                <a:avLst/>
                              </a:prstGeom>
                              <a:ln w="63500">
                                <a:solidFill>
                                  <a:srgbClr val="47abab"/>
                                </a:solidFill>
                                <a:round/>
                              </a:ln>
                            </wps:spPr>
                            <wps:style>
                              <a:lnRef idx="0"/>
                              <a:fillRef idx="0"/>
                              <a:effectRef idx="0"/>
                              <a:fontRef idx="minor"/>
                            </wps:style>
                            <wps:bodyPr/>
                          </wps:wsp>
                        </a:graphicData>
                      </a:graphic>
                    </wp:anchor>
                  </w:drawing>
                </mc:Choice>
                <mc:Fallback>
                  <w:pict>
                    <v:line id="shape_0" from="-4.7pt,11.65pt" to="9.4pt,11.65pt" ID="直接连接符 31" stroked="t" o:allowincell="t" style="position:absolute">
                      <v:stroke color="#47abab" weight="63360" joinstyle="round" endcap="flat"/>
                      <v:fill o:detectmouseclick="t" on="false"/>
                      <w10:wrap type="none"/>
                    </v:line>
                  </w:pict>
                </mc:Fallback>
              </mc:AlternateContent>
              <mc:AlternateContent>
                <mc:Choice Requires="wps">
                  <w:drawing>
                    <wp:anchor behindDoc="0" distT="0" distB="0" distL="0" distR="0" simplePos="0" locked="0" layoutInCell="1" allowOverlap="1" relativeHeight="234">
                      <wp:simplePos x="0" y="0"/>
                      <wp:positionH relativeFrom="column">
                        <wp:posOffset>316230</wp:posOffset>
                      </wp:positionH>
                      <wp:positionV relativeFrom="paragraph">
                        <wp:posOffset>3175</wp:posOffset>
                      </wp:positionV>
                      <wp:extent cx="448310" cy="270510"/>
                      <wp:effectExtent l="0" t="0" r="0" b="0"/>
                      <wp:wrapNone/>
                      <wp:docPr id="156" name="流程图: 过程 30"/>
                      <a:graphic xmlns:a="http://schemas.openxmlformats.org/drawingml/2006/main">
                        <a:graphicData uri="http://schemas.microsoft.com/office/word/2010/wordprocessingShape">
                          <wps:wsp>
                            <wps:cNvSpPr/>
                            <wps:spPr>
                              <a:xfrm>
                                <a:off x="0" y="0"/>
                                <a:ext cx="448200" cy="270360"/>
                              </a:xfrm>
                              <a:prstGeom prst="flowChartProcess">
                                <a:avLst/>
                              </a:prstGeom>
                              <a:noFill/>
                              <a:ln w="0">
                                <a:noFill/>
                              </a:ln>
                            </wps:spPr>
                            <wps:style>
                              <a:lnRef idx="0"/>
                              <a:fillRef idx="0"/>
                              <a:effectRef idx="0"/>
                              <a:fontRef idx="minor"/>
                            </wps:style>
                            <wps:txbx>
                              <w:txbxContent>
                                <w:p>
                                  <w:pPr>
                                    <w:pStyle w:val="FrameContents"/>
                                    <w:rPr>
                                      <w:rFonts w:eastAsia="宋体"/>
                                      <w:sz w:val="15"/>
                                      <w:szCs w:val="15"/>
                                      <w:lang w:val="en-US" w:eastAsia="zh-CN"/>
                                    </w:rPr>
                                  </w:pPr>
                                  <w:r>
                                    <w:rPr>
                                      <w:sz w:val="15"/>
                                      <w:szCs w:val="15"/>
                                      <w:lang w:val="en-US" w:eastAsia="zh-CN"/>
                                    </w:rPr>
                                    <w:t>7</w:t>
                                  </w:r>
                                  <w:r>
                                    <w:rPr>
                                      <w:sz w:val="15"/>
                                      <w:szCs w:val="15"/>
                                      <w:lang w:val="en-US" w:eastAsia="zh-CN"/>
                                    </w:rPr>
                                    <w:t>天</w:t>
                                  </w:r>
                                </w:p>
                              </w:txbxContent>
                            </wps:txbx>
                            <wps:bodyPr anchor="t" upright="1">
                              <a:noAutofit/>
                            </wps:bodyPr>
                          </wps:wsp>
                        </a:graphicData>
                      </a:graphic>
                    </wp:anchor>
                  </w:drawing>
                </mc:Choice>
                <mc:Fallback>
                  <w:pict>
                    <v:shape id="shape_0" ID="流程图: 过程 30" path="m0,0l1,0l1,1l0,1xe" stroked="f" o:allowincell="t" style="position:absolute;margin-left:24.9pt;margin-top:0.25pt;width:35.25pt;height:21.25pt;mso-wrap-style:square;v-text-anchor:top" type="_x0000_t109">
                      <v:fill o:detectmouseclick="t" on="false"/>
                      <v:stroke color="#3465a4" joinstyle="round" endcap="flat"/>
                      <v:textbox>
                        <w:txbxContent>
                          <w:p>
                            <w:pPr>
                              <w:pStyle w:val="FrameContents"/>
                              <w:rPr>
                                <w:rFonts w:eastAsia="宋体"/>
                                <w:sz w:val="15"/>
                                <w:szCs w:val="15"/>
                                <w:lang w:val="en-US" w:eastAsia="zh-CN"/>
                              </w:rPr>
                            </w:pPr>
                            <w:r>
                              <w:rPr>
                                <w:sz w:val="15"/>
                                <w:szCs w:val="15"/>
                                <w:lang w:val="en-US" w:eastAsia="zh-CN"/>
                              </w:rPr>
                              <w:t>7</w:t>
                            </w:r>
                            <w:r>
                              <w:rPr>
                                <w:sz w:val="15"/>
                                <w:szCs w:val="15"/>
                                <w:lang w:val="en-US" w:eastAsia="zh-CN"/>
                              </w:rPr>
                              <w:t>天</w:t>
                            </w:r>
                          </w:p>
                        </w:txbxContent>
                      </v:textbox>
                      <w10:wrap type="none"/>
                    </v:shape>
                  </w:pict>
                </mc:Fallback>
              </mc:AlternateContent>
            </w:r>
          </w:p>
        </w:tc>
        <w:tc>
          <w:tcPr>
            <w:tcW w:w="1036" w:type="dxa"/>
            <w:tcBorders>
              <w:top w:val="single" w:sz="4" w:space="0" w:color="000000"/>
              <w:left w:val="single" w:sz="4" w:space="0" w:color="000000"/>
              <w:bottom w:val="single" w:sz="4" w:space="0" w:color="000000"/>
              <w:right w:val="thinThickSmallGap" w:sz="12" w:space="0" w:color="000000"/>
            </w:tcBorders>
            <w:shd w:color="auto" w:fill="FFFFFF"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cs="Times New Roman"/>
                <w:color w:val="000000"/>
                <w:szCs w:val="21"/>
              </w:rPr>
            </w:pPr>
            <w:r>
              <w:rPr>
                <w:rFonts w:cs="Times New Roman" w:ascii="Times New Roman" w:hAnsi="Times New Roman"/>
                <w:color w:val="000000"/>
                <w:szCs w:val="21"/>
              </w:rPr>
            </w:r>
          </w:p>
        </w:tc>
      </w:tr>
      <w:tr>
        <w:trPr>
          <w:trHeight w:val="588" w:hRule="atLeast"/>
        </w:trPr>
        <w:tc>
          <w:tcPr>
            <w:tcW w:w="574" w:type="dxa"/>
            <w:tcBorders>
              <w:top w:val="single" w:sz="4" w:space="0" w:color="000000"/>
              <w:left w:val="thinThickSmallGap" w:sz="12" w:space="0" w:color="000000"/>
              <w:bottom w:val="thinThickSmallGap" w:sz="12" w:space="0" w:color="000000"/>
              <w:right w:val="single" w:sz="4" w:space="0" w:color="000000"/>
            </w:tcBorders>
            <w:shd w:color="auto" w:fill="E7E7E7" w:val="clear"/>
            <w:vAlign w:val="center"/>
          </w:tcPr>
          <w:p>
            <w:pPr>
              <w:pStyle w:val="Normal"/>
              <w:keepNext w:val="false"/>
              <w:keepLines w:val="false"/>
              <w:suppressLineNumbers w:val="0"/>
              <w:spacing w:lineRule="exact" w:line="400" w:beforeAutospacing="0" w:before="0" w:afterAutospacing="0" w:after="0"/>
              <w:ind w:left="0" w:right="0"/>
              <w:jc w:val="center"/>
              <w:rPr>
                <w:rFonts w:ascii="Times New Roman" w:hAnsi="Times New Roman" w:eastAsia="宋体" w:cs="Times New Roman"/>
                <w:color w:val="000000"/>
                <w:szCs w:val="21"/>
                <w:lang w:val="en-US" w:eastAsia="zh-CN"/>
              </w:rPr>
            </w:pPr>
            <w:r>
              <w:rPr>
                <w:rFonts w:cs="Times New Roman" w:ascii="Times New Roman" w:hAnsi="Times New Roman"/>
                <w:color w:val="000000"/>
                <w:szCs w:val="21"/>
                <w:lang w:val="en-US" w:eastAsia="zh-CN"/>
              </w:rPr>
              <w:t>8</w:t>
            </w:r>
          </w:p>
        </w:tc>
        <w:tc>
          <w:tcPr>
            <w:tcW w:w="3318" w:type="dxa"/>
            <w:tcBorders>
              <w:top w:val="single" w:sz="4" w:space="0" w:color="000000"/>
              <w:left w:val="single" w:sz="4" w:space="0" w:color="000000"/>
              <w:bottom w:val="thinThickSmallGap" w:sz="12"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szCs w:val="21"/>
                <w:lang w:eastAsia="zh-CN"/>
              </w:rPr>
            </w:pPr>
            <w:r>
              <w:rPr>
                <w:rFonts w:ascii="Times New Roman" w:hAnsi="Times New Roman" w:cs="Times New Roman"/>
                <w:color w:val="000000"/>
                <w:szCs w:val="21"/>
                <w:lang w:eastAsia="zh-CN"/>
              </w:rPr>
              <w:t>验收</w:t>
            </w:r>
          </w:p>
        </w:tc>
        <w:tc>
          <w:tcPr>
            <w:tcW w:w="1036" w:type="dxa"/>
            <w:tcBorders>
              <w:top w:val="single" w:sz="4" w:space="0" w:color="000000"/>
              <w:left w:val="single" w:sz="4" w:space="0" w:color="000000"/>
              <w:bottom w:val="thinThickSmallGap" w:sz="12"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6" w:type="dxa"/>
            <w:tcBorders>
              <w:top w:val="single" w:sz="4" w:space="0" w:color="000000"/>
              <w:left w:val="single" w:sz="4" w:space="0" w:color="000000"/>
              <w:bottom w:val="thinThickSmallGap" w:sz="12"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5" w:type="dxa"/>
            <w:tcBorders>
              <w:top w:val="single" w:sz="4" w:space="0" w:color="000000"/>
              <w:left w:val="single" w:sz="4" w:space="0" w:color="000000"/>
              <w:bottom w:val="thinThickSmallGap" w:sz="12"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c>
          <w:tcPr>
            <w:tcW w:w="1035" w:type="dxa"/>
            <w:tcBorders>
              <w:top w:val="single" w:sz="4" w:space="0" w:color="000000"/>
              <w:left w:val="single" w:sz="4" w:space="0" w:color="000000"/>
              <w:bottom w:val="thinThickSmallGap" w:sz="12" w:space="0" w:color="000000"/>
              <w:right w:val="single" w:sz="4"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mc:AlternateContent>
                <mc:Choice Requires="wps">
                  <w:drawing>
                    <wp:anchor behindDoc="0" distT="31750" distB="43815" distL="0" distR="4445" simplePos="0" locked="0" layoutInCell="1" allowOverlap="1" relativeHeight="236">
                      <wp:simplePos x="0" y="0"/>
                      <wp:positionH relativeFrom="column">
                        <wp:posOffset>181610</wp:posOffset>
                      </wp:positionH>
                      <wp:positionV relativeFrom="paragraph">
                        <wp:posOffset>85725</wp:posOffset>
                      </wp:positionV>
                      <wp:extent cx="71755" cy="635"/>
                      <wp:effectExtent l="32385" t="31750" r="32385" b="31750"/>
                      <wp:wrapNone/>
                      <wp:docPr id="157" name="直接连接符 33"/>
                      <a:graphic xmlns:a="http://schemas.openxmlformats.org/drawingml/2006/main">
                        <a:graphicData uri="http://schemas.microsoft.com/office/word/2010/wordprocessingShape">
                          <wps:wsp>
                            <wps:cNvSpPr/>
                            <wps:spPr>
                              <a:xfrm>
                                <a:off x="0" y="0"/>
                                <a:ext cx="71640" cy="720"/>
                              </a:xfrm>
                              <a:prstGeom prst="line">
                                <a:avLst/>
                              </a:prstGeom>
                              <a:ln w="63500">
                                <a:solidFill>
                                  <a:srgbClr val="47abab"/>
                                </a:solidFill>
                                <a:round/>
                              </a:ln>
                            </wps:spPr>
                            <wps:style>
                              <a:lnRef idx="0"/>
                              <a:fillRef idx="0"/>
                              <a:effectRef idx="0"/>
                              <a:fontRef idx="minor"/>
                            </wps:style>
                            <wps:bodyPr/>
                          </wps:wsp>
                        </a:graphicData>
                      </a:graphic>
                    </wp:anchor>
                  </w:drawing>
                </mc:Choice>
                <mc:Fallback>
                  <w:pict>
                    <v:line id="shape_0" from="14.3pt,6.75pt" to="19.9pt,6.75pt" ID="直接连接符 33" stroked="t" o:allowincell="t" style="position:absolute">
                      <v:stroke color="#47abab" weight="63360" joinstyle="round" endcap="flat"/>
                      <v:fill o:detectmouseclick="t" on="false"/>
                      <w10:wrap type="none"/>
                    </v:line>
                  </w:pict>
                </mc:Fallback>
              </mc:AlternateContent>
              <mc:AlternateContent>
                <mc:Choice Requires="wps">
                  <w:drawing>
                    <wp:anchor behindDoc="0" distT="0" distB="0" distL="0" distR="0" simplePos="0" locked="0" layoutInCell="1" allowOverlap="1" relativeHeight="237">
                      <wp:simplePos x="0" y="0"/>
                      <wp:positionH relativeFrom="column">
                        <wp:posOffset>282575</wp:posOffset>
                      </wp:positionH>
                      <wp:positionV relativeFrom="paragraph">
                        <wp:posOffset>-62230</wp:posOffset>
                      </wp:positionV>
                      <wp:extent cx="448310" cy="270510"/>
                      <wp:effectExtent l="0" t="0" r="0" b="0"/>
                      <wp:wrapNone/>
                      <wp:docPr id="158" name="流程图: 过程 32"/>
                      <a:graphic xmlns:a="http://schemas.openxmlformats.org/drawingml/2006/main">
                        <a:graphicData uri="http://schemas.microsoft.com/office/word/2010/wordprocessingShape">
                          <wps:wsp>
                            <wps:cNvSpPr/>
                            <wps:spPr>
                              <a:xfrm>
                                <a:off x="0" y="0"/>
                                <a:ext cx="448200" cy="270360"/>
                              </a:xfrm>
                              <a:prstGeom prst="flowChartProcess">
                                <a:avLst/>
                              </a:prstGeom>
                              <a:noFill/>
                              <a:ln w="0">
                                <a:noFill/>
                              </a:ln>
                            </wps:spPr>
                            <wps:style>
                              <a:lnRef idx="0"/>
                              <a:fillRef idx="0"/>
                              <a:effectRef idx="0"/>
                              <a:fontRef idx="minor"/>
                            </wps:style>
                            <wps:txbx>
                              <w:txbxContent>
                                <w:p>
                                  <w:pPr>
                                    <w:pStyle w:val="FrameContents"/>
                                    <w:rPr>
                                      <w:rFonts w:eastAsia="宋体"/>
                                      <w:sz w:val="15"/>
                                      <w:szCs w:val="15"/>
                                      <w:lang w:val="en-US" w:eastAsia="zh-CN"/>
                                    </w:rPr>
                                  </w:pPr>
                                  <w:r>
                                    <w:rPr>
                                      <w:sz w:val="15"/>
                                      <w:szCs w:val="15"/>
                                      <w:lang w:val="en-US" w:eastAsia="zh-CN"/>
                                    </w:rPr>
                                    <w:t>3</w:t>
                                  </w:r>
                                  <w:r>
                                    <w:rPr>
                                      <w:sz w:val="15"/>
                                      <w:szCs w:val="15"/>
                                      <w:lang w:val="en-US" w:eastAsia="zh-CN"/>
                                    </w:rPr>
                                    <w:t>天</w:t>
                                  </w:r>
                                </w:p>
                              </w:txbxContent>
                            </wps:txbx>
                            <wps:bodyPr anchor="t" upright="1">
                              <a:noAutofit/>
                            </wps:bodyPr>
                          </wps:wsp>
                        </a:graphicData>
                      </a:graphic>
                    </wp:anchor>
                  </w:drawing>
                </mc:Choice>
                <mc:Fallback>
                  <w:pict>
                    <v:shape id="shape_0" ID="流程图: 过程 32" path="m0,0l1,0l1,1l0,1xe" stroked="f" o:allowincell="t" style="position:absolute;margin-left:22.25pt;margin-top:-4.9pt;width:35.25pt;height:21.25pt;mso-wrap-style:square;v-text-anchor:top" type="_x0000_t109">
                      <v:fill o:detectmouseclick="t" on="false"/>
                      <v:stroke color="#3465a4" joinstyle="round" endcap="flat"/>
                      <v:textbox>
                        <w:txbxContent>
                          <w:p>
                            <w:pPr>
                              <w:pStyle w:val="FrameContents"/>
                              <w:rPr>
                                <w:rFonts w:eastAsia="宋体"/>
                                <w:sz w:val="15"/>
                                <w:szCs w:val="15"/>
                                <w:lang w:val="en-US" w:eastAsia="zh-CN"/>
                              </w:rPr>
                            </w:pPr>
                            <w:r>
                              <w:rPr>
                                <w:sz w:val="15"/>
                                <w:szCs w:val="15"/>
                                <w:lang w:val="en-US" w:eastAsia="zh-CN"/>
                              </w:rPr>
                              <w:t>3</w:t>
                            </w:r>
                            <w:r>
                              <w:rPr>
                                <w:sz w:val="15"/>
                                <w:szCs w:val="15"/>
                                <w:lang w:val="en-US" w:eastAsia="zh-CN"/>
                              </w:rPr>
                              <w:t>天</w:t>
                            </w:r>
                          </w:p>
                        </w:txbxContent>
                      </v:textbox>
                      <w10:wrap type="none"/>
                    </v:shape>
                  </w:pict>
                </mc:Fallback>
              </mc:AlternateContent>
            </w:r>
          </w:p>
        </w:tc>
        <w:tc>
          <w:tcPr>
            <w:tcW w:w="1036" w:type="dxa"/>
            <w:tcBorders>
              <w:top w:val="single" w:sz="4" w:space="0" w:color="000000"/>
              <w:left w:val="single" w:sz="4" w:space="0" w:color="000000"/>
              <w:bottom w:val="thinThickSmallGap" w:sz="12" w:space="0" w:color="000000"/>
              <w:right w:val="thinThickSmallGap" w:sz="12" w:space="0" w:color="000000"/>
            </w:tcBorders>
            <w:shd w:color="auto" w:fill="E7E7E7" w:val="clear"/>
            <w:vAlign w:val="center"/>
          </w:tcPr>
          <w:p>
            <w:pPr>
              <w:pStyle w:val="Normal"/>
              <w:keepNext w:val="false"/>
              <w:keepLines w:val="false"/>
              <w:suppressLineNumbers w:val="0"/>
              <w:spacing w:beforeAutospacing="0" w:before="0" w:afterAutospacing="0" w:after="0"/>
              <w:ind w:left="0" w:right="0"/>
              <w:jc w:val="center"/>
              <w:rPr>
                <w:rFonts w:ascii="Times New Roman" w:hAnsi="Times New Roman" w:eastAsia="宋体" w:cs="Times New Roman"/>
                <w:color w:val="000000"/>
                <w:kern w:val="2"/>
                <w:sz w:val="21"/>
                <w:szCs w:val="21"/>
                <w:lang w:val="en-US" w:eastAsia="zh-CN" w:bidi="ar-SA"/>
              </w:rPr>
            </w:pPr>
            <w:r>
              <w:rPr>
                <w:rFonts w:eastAsia="宋体" w:cs="Times New Roman" w:ascii="Times New Roman" w:hAnsi="Times New Roman"/>
                <w:color w:val="000000"/>
                <w:kern w:val="2"/>
                <w:sz w:val="21"/>
                <w:szCs w:val="21"/>
                <w:lang w:val="en-US" w:eastAsia="zh-CN" w:bidi="ar-SA"/>
              </w:rPr>
            </w:r>
          </w:p>
        </w:tc>
      </w:tr>
    </w:tbl>
    <w:p>
      <w:pPr>
        <w:pStyle w:val="Normal"/>
        <w:rPr>
          <w:lang w:val="en-US" w:eastAsia="zh-CN"/>
        </w:rPr>
      </w:pPr>
      <w:r>
        <w:rPr>
          <w:lang w:val="en-US" w:eastAsia="zh-CN"/>
        </w:rPr>
      </w:r>
    </w:p>
    <w:p>
      <w:pPr>
        <w:pStyle w:val="Normal"/>
        <w:rPr/>
      </w:pPr>
      <w:r>
        <w:rPr/>
      </w:r>
    </w:p>
    <w:p>
      <w:pPr>
        <w:sectPr>
          <w:headerReference w:type="even" r:id="rId135"/>
          <w:headerReference w:type="default" r:id="rId136"/>
          <w:headerReference w:type="first" r:id="rId137"/>
          <w:footerReference w:type="even" r:id="rId138"/>
          <w:footerReference w:type="default" r:id="rId139"/>
          <w:footerReference w:type="first" r:id="rId140"/>
          <w:type w:val="nextPage"/>
          <w:pgSz w:w="11906" w:h="16838"/>
          <w:pgMar w:left="1531" w:right="1304" w:gutter="0" w:header="964" w:top="1361" w:footer="964" w:bottom="1361"/>
          <w:pgNumType w:fmt="decimal"/>
          <w:formProt w:val="false"/>
          <w:textDirection w:val="lrTb"/>
          <w:docGrid w:type="lines" w:linePitch="312" w:charSpace="0"/>
        </w:sectPr>
        <w:pStyle w:val="Default"/>
        <w:rPr>
          <w:rFonts w:eastAsia="宋体"/>
          <w:lang w:eastAsia="zh-CN"/>
        </w:rPr>
      </w:pPr>
      <w:r>
        <w:rPr>
          <w:rFonts w:eastAsia="宋体"/>
          <w:lang w:eastAsia="zh-CN"/>
        </w:rPr>
      </w:r>
    </w:p>
    <w:p>
      <w:pPr>
        <w:pStyle w:val="Heading2"/>
        <w:ind w:hanging="0" w:left="630"/>
        <w:rPr>
          <w:lang w:val="en-US" w:eastAsia="zh-CN"/>
        </w:rPr>
      </w:pPr>
      <w:bookmarkStart w:id="343" w:name="_Toc1685"/>
      <w:r>
        <w:rPr>
          <w:lang w:val="en-US" w:eastAsia="zh-CN"/>
        </w:rPr>
        <w:t>工期实施</w:t>
      </w:r>
      <w:bookmarkEnd w:id="343"/>
    </w:p>
    <w:p>
      <w:pPr>
        <w:pStyle w:val="TableofFigures"/>
        <w:ind w:hanging="0" w:left="0"/>
        <w:rPr>
          <w:rFonts w:eastAsia="宋体"/>
          <w:lang w:eastAsia="zh-CN"/>
        </w:rPr>
      </w:pPr>
      <w:r>
        <w:rPr/>
        <w:drawing>
          <wp:inline distT="0" distB="0" distL="0" distR="0">
            <wp:extent cx="2580005" cy="3608705"/>
            <wp:effectExtent l="0" t="0" r="0" b="0"/>
            <wp:docPr id="16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4" descr=""/>
                    <pic:cNvPicPr>
                      <a:picLocks noChangeAspect="1" noChangeArrowheads="1"/>
                    </pic:cNvPicPr>
                  </pic:nvPicPr>
                  <pic:blipFill>
                    <a:blip r:embed="rId141"/>
                    <a:stretch>
                      <a:fillRect/>
                    </a:stretch>
                  </pic:blipFill>
                  <pic:spPr bwMode="auto">
                    <a:xfrm>
                      <a:off x="0" y="0"/>
                      <a:ext cx="2580005" cy="3608705"/>
                    </a:xfrm>
                    <a:prstGeom prst="rect">
                      <a:avLst/>
                    </a:prstGeom>
                    <a:noFill/>
                  </pic:spPr>
                </pic:pic>
              </a:graphicData>
            </a:graphic>
          </wp:inline>
        </w:drawing>
      </w:r>
      <w:r>
        <w:rPr>
          <w:lang w:val="en-US" w:eastAsia="zh-CN"/>
        </w:rPr>
        <w:t xml:space="preserve"> </w:t>
      </w:r>
      <w:r>
        <w:rPr/>
        <w:drawing>
          <wp:inline distT="0" distB="0" distL="0" distR="0">
            <wp:extent cx="6279515" cy="3609340"/>
            <wp:effectExtent l="0" t="0" r="0" b="0"/>
            <wp:docPr id="164" name="图片 325" descr="0b71137f4657b4b843f5f301180e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25" descr="0b71137f4657b4b843f5f301180ee95"/>
                    <pic:cNvPicPr>
                      <a:picLocks noChangeAspect="1" noChangeArrowheads="1"/>
                    </pic:cNvPicPr>
                  </pic:nvPicPr>
                  <pic:blipFill>
                    <a:blip r:embed="rId142"/>
                    <a:stretch>
                      <a:fillRect/>
                    </a:stretch>
                  </pic:blipFill>
                  <pic:spPr bwMode="auto">
                    <a:xfrm>
                      <a:off x="0" y="0"/>
                      <a:ext cx="6279515" cy="3609340"/>
                    </a:xfrm>
                    <a:prstGeom prst="rect">
                      <a:avLst/>
                    </a:prstGeom>
                    <a:noFill/>
                  </pic:spPr>
                </pic:pic>
              </a:graphicData>
            </a:graphic>
          </wp:inline>
        </w:drawing>
      </w:r>
    </w:p>
    <w:p>
      <w:pPr>
        <w:pStyle w:val="Normal"/>
        <w:jc w:val="left"/>
        <w:rPr>
          <w:rFonts w:eastAsia="宋体"/>
          <w:lang w:val="en-US" w:eastAsia="zh-CN"/>
        </w:rPr>
      </w:pPr>
      <w:r>
        <w:rPr/>
        <w:drawing>
          <wp:inline distT="0" distB="0" distL="0" distR="0">
            <wp:extent cx="2155190" cy="3063875"/>
            <wp:effectExtent l="0" t="0" r="0" b="0"/>
            <wp:docPr id="165"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descr=""/>
                    <pic:cNvPicPr>
                      <a:picLocks noChangeAspect="1" noChangeArrowheads="1"/>
                    </pic:cNvPicPr>
                  </pic:nvPicPr>
                  <pic:blipFill>
                    <a:blip r:embed="rId143"/>
                    <a:stretch>
                      <a:fillRect/>
                    </a:stretch>
                  </pic:blipFill>
                  <pic:spPr bwMode="auto">
                    <a:xfrm>
                      <a:off x="0" y="0"/>
                      <a:ext cx="2155190" cy="3063875"/>
                    </a:xfrm>
                    <a:prstGeom prst="rect">
                      <a:avLst/>
                    </a:prstGeom>
                    <a:noFill/>
                  </pic:spPr>
                </pic:pic>
              </a:graphicData>
            </a:graphic>
          </wp:inline>
        </w:drawing>
      </w:r>
      <w:r>
        <w:rPr>
          <w:lang w:val="en-US" w:eastAsia="zh-CN"/>
        </w:rPr>
        <w:t xml:space="preserve"> </w:t>
      </w:r>
      <w:r>
        <w:rPr/>
        <w:drawing>
          <wp:inline distT="0" distB="0" distL="0" distR="0">
            <wp:extent cx="2166620" cy="3066415"/>
            <wp:effectExtent l="0" t="0" r="0" b="0"/>
            <wp:docPr id="166"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descr=""/>
                    <pic:cNvPicPr>
                      <a:picLocks noChangeAspect="1" noChangeArrowheads="1"/>
                    </pic:cNvPicPr>
                  </pic:nvPicPr>
                  <pic:blipFill>
                    <a:blip r:embed="rId144"/>
                    <a:stretch>
                      <a:fillRect/>
                    </a:stretch>
                  </pic:blipFill>
                  <pic:spPr bwMode="auto">
                    <a:xfrm>
                      <a:off x="0" y="0"/>
                      <a:ext cx="2166620" cy="3066415"/>
                    </a:xfrm>
                    <a:prstGeom prst="rect">
                      <a:avLst/>
                    </a:prstGeom>
                    <a:noFill/>
                  </pic:spPr>
                </pic:pic>
              </a:graphicData>
            </a:graphic>
          </wp:inline>
        </w:drawing>
      </w:r>
      <w:r>
        <w:rPr>
          <w:lang w:val="en-US" w:eastAsia="zh-CN"/>
        </w:rPr>
        <w:t xml:space="preserve"> </w:t>
      </w:r>
      <w:r>
        <w:rPr/>
        <w:drawing>
          <wp:inline distT="0" distB="0" distL="0" distR="0">
            <wp:extent cx="2189480" cy="3073400"/>
            <wp:effectExtent l="0" t="0" r="0" b="0"/>
            <wp:docPr id="167"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descr=""/>
                    <pic:cNvPicPr>
                      <a:picLocks noChangeAspect="1" noChangeArrowheads="1"/>
                    </pic:cNvPicPr>
                  </pic:nvPicPr>
                  <pic:blipFill>
                    <a:blip r:embed="rId145"/>
                    <a:stretch>
                      <a:fillRect/>
                    </a:stretch>
                  </pic:blipFill>
                  <pic:spPr bwMode="auto">
                    <a:xfrm>
                      <a:off x="0" y="0"/>
                      <a:ext cx="2189480" cy="3073400"/>
                    </a:xfrm>
                    <a:prstGeom prst="rect">
                      <a:avLst/>
                    </a:prstGeom>
                    <a:noFill/>
                  </pic:spPr>
                </pic:pic>
              </a:graphicData>
            </a:graphic>
          </wp:inline>
        </w:drawing>
      </w:r>
      <w:r>
        <w:rPr>
          <w:lang w:val="en-US" w:eastAsia="zh-CN"/>
        </w:rPr>
        <w:t xml:space="preserve"> </w:t>
      </w:r>
      <w:r>
        <w:rPr/>
        <w:drawing>
          <wp:inline distT="0" distB="0" distL="0" distR="0">
            <wp:extent cx="2181225" cy="3070225"/>
            <wp:effectExtent l="0" t="0" r="0" b="0"/>
            <wp:docPr id="168"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descr=""/>
                    <pic:cNvPicPr>
                      <a:picLocks noChangeAspect="1" noChangeArrowheads="1"/>
                    </pic:cNvPicPr>
                  </pic:nvPicPr>
                  <pic:blipFill>
                    <a:blip r:embed="rId146"/>
                    <a:stretch>
                      <a:fillRect/>
                    </a:stretch>
                  </pic:blipFill>
                  <pic:spPr bwMode="auto">
                    <a:xfrm>
                      <a:off x="0" y="0"/>
                      <a:ext cx="2181225" cy="3070225"/>
                    </a:xfrm>
                    <a:prstGeom prst="rect">
                      <a:avLst/>
                    </a:prstGeom>
                    <a:noFill/>
                  </pic:spPr>
                </pic:pic>
              </a:graphicData>
            </a:graphic>
          </wp:inline>
        </w:drawing>
      </w:r>
    </w:p>
    <w:p>
      <w:pPr>
        <w:sectPr>
          <w:headerReference w:type="even" r:id="rId151"/>
          <w:headerReference w:type="default" r:id="rId152"/>
          <w:headerReference w:type="first" r:id="rId153"/>
          <w:footerReference w:type="even" r:id="rId154"/>
          <w:footerReference w:type="default" r:id="rId155"/>
          <w:footerReference w:type="first" r:id="rId156"/>
          <w:type w:val="nextPage"/>
          <w:pgSz w:orient="landscape" w:w="16838" w:h="11906"/>
          <w:pgMar w:left="1361" w:right="1361" w:gutter="0" w:header="964" w:top="1531" w:footer="964" w:bottom="1304"/>
          <w:pgNumType w:fmt="decimal"/>
          <w:formProt w:val="false"/>
          <w:textDirection w:val="lrTb"/>
          <w:docGrid w:type="lines" w:linePitch="312" w:charSpace="0"/>
        </w:sectPr>
        <w:pStyle w:val="Normal"/>
        <w:jc w:val="center"/>
        <w:rPr>
          <w:rFonts w:eastAsia="宋体"/>
          <w:lang w:val="en-US" w:eastAsia="zh-CN"/>
        </w:rPr>
      </w:pPr>
      <w:r>
        <w:rPr/>
        <w:drawing>
          <wp:inline distT="0" distB="0" distL="0" distR="0">
            <wp:extent cx="1590675" cy="2123440"/>
            <wp:effectExtent l="0" t="0" r="0" b="0"/>
            <wp:docPr id="169" name="图片 8" descr="mmexport162831064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descr="mmexport1628310648483"/>
                    <pic:cNvPicPr>
                      <a:picLocks noChangeAspect="1" noChangeArrowheads="1"/>
                    </pic:cNvPicPr>
                  </pic:nvPicPr>
                  <pic:blipFill>
                    <a:blip r:embed="rId147"/>
                    <a:stretch>
                      <a:fillRect/>
                    </a:stretch>
                  </pic:blipFill>
                  <pic:spPr bwMode="auto">
                    <a:xfrm>
                      <a:off x="0" y="0"/>
                      <a:ext cx="1590675" cy="2123440"/>
                    </a:xfrm>
                    <a:prstGeom prst="rect">
                      <a:avLst/>
                    </a:prstGeom>
                    <a:noFill/>
                  </pic:spPr>
                </pic:pic>
              </a:graphicData>
            </a:graphic>
          </wp:inline>
        </w:drawing>
      </w:r>
      <w:r>
        <w:rPr>
          <w:lang w:val="en-US" w:eastAsia="zh-CN"/>
        </w:rPr>
        <w:t xml:space="preserve"> </w:t>
      </w:r>
      <w:r>
        <w:rPr/>
        <w:drawing>
          <wp:inline distT="0" distB="0" distL="0" distR="0">
            <wp:extent cx="1578610" cy="2106295"/>
            <wp:effectExtent l="0" t="0" r="0" b="0"/>
            <wp:docPr id="170" name="Image16" descr="IMG_20210809_16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 descr="IMG_20210809_163354"/>
                    <pic:cNvPicPr>
                      <a:picLocks noChangeAspect="1" noChangeArrowheads="1"/>
                    </pic:cNvPicPr>
                  </pic:nvPicPr>
                  <pic:blipFill>
                    <a:blip r:embed="rId148"/>
                    <a:stretch>
                      <a:fillRect/>
                    </a:stretch>
                  </pic:blipFill>
                  <pic:spPr bwMode="auto">
                    <a:xfrm>
                      <a:off x="0" y="0"/>
                      <a:ext cx="1578610" cy="2106295"/>
                    </a:xfrm>
                    <a:prstGeom prst="rect">
                      <a:avLst/>
                    </a:prstGeom>
                    <a:noFill/>
                  </pic:spPr>
                </pic:pic>
              </a:graphicData>
            </a:graphic>
          </wp:inline>
        </w:drawing>
      </w:r>
      <w:r>
        <w:rPr>
          <w:lang w:val="en-US" w:eastAsia="zh-CN"/>
        </w:rPr>
        <w:t xml:space="preserve"> </w:t>
      </w:r>
      <w:r>
        <w:rPr/>
        <w:drawing>
          <wp:inline distT="0" distB="0" distL="0" distR="0">
            <wp:extent cx="2814320" cy="2110740"/>
            <wp:effectExtent l="0" t="0" r="0" b="0"/>
            <wp:docPr id="171" name="图片 10" descr="IMG_20210814_18502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 descr="IMG_20210814_185027343"/>
                    <pic:cNvPicPr>
                      <a:picLocks noChangeAspect="1" noChangeArrowheads="1"/>
                    </pic:cNvPicPr>
                  </pic:nvPicPr>
                  <pic:blipFill>
                    <a:blip r:embed="rId149"/>
                    <a:stretch>
                      <a:fillRect/>
                    </a:stretch>
                  </pic:blipFill>
                  <pic:spPr bwMode="auto">
                    <a:xfrm>
                      <a:off x="0" y="0"/>
                      <a:ext cx="2814320" cy="2110740"/>
                    </a:xfrm>
                    <a:prstGeom prst="rect">
                      <a:avLst/>
                    </a:prstGeom>
                    <a:noFill/>
                  </pic:spPr>
                </pic:pic>
              </a:graphicData>
            </a:graphic>
          </wp:inline>
        </w:drawing>
      </w:r>
      <w:r>
        <w:rPr>
          <w:lang w:val="en-US" w:eastAsia="zh-CN"/>
        </w:rPr>
        <w:t xml:space="preserve"> </w:t>
      </w:r>
      <w:r>
        <w:rPr/>
        <w:drawing>
          <wp:inline distT="0" distB="0" distL="0" distR="0">
            <wp:extent cx="2657475" cy="1993265"/>
            <wp:effectExtent l="0" t="0" r="0" b="0"/>
            <wp:docPr id="172" name="图片 11" descr="IMG_20211017_10162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descr="IMG_20211017_101625431"/>
                    <pic:cNvPicPr>
                      <a:picLocks noChangeAspect="1" noChangeArrowheads="1"/>
                    </pic:cNvPicPr>
                  </pic:nvPicPr>
                  <pic:blipFill>
                    <a:blip r:embed="rId150"/>
                    <a:stretch>
                      <a:fillRect/>
                    </a:stretch>
                  </pic:blipFill>
                  <pic:spPr bwMode="auto">
                    <a:xfrm>
                      <a:off x="0" y="0"/>
                      <a:ext cx="2657475" cy="1993265"/>
                    </a:xfrm>
                    <a:prstGeom prst="rect">
                      <a:avLst/>
                    </a:prstGeom>
                    <a:noFill/>
                  </pic:spPr>
                </pic:pic>
              </a:graphicData>
            </a:graphic>
          </wp:inline>
        </w:drawing>
      </w:r>
    </w:p>
    <w:p>
      <w:pPr>
        <w:pStyle w:val="Heading2"/>
        <w:ind w:hanging="0" w:left="630"/>
        <w:rPr>
          <w:lang w:val="en-US" w:eastAsia="zh-CN"/>
        </w:rPr>
      </w:pPr>
      <w:bookmarkStart w:id="344" w:name="_Toc26626"/>
      <w:bookmarkStart w:id="345" w:name="_Toc8578"/>
      <w:r>
        <w:rPr>
          <w:lang w:val="en-US" w:eastAsia="zh-CN"/>
        </w:rPr>
        <w:t>调试工作</w:t>
      </w:r>
      <w:bookmarkEnd w:id="344"/>
      <w:bookmarkEnd w:id="345"/>
    </w:p>
    <w:p>
      <w:pPr>
        <w:pStyle w:val="Normal"/>
        <w:spacing w:lineRule="exact" w:line="500"/>
        <w:ind w:firstLine="440"/>
        <w:rPr>
          <w:sz w:val="22"/>
          <w:szCs w:val="22"/>
          <w:lang w:val="zh-CN"/>
        </w:rPr>
      </w:pPr>
      <w:r>
        <w:rPr>
          <w:sz w:val="22"/>
          <w:szCs w:val="22"/>
          <w:lang w:val="zh-CN"/>
        </w:rPr>
        <w:t>工程调试工作分两个阶段：第一阶段为设施单机运行调试 （包括管道清扫工作、动力设备试车及清水流程打通工作等），同时对操作人员进行培训工作。在单机调试过程中制定出有关操作规程和规章制度；第二阶段为工艺技术调试阶段，包括投加药剂、处理设备最佳运行参数的选择和确定及各类仪表的正常运行调试工作。同时对工艺技术资料进行总结，提出对运行时出现的异常现象时的各种修正措施，为建设方提出一整套科学管理的技术资料。其内容包括如下</w:t>
      </w:r>
      <w:r>
        <w:rPr>
          <w:sz w:val="22"/>
          <w:szCs w:val="22"/>
          <w:lang w:val="zh-CN"/>
        </w:rPr>
        <w:t>:</w:t>
      </w:r>
    </w:p>
    <w:p>
      <w:pPr>
        <w:pStyle w:val="Normal"/>
        <w:spacing w:lineRule="exact" w:line="500"/>
        <w:ind w:firstLine="440"/>
        <w:rPr>
          <w:sz w:val="22"/>
          <w:szCs w:val="22"/>
          <w:lang w:val="zh-CN"/>
        </w:rPr>
      </w:pPr>
      <w:r>
        <w:rPr>
          <w:sz w:val="22"/>
          <w:szCs w:val="22"/>
          <w:lang w:val="zh-CN"/>
        </w:rPr>
        <w:t>提供处理设施的所有竣工资料，为建设方维护保养提供健全的依据。</w:t>
      </w:r>
    </w:p>
    <w:p>
      <w:pPr>
        <w:pStyle w:val="Normal"/>
        <w:spacing w:lineRule="exact" w:line="500"/>
        <w:ind w:firstLine="440"/>
        <w:rPr>
          <w:sz w:val="22"/>
          <w:szCs w:val="22"/>
          <w:lang w:val="zh-CN"/>
        </w:rPr>
      </w:pPr>
      <w:r>
        <w:rPr>
          <w:sz w:val="22"/>
          <w:szCs w:val="22"/>
          <w:lang w:val="zh-CN"/>
        </w:rPr>
        <w:t>编制</w:t>
      </w:r>
      <w:r>
        <w:rPr>
          <w:sz w:val="22"/>
          <w:szCs w:val="22"/>
          <w:lang w:val="zh-CN"/>
        </w:rPr>
        <w:t>&lt;&lt;</w:t>
      </w:r>
      <w:r>
        <w:rPr>
          <w:sz w:val="22"/>
          <w:szCs w:val="22"/>
          <w:lang w:val="zh-CN"/>
        </w:rPr>
        <w:t>调试报告</w:t>
      </w:r>
      <w:r>
        <w:rPr>
          <w:sz w:val="22"/>
          <w:szCs w:val="22"/>
          <w:lang w:val="zh-CN"/>
        </w:rPr>
        <w:t>&gt;&gt;</w:t>
      </w:r>
      <w:r>
        <w:rPr>
          <w:sz w:val="22"/>
          <w:szCs w:val="22"/>
          <w:lang w:val="zh-CN"/>
        </w:rPr>
        <w:t>，记录调试过程发生的一切技术要求、发生的问题及解决的方法，为以后发生问题的解决提供依据。</w:t>
      </w:r>
    </w:p>
    <w:p>
      <w:pPr>
        <w:pStyle w:val="Normal"/>
        <w:spacing w:lineRule="exact" w:line="500"/>
        <w:ind w:firstLine="440"/>
        <w:rPr>
          <w:sz w:val="22"/>
          <w:szCs w:val="22"/>
          <w:lang w:val="zh-CN"/>
        </w:rPr>
      </w:pPr>
      <w:r>
        <w:rPr>
          <w:sz w:val="22"/>
          <w:szCs w:val="22"/>
          <w:lang w:val="zh-CN"/>
        </w:rPr>
        <w:t>编制废水处理站系统的</w:t>
      </w:r>
      <w:r>
        <w:rPr>
          <w:sz w:val="22"/>
          <w:szCs w:val="22"/>
          <w:lang w:val="zh-CN"/>
        </w:rPr>
        <w:t>&lt;&lt;</w:t>
      </w:r>
      <w:r>
        <w:rPr>
          <w:sz w:val="22"/>
          <w:szCs w:val="22"/>
          <w:lang w:val="zh-CN"/>
        </w:rPr>
        <w:t>操作规程</w:t>
      </w:r>
      <w:r>
        <w:rPr>
          <w:sz w:val="22"/>
          <w:szCs w:val="22"/>
          <w:lang w:val="zh-CN"/>
        </w:rPr>
        <w:t>&gt;&gt;</w:t>
      </w:r>
      <w:r>
        <w:rPr>
          <w:sz w:val="22"/>
          <w:szCs w:val="22"/>
          <w:lang w:val="zh-CN"/>
        </w:rPr>
        <w:t>、</w:t>
      </w:r>
      <w:r>
        <w:rPr>
          <w:sz w:val="22"/>
          <w:szCs w:val="22"/>
          <w:lang w:val="zh-CN"/>
        </w:rPr>
        <w:t>&lt;&lt;</w:t>
      </w:r>
      <w:r>
        <w:rPr>
          <w:sz w:val="22"/>
          <w:szCs w:val="22"/>
          <w:lang w:val="zh-CN"/>
        </w:rPr>
        <w:t>设备保养、维护手册</w:t>
      </w:r>
      <w:r>
        <w:rPr>
          <w:sz w:val="22"/>
          <w:szCs w:val="22"/>
          <w:lang w:val="zh-CN"/>
        </w:rPr>
        <w:t>&gt;&gt;</w:t>
      </w:r>
      <w:r>
        <w:rPr>
          <w:sz w:val="22"/>
          <w:szCs w:val="22"/>
          <w:lang w:val="zh-CN"/>
        </w:rPr>
        <w:t>，包括机泵的操作步骤、发生问题的应变对策和设备保养规范。在废水处理站调试中，帮助建立一套能够及时提供处理效果的分析手段，帮助建立分析实验室，同时建立分析实验所需的规章制度。</w:t>
      </w:r>
    </w:p>
    <w:p>
      <w:pPr>
        <w:pStyle w:val="Normal"/>
        <w:spacing w:lineRule="exact" w:line="500"/>
        <w:ind w:firstLine="440"/>
        <w:rPr>
          <w:sz w:val="22"/>
          <w:szCs w:val="22"/>
          <w:lang w:val="zh-CN"/>
        </w:rPr>
      </w:pPr>
      <w:r>
        <w:rPr>
          <w:sz w:val="22"/>
          <w:szCs w:val="22"/>
          <w:lang w:val="zh-CN"/>
        </w:rPr>
        <w:t>工程建成后，对设施的管理是直接影响处理效果的重要因素，也是关系到处理设备能否发挥其正常的处理功能的关键。为了使建设单位能在运行中确保各处理设施正常运行，具体措施有：</w:t>
      </w:r>
    </w:p>
    <w:p>
      <w:pPr>
        <w:pStyle w:val="Normal"/>
        <w:spacing w:lineRule="exact" w:line="500"/>
        <w:ind w:firstLine="440"/>
        <w:rPr>
          <w:lang w:val="zh-CN"/>
        </w:rPr>
      </w:pPr>
      <w:r>
        <w:rPr>
          <w:sz w:val="22"/>
          <w:szCs w:val="22"/>
          <w:lang w:val="zh-CN"/>
        </w:rPr>
        <w:t>设备调试过程中，采用对管理人员进行专业培训来确保设备的正常运行，而且在今后的运行过程中定期进行技术反馈工作，建立有关技术档案。</w:t>
      </w:r>
    </w:p>
    <w:p>
      <w:pPr>
        <w:pStyle w:val="Heading2"/>
        <w:ind w:hanging="0" w:left="630"/>
        <w:rPr>
          <w:lang w:val="en-US" w:eastAsia="zh-CN"/>
        </w:rPr>
      </w:pPr>
      <w:bookmarkStart w:id="346" w:name="_Toc7766"/>
      <w:bookmarkStart w:id="347" w:name="_Toc219611637"/>
      <w:bookmarkStart w:id="348" w:name="_Toc4288"/>
      <w:bookmarkStart w:id="349" w:name="_Toc23086"/>
      <w:bookmarkStart w:id="350" w:name="_Toc20210"/>
      <w:bookmarkStart w:id="351" w:name="_Toc23097"/>
      <w:bookmarkStart w:id="352" w:name="_Toc345"/>
      <w:bookmarkStart w:id="353" w:name="_Toc4780"/>
      <w:r>
        <w:rPr>
          <w:lang w:val="en-US" w:eastAsia="zh-CN"/>
        </w:rPr>
        <w:t>售后服务及措施</w:t>
      </w:r>
      <w:bookmarkEnd w:id="346"/>
      <w:bookmarkEnd w:id="347"/>
      <w:bookmarkEnd w:id="348"/>
      <w:bookmarkEnd w:id="349"/>
      <w:bookmarkEnd w:id="350"/>
      <w:bookmarkEnd w:id="351"/>
      <w:bookmarkEnd w:id="352"/>
      <w:bookmarkEnd w:id="353"/>
    </w:p>
    <w:p>
      <w:pPr>
        <w:pStyle w:val="TableofFigures"/>
        <w:ind w:hanging="0" w:left="0"/>
        <w:jc w:val="center"/>
        <w:rPr>
          <w:sz w:val="24"/>
          <w:szCs w:val="24"/>
          <w:lang w:val="en-US" w:eastAsia="zh-CN"/>
        </w:rPr>
      </w:pPr>
      <w:r>
        <w:rPr/>
        <w:drawing>
          <wp:inline distT="0" distB="0" distL="0" distR="0">
            <wp:extent cx="5505450" cy="2113915"/>
            <wp:effectExtent l="0" t="0" r="0" b="0"/>
            <wp:docPr id="177" name="Image17" descr="售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 descr="售后"/>
                    <pic:cNvPicPr>
                      <a:picLocks noChangeAspect="1" noChangeArrowheads="1"/>
                    </pic:cNvPicPr>
                  </pic:nvPicPr>
                  <pic:blipFill>
                    <a:blip r:embed="rId157"/>
                    <a:stretch>
                      <a:fillRect/>
                    </a:stretch>
                  </pic:blipFill>
                  <pic:spPr bwMode="auto">
                    <a:xfrm>
                      <a:off x="0" y="0"/>
                      <a:ext cx="5505450" cy="2113915"/>
                    </a:xfrm>
                    <a:prstGeom prst="rect">
                      <a:avLst/>
                    </a:prstGeom>
                    <a:noFill/>
                  </pic:spPr>
                </pic:pic>
              </a:graphicData>
            </a:graphic>
          </wp:inline>
        </w:drawing>
      </w:r>
    </w:p>
    <w:p>
      <w:pPr>
        <w:pStyle w:val="Normal"/>
        <w:ind w:firstLine="480"/>
        <w:rPr>
          <w:rFonts w:cs="宋体"/>
          <w:kern w:val="2"/>
          <w:sz w:val="21"/>
          <w:szCs w:val="24"/>
          <w:lang w:val="en-US" w:eastAsia="zh-CN" w:bidi="ar-SA"/>
        </w:rPr>
      </w:pPr>
      <w:r>
        <w:rPr>
          <w:sz w:val="24"/>
          <w:szCs w:val="24"/>
          <w:lang w:val="en-US" w:eastAsia="zh-CN"/>
        </w:rPr>
        <w:t>本公司以高质量、优服务、求发展的精神，以优质产品、合理价格、贴心服务的理念和负责、公开的原则向您郑重承诺：</w:t>
      </w:r>
    </w:p>
    <w:p>
      <w:pPr>
        <w:pStyle w:val="Normal"/>
        <w:spacing w:lineRule="exact" w:line="500"/>
        <w:ind w:firstLine="440"/>
        <w:rPr>
          <w:sz w:val="22"/>
          <w:szCs w:val="22"/>
          <w:lang w:val="en-US" w:eastAsia="zh-CN"/>
        </w:rPr>
      </w:pPr>
      <w:r>
        <w:rPr>
          <w:sz w:val="22"/>
          <w:szCs w:val="22"/>
          <w:lang w:val="en-US" w:eastAsia="zh-CN"/>
        </w:rPr>
        <w:t>售后服务计划及措施：</w:t>
      </w:r>
      <w:r>
        <w:rPr>
          <w:sz w:val="22"/>
          <w:szCs w:val="22"/>
          <w:lang w:val="en-US" w:eastAsia="zh-CN"/>
        </w:rPr>
        <w:tab/>
      </w:r>
    </w:p>
    <w:p>
      <w:pPr>
        <w:pStyle w:val="Normal"/>
        <w:spacing w:lineRule="exact" w:line="500"/>
        <w:ind w:firstLine="440"/>
        <w:rPr>
          <w:sz w:val="22"/>
          <w:szCs w:val="22"/>
          <w:lang w:val="en-US" w:eastAsia="zh-CN"/>
        </w:rPr>
      </w:pPr>
      <w:r>
        <w:rPr>
          <w:sz w:val="22"/>
          <w:szCs w:val="22"/>
          <w:lang w:val="en-US" w:eastAsia="zh-CN"/>
        </w:rPr>
        <w:t>我公司将按照设计文件要求负责设备安装、系统调试。</w:t>
      </w:r>
    </w:p>
    <w:p>
      <w:pPr>
        <w:pStyle w:val="Normal"/>
        <w:spacing w:lineRule="exact" w:line="500"/>
        <w:ind w:firstLine="440"/>
        <w:rPr>
          <w:sz w:val="22"/>
          <w:szCs w:val="22"/>
          <w:lang w:val="en-US" w:eastAsia="zh-CN"/>
        </w:rPr>
      </w:pPr>
      <w:r>
        <w:rPr>
          <w:sz w:val="22"/>
          <w:szCs w:val="22"/>
          <w:lang w:val="en-US" w:eastAsia="zh-CN"/>
        </w:rPr>
        <w:t>在质保期内因产品质量，而导致我公司所提供的设备损坏，我公司将免费予以维修、更换，以及提供核心设备的临时备用设备。并免费对业主的使用单位人员进行培训。</w:t>
      </w:r>
    </w:p>
    <w:p>
      <w:pPr>
        <w:pStyle w:val="Normal"/>
        <w:spacing w:lineRule="exact" w:line="500"/>
        <w:ind w:firstLine="440"/>
        <w:rPr>
          <w:sz w:val="22"/>
          <w:szCs w:val="22"/>
          <w:u w:val="none"/>
          <w:lang w:val="en-US" w:eastAsia="zh-CN"/>
        </w:rPr>
      </w:pPr>
      <w:r>
        <w:rPr>
          <w:sz w:val="22"/>
          <w:szCs w:val="22"/>
          <w:u w:val="none"/>
          <w:lang w:val="en-US" w:eastAsia="zh-CN"/>
        </w:rPr>
        <w:t>质保期外当设备出现故障时</w:t>
      </w:r>
      <w:r>
        <w:rPr>
          <w:b w:val="false"/>
          <w:bCs w:val="false"/>
          <w:color w:val="auto"/>
          <w:sz w:val="22"/>
          <w:szCs w:val="22"/>
          <w:u w:val="none"/>
          <w:lang w:val="en-US" w:eastAsia="zh-CN"/>
        </w:rPr>
        <w:t>，我公司只</w:t>
      </w:r>
      <w:r>
        <w:rPr/>
        <w:commentReference w:id="11"/>
      </w:r>
      <w:r>
        <w:rPr>
          <w:b w:val="false"/>
          <w:bCs w:val="false"/>
          <w:color w:val="auto"/>
          <w:sz w:val="22"/>
          <w:szCs w:val="22"/>
          <w:u w:val="none"/>
          <w:lang w:val="en-US" w:eastAsia="zh-CN"/>
        </w:rPr>
        <w:t>按维修</w:t>
      </w:r>
      <w:r>
        <w:rPr>
          <w:sz w:val="22"/>
          <w:szCs w:val="22"/>
          <w:u w:val="none"/>
          <w:lang w:val="en-US" w:eastAsia="zh-CN"/>
        </w:rPr>
        <w:t>、更换故障设备的成本价格收取费用。</w:t>
      </w:r>
    </w:p>
    <w:p>
      <w:pPr>
        <w:pStyle w:val="Normal"/>
        <w:spacing w:lineRule="exact" w:line="500"/>
        <w:ind w:firstLine="440"/>
        <w:rPr>
          <w:sz w:val="22"/>
          <w:szCs w:val="22"/>
          <w:lang w:val="en-US" w:eastAsia="zh-CN"/>
        </w:rPr>
      </w:pPr>
      <w:r>
        <w:rPr>
          <w:sz w:val="22"/>
          <w:szCs w:val="22"/>
          <w:lang w:val="en-US" w:eastAsia="zh-CN"/>
        </w:rPr>
        <w:t>对用户在实际使用中遇到的有关产品问题，我公司将随时给予答复。</w:t>
      </w:r>
    </w:p>
    <w:p>
      <w:pPr>
        <w:pStyle w:val="Normal"/>
        <w:spacing w:lineRule="exact" w:line="500"/>
        <w:ind w:firstLine="440"/>
        <w:rPr>
          <w:sz w:val="22"/>
          <w:szCs w:val="22"/>
          <w:lang w:val="en-US" w:eastAsia="zh-CN"/>
        </w:rPr>
      </w:pPr>
      <w:r>
        <w:rPr>
          <w:sz w:val="22"/>
          <w:szCs w:val="22"/>
          <w:lang w:val="en-US" w:eastAsia="zh-CN"/>
        </w:rPr>
        <w:t>当设备出现故障时，我公司技术人员将在接到通知后</w:t>
      </w:r>
      <w:r>
        <w:rPr>
          <w:sz w:val="22"/>
          <w:szCs w:val="22"/>
          <w:lang w:val="en-US" w:eastAsia="zh-CN"/>
        </w:rPr>
        <w:t>1</w:t>
      </w:r>
      <w:r>
        <w:rPr>
          <w:sz w:val="22"/>
          <w:szCs w:val="22"/>
          <w:lang w:val="en-US" w:eastAsia="zh-CN"/>
        </w:rPr>
        <w:t>个小时内做出反映，并在</w:t>
      </w:r>
      <w:r>
        <w:rPr>
          <w:sz w:val="22"/>
          <w:szCs w:val="22"/>
          <w:lang w:val="en-US" w:eastAsia="zh-CN"/>
        </w:rPr>
        <w:t>48</w:t>
      </w:r>
      <w:r>
        <w:rPr>
          <w:sz w:val="22"/>
          <w:szCs w:val="22"/>
          <w:lang w:val="en-US" w:eastAsia="zh-CN"/>
        </w:rPr>
        <w:t>个小时之内到达现场，如遇有重大系统故障，我公司将直接派专业技术人员在接到业主请求后第一时间内赶赴现场。</w:t>
      </w:r>
    </w:p>
    <w:p>
      <w:pPr>
        <w:pStyle w:val="Normal"/>
        <w:spacing w:lineRule="exact" w:line="500"/>
        <w:ind w:firstLine="440"/>
        <w:rPr>
          <w:sz w:val="22"/>
          <w:szCs w:val="22"/>
          <w:lang w:val="en-US" w:eastAsia="zh-CN"/>
        </w:rPr>
      </w:pPr>
      <w:r>
        <w:rPr>
          <w:sz w:val="22"/>
          <w:szCs w:val="22"/>
          <w:lang w:val="en-US" w:eastAsia="zh-CN"/>
        </w:rPr>
        <w:t>我公司将向业主按成本价长期提供备品、备件及专用工具。</w:t>
      </w:r>
    </w:p>
    <w:p>
      <w:pPr>
        <w:pStyle w:val="Normal"/>
        <w:spacing w:lineRule="exact" w:line="500"/>
        <w:ind w:firstLine="440"/>
        <w:rPr>
          <w:sz w:val="22"/>
          <w:szCs w:val="22"/>
          <w:lang w:val="en-US" w:eastAsia="zh-CN"/>
        </w:rPr>
      </w:pPr>
      <w:r>
        <w:rPr>
          <w:sz w:val="22"/>
          <w:szCs w:val="22"/>
          <w:lang w:val="en-US" w:eastAsia="zh-CN"/>
        </w:rPr>
        <w:t>污水站投产后我公司将定期对项目进行回访，了解存在的问题以及隐患，以便于项目问题的预防和解决。</w:t>
      </w:r>
    </w:p>
    <w:p>
      <w:pPr>
        <w:pStyle w:val="Normal"/>
        <w:spacing w:lineRule="exact" w:line="500"/>
        <w:ind w:firstLine="440"/>
        <w:rPr>
          <w:sz w:val="22"/>
          <w:szCs w:val="22"/>
          <w:lang w:val="en-US" w:eastAsia="zh-CN"/>
        </w:rPr>
      </w:pPr>
      <w:r>
        <w:rPr>
          <w:sz w:val="22"/>
          <w:szCs w:val="22"/>
          <w:lang w:val="en-US" w:eastAsia="zh-CN"/>
        </w:rPr>
        <w:t>对我公司承建的工程实行终身负责制。</w:t>
      </w:r>
    </w:p>
    <w:p>
      <w:pPr>
        <w:pStyle w:val="Normal"/>
        <w:spacing w:lineRule="exact" w:line="500"/>
        <w:ind w:firstLine="440"/>
        <w:rPr>
          <w:sz w:val="22"/>
          <w:szCs w:val="22"/>
          <w:lang w:val="en-US" w:eastAsia="zh-CN"/>
        </w:rPr>
      </w:pPr>
      <w:r>
        <w:rPr>
          <w:sz w:val="22"/>
          <w:szCs w:val="22"/>
          <w:lang w:val="en-US" w:eastAsia="zh-CN"/>
        </w:rPr>
      </w:r>
    </w:p>
    <w:p>
      <w:pPr>
        <w:pStyle w:val="Heading2"/>
        <w:ind w:hanging="0" w:left="630"/>
        <w:rPr>
          <w:lang w:val="en-US" w:eastAsia="zh-CN"/>
        </w:rPr>
      </w:pPr>
      <w:bookmarkStart w:id="354" w:name="_Toc17358"/>
      <w:bookmarkStart w:id="355" w:name="_Toc19728"/>
      <w:bookmarkStart w:id="356" w:name="_Toc15592"/>
      <w:bookmarkStart w:id="357" w:name="_Toc5821"/>
      <w:r>
        <w:rPr>
          <w:lang w:val="en-US" w:eastAsia="zh-CN"/>
        </w:rPr>
        <w:t>质量保证</w:t>
      </w:r>
      <w:bookmarkEnd w:id="354"/>
      <w:bookmarkEnd w:id="355"/>
      <w:bookmarkEnd w:id="356"/>
      <w:bookmarkEnd w:id="357"/>
    </w:p>
    <w:p>
      <w:pPr>
        <w:pStyle w:val="Normal"/>
        <w:spacing w:lineRule="exact" w:line="500"/>
        <w:ind w:firstLine="440"/>
        <w:rPr>
          <w:sz w:val="22"/>
          <w:szCs w:val="22"/>
          <w:lang w:val="zh-CN" w:eastAsia="zh-CN"/>
        </w:rPr>
      </w:pPr>
      <w:r>
        <w:rPr>
          <w:sz w:val="22"/>
          <w:szCs w:val="22"/>
          <w:lang w:val="zh-CN" w:eastAsia="zh-CN"/>
        </w:rPr>
        <w:t>严格遵守国家相关技术政策和产品安全规定进行工艺设计和工程设备配套、安装。</w:t>
      </w:r>
    </w:p>
    <w:p>
      <w:pPr>
        <w:pStyle w:val="Normal"/>
        <w:spacing w:lineRule="exact" w:line="500"/>
        <w:ind w:firstLine="440"/>
        <w:rPr>
          <w:sz w:val="22"/>
          <w:szCs w:val="22"/>
          <w:lang w:val="zh-CN" w:eastAsia="zh-CN"/>
        </w:rPr>
      </w:pPr>
      <w:r>
        <w:rPr>
          <w:sz w:val="22"/>
          <w:szCs w:val="22"/>
          <w:lang w:val="zh-CN" w:eastAsia="zh-CN"/>
        </w:rPr>
        <w:t>严格执行《工程质量管理制度》组织施工。</w:t>
      </w:r>
    </w:p>
    <w:p>
      <w:pPr>
        <w:pStyle w:val="Normal"/>
        <w:spacing w:lineRule="exact" w:line="500"/>
        <w:ind w:firstLine="440"/>
        <w:rPr>
          <w:sz w:val="22"/>
          <w:szCs w:val="22"/>
          <w:lang w:val="zh-CN" w:eastAsia="zh-CN"/>
        </w:rPr>
      </w:pPr>
      <w:r>
        <w:rPr>
          <w:sz w:val="22"/>
          <w:szCs w:val="22"/>
          <w:lang w:val="zh-CN" w:eastAsia="zh-CN"/>
        </w:rPr>
        <w:t>该工程的施工、安装、调试实行项目负责制。</w:t>
      </w:r>
    </w:p>
    <w:p>
      <w:pPr>
        <w:pStyle w:val="Normal"/>
        <w:spacing w:lineRule="exact" w:line="500"/>
        <w:ind w:firstLine="440"/>
        <w:rPr>
          <w:sz w:val="22"/>
          <w:szCs w:val="22"/>
          <w:lang w:val="zh-CN" w:eastAsia="zh-CN"/>
        </w:rPr>
      </w:pPr>
      <w:r>
        <w:rPr>
          <w:sz w:val="22"/>
          <w:szCs w:val="22"/>
          <w:lang w:val="zh-CN" w:eastAsia="zh-CN"/>
        </w:rPr>
        <w:t>强化操作管理人员培训，确保处理系统长期稳定运行达标。</w:t>
      </w:r>
    </w:p>
    <w:p>
      <w:pPr>
        <w:pStyle w:val="Normal"/>
        <w:spacing w:lineRule="exact" w:line="500"/>
        <w:ind w:firstLine="440"/>
        <w:rPr>
          <w:sz w:val="22"/>
          <w:szCs w:val="22"/>
          <w:lang w:val="en-US" w:eastAsia="zh-CN"/>
        </w:rPr>
      </w:pPr>
      <w:r>
        <w:rPr>
          <w:sz w:val="22"/>
          <w:szCs w:val="22"/>
          <w:lang w:val="en-US" w:eastAsia="zh-CN"/>
        </w:rPr>
      </w:r>
    </w:p>
    <w:p>
      <w:pPr>
        <w:pStyle w:val="Heading2"/>
        <w:ind w:hanging="0" w:left="630"/>
        <w:rPr>
          <w:lang w:val="en-US" w:eastAsia="zh-CN"/>
        </w:rPr>
      </w:pPr>
      <w:bookmarkStart w:id="358" w:name="_Toc822"/>
      <w:bookmarkStart w:id="359" w:name="_Toc25969"/>
      <w:r>
        <w:rPr>
          <w:lang w:val="en-US" w:eastAsia="zh-CN"/>
        </w:rPr>
        <w:t>售后培训计划</w:t>
      </w:r>
      <w:bookmarkEnd w:id="358"/>
      <w:bookmarkEnd w:id="359"/>
    </w:p>
    <w:p>
      <w:pPr>
        <w:pStyle w:val="Normal"/>
        <w:numPr>
          <w:ilvl w:val="0"/>
          <w:numId w:val="11"/>
        </w:numPr>
        <w:spacing w:lineRule="exact" w:line="500"/>
        <w:ind w:hanging="425" w:left="425"/>
        <w:rPr>
          <w:sz w:val="22"/>
          <w:szCs w:val="22"/>
          <w:lang w:val="en-US" w:eastAsia="zh-CN"/>
        </w:rPr>
      </w:pPr>
      <w:r>
        <w:rPr>
          <w:sz w:val="22"/>
          <w:szCs w:val="22"/>
          <w:lang w:val="en-US" w:eastAsia="zh-CN"/>
        </w:rPr>
        <w:t>熟悉工艺流程。</w:t>
      </w:r>
    </w:p>
    <w:p>
      <w:pPr>
        <w:pStyle w:val="Normal"/>
        <w:numPr>
          <w:ilvl w:val="0"/>
          <w:numId w:val="11"/>
        </w:numPr>
        <w:spacing w:lineRule="exact" w:line="500"/>
        <w:ind w:hanging="425" w:left="425"/>
        <w:rPr>
          <w:sz w:val="22"/>
          <w:szCs w:val="22"/>
          <w:lang w:val="en-US" w:eastAsia="zh-CN"/>
        </w:rPr>
      </w:pPr>
      <w:r>
        <w:rPr>
          <w:sz w:val="22"/>
          <w:szCs w:val="22"/>
          <w:lang w:val="en-US" w:eastAsia="zh-CN"/>
        </w:rPr>
        <w:t>熟悉工艺系统原理和作用。</w:t>
      </w:r>
    </w:p>
    <w:p>
      <w:pPr>
        <w:pStyle w:val="Normal"/>
        <w:numPr>
          <w:ilvl w:val="0"/>
          <w:numId w:val="11"/>
        </w:numPr>
        <w:spacing w:lineRule="exact" w:line="500"/>
        <w:ind w:hanging="425" w:left="425"/>
        <w:rPr>
          <w:sz w:val="22"/>
          <w:szCs w:val="22"/>
          <w:lang w:val="en-US" w:eastAsia="zh-CN"/>
        </w:rPr>
      </w:pPr>
      <w:r>
        <w:rPr>
          <w:sz w:val="22"/>
          <w:szCs w:val="22"/>
          <w:lang w:val="en-US" w:eastAsia="zh-CN"/>
        </w:rPr>
        <w:t>了解设备的安装方法及注意事项。</w:t>
      </w:r>
    </w:p>
    <w:p>
      <w:pPr>
        <w:pStyle w:val="Normal"/>
        <w:numPr>
          <w:ilvl w:val="0"/>
          <w:numId w:val="11"/>
        </w:numPr>
        <w:spacing w:lineRule="exact" w:line="500"/>
        <w:ind w:hanging="425" w:left="425"/>
        <w:rPr>
          <w:sz w:val="22"/>
          <w:szCs w:val="22"/>
          <w:lang w:val="en-US" w:eastAsia="zh-CN"/>
        </w:rPr>
      </w:pPr>
      <w:r>
        <w:rPr>
          <w:sz w:val="22"/>
          <w:szCs w:val="22"/>
          <w:lang w:val="en-US" w:eastAsia="zh-CN"/>
        </w:rPr>
        <w:t>系统各设备的功能作用。</w:t>
      </w:r>
    </w:p>
    <w:p>
      <w:pPr>
        <w:pStyle w:val="Normal"/>
        <w:numPr>
          <w:ilvl w:val="0"/>
          <w:numId w:val="11"/>
        </w:numPr>
        <w:spacing w:lineRule="exact" w:line="500"/>
        <w:ind w:hanging="425" w:left="425"/>
        <w:rPr>
          <w:sz w:val="22"/>
          <w:szCs w:val="22"/>
          <w:lang w:val="en-US" w:eastAsia="zh-CN"/>
        </w:rPr>
      </w:pPr>
      <w:r>
        <w:rPr>
          <w:sz w:val="22"/>
          <w:szCs w:val="22"/>
          <w:lang w:val="en-US" w:eastAsia="zh-CN"/>
        </w:rPr>
        <w:t>理论培训各设备的操作方法及注意事项。</w:t>
      </w:r>
    </w:p>
    <w:p>
      <w:pPr>
        <w:pStyle w:val="Normal"/>
        <w:numPr>
          <w:ilvl w:val="0"/>
          <w:numId w:val="11"/>
        </w:numPr>
        <w:spacing w:lineRule="exact" w:line="500"/>
        <w:ind w:hanging="425" w:left="425"/>
        <w:rPr>
          <w:sz w:val="22"/>
          <w:szCs w:val="22"/>
          <w:lang w:val="en-US" w:eastAsia="zh-CN"/>
        </w:rPr>
      </w:pPr>
      <w:r>
        <w:rPr>
          <w:sz w:val="22"/>
          <w:szCs w:val="22"/>
          <w:lang w:val="en-US" w:eastAsia="zh-CN"/>
        </w:rPr>
        <w:t>系统常见故障的处理及规范等。</w:t>
      </w:r>
    </w:p>
    <w:p>
      <w:pPr>
        <w:pStyle w:val="BodyText"/>
        <w:rPr>
          <w:lang w:val="en-US" w:eastAsia="zh-CN"/>
        </w:rPr>
      </w:pPr>
      <w:r>
        <w:rPr>
          <w:lang w:val="en-US" w:eastAsia="zh-CN"/>
        </w:rPr>
      </w:r>
    </w:p>
    <w:p>
      <w:pPr>
        <w:pStyle w:val="Normal"/>
        <w:spacing w:lineRule="exact" w:line="500"/>
        <w:ind w:firstLine="440"/>
        <w:rPr>
          <w:sz w:val="22"/>
          <w:szCs w:val="22"/>
          <w:lang w:val="en-US" w:eastAsia="zh-CN"/>
        </w:rPr>
      </w:pPr>
      <w:r>
        <w:rPr>
          <w:sz w:val="22"/>
          <w:szCs w:val="22"/>
          <w:lang w:val="en-US" w:eastAsia="zh-CN"/>
        </w:rPr>
        <w:t>售后服务机构名称：河南绿丰环保工程有限公司</w:t>
      </w:r>
    </w:p>
    <w:p>
      <w:pPr>
        <w:pStyle w:val="Normal"/>
        <w:spacing w:lineRule="exact" w:line="500"/>
        <w:ind w:firstLine="440"/>
        <w:rPr>
          <w:sz w:val="22"/>
          <w:szCs w:val="22"/>
          <w:lang w:val="en-US" w:eastAsia="zh-CN"/>
        </w:rPr>
      </w:pPr>
      <w:r>
        <w:rPr>
          <w:sz w:val="22"/>
          <w:szCs w:val="22"/>
          <w:lang w:val="en-US" w:eastAsia="zh-CN"/>
        </w:rPr>
        <w:t>地址：河南省新乡市红旗区新东大道</w:t>
      </w:r>
      <w:r>
        <w:rPr>
          <w:sz w:val="22"/>
          <w:szCs w:val="22"/>
          <w:lang w:val="en-US" w:eastAsia="zh-CN"/>
        </w:rPr>
        <w:t>166</w:t>
      </w:r>
      <w:r>
        <w:rPr>
          <w:sz w:val="22"/>
          <w:szCs w:val="22"/>
          <w:lang w:val="en-US" w:eastAsia="zh-CN"/>
        </w:rPr>
        <w:t>号国家</w:t>
      </w:r>
      <w:r>
        <w:rPr>
          <w:sz w:val="22"/>
          <w:szCs w:val="22"/>
          <w:lang w:val="en-US" w:eastAsia="zh-CN"/>
        </w:rPr>
        <w:t>863</w:t>
      </w:r>
      <w:r>
        <w:rPr>
          <w:sz w:val="22"/>
          <w:szCs w:val="22"/>
          <w:lang w:val="en-US" w:eastAsia="zh-CN"/>
        </w:rPr>
        <w:t>新乡科技产业园</w:t>
      </w:r>
      <w:r>
        <w:rPr>
          <w:sz w:val="22"/>
          <w:szCs w:val="22"/>
          <w:lang w:val="en-US" w:eastAsia="zh-CN"/>
        </w:rPr>
        <w:t>T-12</w:t>
      </w:r>
      <w:r>
        <w:rPr>
          <w:sz w:val="22"/>
          <w:szCs w:val="22"/>
          <w:lang w:val="en-US" w:eastAsia="zh-CN"/>
        </w:rPr>
        <w:t>号楼</w:t>
      </w:r>
    </w:p>
    <w:p>
      <w:pPr>
        <w:pStyle w:val="Normal"/>
        <w:spacing w:lineRule="exact" w:line="500"/>
        <w:ind w:firstLine="440"/>
        <w:rPr>
          <w:b/>
          <w:bCs/>
          <w:color w:val="auto"/>
          <w:sz w:val="22"/>
          <w:szCs w:val="22"/>
          <w:lang w:val="en-US" w:eastAsia="zh-CN"/>
        </w:rPr>
      </w:pPr>
      <w:r>
        <w:rPr>
          <w:color w:val="auto"/>
          <w:sz w:val="22"/>
          <w:szCs w:val="22"/>
          <w:lang w:val="en-US" w:eastAsia="zh-CN"/>
        </w:rPr>
        <w:t>售后服务热线：</w:t>
      </w:r>
      <w:r>
        <w:rPr>
          <w:b/>
          <w:bCs/>
          <w:color w:val="auto"/>
          <w:sz w:val="22"/>
          <w:szCs w:val="22"/>
          <w:lang w:val="en-US" w:eastAsia="zh-CN"/>
        </w:rPr>
        <w:t>0373-5893589</w:t>
      </w:r>
      <w:r>
        <w:rPr/>
        <w:commentReference w:id="12"/>
      </w:r>
    </w:p>
    <w:p>
      <w:pPr>
        <w:pStyle w:val="TableofFigures"/>
        <w:rPr/>
      </w:pPr>
      <w:r>
        <w:rPr/>
      </w:r>
    </w:p>
    <w:p>
      <w:pPr>
        <w:pStyle w:val="Normal"/>
        <w:rPr/>
      </w:pPr>
      <w:r>
        <w:rPr/>
      </w:r>
    </w:p>
    <w:p>
      <w:pPr>
        <w:pStyle w:val="Default"/>
        <w:rPr/>
      </w:pPr>
      <w:r>
        <w:rPr/>
        <w:drawing>
          <wp:inline distT="0" distB="0" distL="0" distR="0">
            <wp:extent cx="5505450" cy="2113915"/>
            <wp:effectExtent l="0" t="0" r="0" b="0"/>
            <wp:docPr id="178" name="Image18" descr="售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8" descr="售后"/>
                    <pic:cNvPicPr>
                      <a:picLocks noChangeAspect="1" noChangeArrowheads="1"/>
                    </pic:cNvPicPr>
                  </pic:nvPicPr>
                  <pic:blipFill>
                    <a:blip r:embed="rId158"/>
                    <a:stretch>
                      <a:fillRect/>
                    </a:stretch>
                  </pic:blipFill>
                  <pic:spPr bwMode="auto">
                    <a:xfrm>
                      <a:off x="0" y="0"/>
                      <a:ext cx="5505450" cy="2113915"/>
                    </a:xfrm>
                    <a:prstGeom prst="rect">
                      <a:avLst/>
                    </a:prstGeom>
                    <a:noFill/>
                  </pic:spPr>
                </pic:pic>
              </a:graphicData>
            </a:graphic>
          </wp:inline>
        </w:drawing>
      </w:r>
    </w:p>
    <w:sectPr>
      <w:headerReference w:type="even" r:id="rId159"/>
      <w:headerReference w:type="default" r:id="rId160"/>
      <w:headerReference w:type="first" r:id="rId161"/>
      <w:footerReference w:type="even" r:id="rId162"/>
      <w:footerReference w:type="default" r:id="rId163"/>
      <w:footerReference w:type="first" r:id="rId164"/>
      <w:type w:val="nextPage"/>
      <w:pgSz w:w="11906" w:h="16838"/>
      <w:pgMar w:left="1531" w:right="1304" w:gutter="0" w:header="964" w:top="1361" w:footer="964" w:bottom="1361"/>
      <w:pgNumType w:fmt="decimal"/>
      <w:formProt w:val="false"/>
      <w:textDirection w:val="lrTb"/>
      <w:docGrid w:type="lines"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诺坎普的那抹红蓝" w:date="2024-11-13T16:42:29Z" w:initials="">
    <w:p>
      <w:pPr>
        <w:overflowPunct w:val="false"/>
        <w:jc w:val="left"/>
        <w:rPr/>
      </w:pPr>
      <w:r>
        <w:rPr>
          <w:rFonts w:cs="Tahoma" w:eastAsia="Tahoma" w:ascii="Liberation Serif" w:hAnsi="Liberation Serif"/>
          <w:kern w:val="0"/>
          <w:sz w:val="24"/>
          <w:szCs w:val="24"/>
          <w:lang w:bidi="en-US" w:val="en-US" w:eastAsia="zh-CN"/>
        </w:rPr>
        <w:t>修改描述</w:t>
      </w:r>
    </w:p>
  </w:comment>
  <w:comment w:id="1" w:author="诺坎普的那抹红蓝" w:date="2024-11-13T16:42:45Z" w:initials="">
    <w:p>
      <w:pPr>
        <w:overflowPunct w:val="false"/>
        <w:jc w:val="left"/>
        <w:rPr/>
      </w:pPr>
      <w:r>
        <w:rPr>
          <w:rFonts w:cs="Tahoma" w:eastAsia="Tahoma" w:ascii="Liberation Serif" w:hAnsi="Liberation Serif"/>
          <w:kern w:val="0"/>
          <w:sz w:val="24"/>
          <w:szCs w:val="24"/>
          <w:lang w:bidi="en-US" w:val="en-US" w:eastAsia="zh-CN"/>
        </w:rPr>
        <w:t>修改描述</w:t>
      </w:r>
    </w:p>
  </w:comment>
  <w:comment w:id="2" w:author="诺坎普的那抹红蓝" w:date="2024-11-13T16:42:55Z" w:initials="">
    <w:p>
      <w:pPr>
        <w:overflowPunct w:val="false"/>
        <w:jc w:val="left"/>
        <w:rPr/>
      </w:pPr>
      <w:r>
        <w:rPr>
          <w:rFonts w:cs="Tahoma" w:eastAsia="Tahoma" w:ascii="Liberation Serif" w:hAnsi="Liberation Serif"/>
          <w:kern w:val="0"/>
          <w:sz w:val="24"/>
          <w:szCs w:val="24"/>
          <w:lang w:bidi="en-US" w:val="en-US" w:eastAsia="zh-CN"/>
        </w:rPr>
        <w:t>统一名称为隔油沉淀池</w:t>
      </w:r>
    </w:p>
  </w:comment>
  <w:comment w:id="3" w:author="诺坎普的那抹红蓝" w:date="2024-11-13T16:43:10Z" w:initials="">
    <w:p>
      <w:pPr>
        <w:overflowPunct w:val="false"/>
        <w:jc w:val="left"/>
        <w:rPr/>
      </w:pPr>
      <w:r>
        <w:rPr>
          <w:rFonts w:cs="Tahoma" w:eastAsia="Tahoma" w:ascii="Liberation Serif" w:hAnsi="Liberation Serif"/>
          <w:kern w:val="0"/>
          <w:sz w:val="24"/>
          <w:szCs w:val="24"/>
          <w:lang w:bidi="en-US" w:val="en-US" w:eastAsia="zh-CN"/>
        </w:rPr>
        <w:t>参数范围修改</w:t>
      </w:r>
    </w:p>
  </w:comment>
  <w:comment w:id="4" w:author="诺坎普的那抹红蓝" w:date="2024-11-13T16:43:36Z" w:initials="">
    <w:p>
      <w:pPr>
        <w:overflowPunct w:val="false"/>
        <w:jc w:val="left"/>
        <w:rPr/>
      </w:pPr>
      <w:r>
        <w:rPr>
          <w:rFonts w:cs="Tahoma" w:eastAsia="Tahoma" w:ascii="Liberation Serif" w:hAnsi="Liberation Serif"/>
          <w:kern w:val="0"/>
          <w:sz w:val="24"/>
          <w:szCs w:val="24"/>
          <w:lang w:bidi="en-US" w:val="en-US" w:eastAsia="zh-CN"/>
        </w:rPr>
        <w:t>修改描述</w:t>
      </w:r>
    </w:p>
  </w:comment>
  <w:comment w:id="5" w:author="诺坎普的那抹红蓝" w:date="2024-11-13T16:43:49Z" w:initials="">
    <w:p>
      <w:pPr>
        <w:overflowPunct w:val="false"/>
        <w:jc w:val="left"/>
        <w:rPr/>
      </w:pPr>
      <w:r>
        <w:rPr>
          <w:rFonts w:cs="Tahoma" w:eastAsia="Tahoma" w:ascii="Liberation Serif" w:hAnsi="Liberation Serif"/>
          <w:kern w:val="0"/>
          <w:sz w:val="24"/>
          <w:szCs w:val="24"/>
          <w:lang w:bidi="en-US" w:val="en-US" w:eastAsia="zh-CN"/>
        </w:rPr>
        <w:t>整体修改</w:t>
      </w:r>
    </w:p>
  </w:comment>
  <w:comment w:id="6" w:author="诺坎普的那抹红蓝" w:date="2024-11-13T16:44:09Z" w:initials="">
    <w:p>
      <w:pPr>
        <w:overflowPunct w:val="false"/>
        <w:jc w:val="left"/>
        <w:rPr/>
      </w:pPr>
      <w:r>
        <w:rPr>
          <w:rFonts w:cs="Tahoma" w:eastAsia="Tahoma" w:ascii="Liberation Serif" w:hAnsi="Liberation Serif"/>
          <w:kern w:val="0"/>
          <w:sz w:val="24"/>
          <w:szCs w:val="24"/>
          <w:lang w:bidi="en-US" w:val="en-US" w:eastAsia="zh-CN"/>
        </w:rPr>
        <w:t>增加需要除臭的房间及厌氧反应器</w:t>
      </w:r>
    </w:p>
  </w:comment>
  <w:comment w:id="7" w:author="诺坎普的那抹红蓝" w:date="2024-11-13T16:44:43Z" w:initials="">
    <w:p>
      <w:pPr>
        <w:overflowPunct w:val="false"/>
        <w:jc w:val="left"/>
        <w:rPr/>
      </w:pPr>
      <w:r>
        <w:rPr>
          <w:rFonts w:cs="Tahoma" w:eastAsia="Tahoma" w:ascii="Liberation Serif" w:hAnsi="Liberation Serif"/>
          <w:kern w:val="0"/>
          <w:sz w:val="24"/>
          <w:szCs w:val="24"/>
          <w:lang w:bidi="en-US" w:val="en-US" w:eastAsia="zh-CN"/>
        </w:rPr>
        <w:t>部分淘汰及限制类工艺删除</w:t>
      </w:r>
    </w:p>
  </w:comment>
  <w:comment w:id="8" w:author="诺坎普的那抹红蓝" w:date="2024-11-13T16:45:01Z" w:initials="">
    <w:p>
      <w:pPr>
        <w:overflowPunct w:val="false"/>
        <w:jc w:val="left"/>
        <w:rPr/>
      </w:pPr>
      <w:r>
        <w:rPr>
          <w:rFonts w:cs="Tahoma" w:eastAsia="Tahoma" w:ascii="Liberation Serif" w:hAnsi="Liberation Serif"/>
          <w:kern w:val="0"/>
          <w:sz w:val="24"/>
          <w:szCs w:val="24"/>
          <w:lang w:bidi="en-US" w:val="en-US" w:eastAsia="zh-CN"/>
        </w:rPr>
        <w:t>新增内容</w:t>
      </w:r>
    </w:p>
  </w:comment>
  <w:comment w:id="9" w:author="诺坎普的那抹红蓝" w:date="2024-11-13T16:45:12Z" w:initials="">
    <w:p>
      <w:pPr>
        <w:overflowPunct w:val="false"/>
        <w:jc w:val="left"/>
        <w:rPr/>
      </w:pPr>
      <w:r>
        <w:rPr>
          <w:rFonts w:cs="Tahoma" w:eastAsia="Tahoma" w:ascii="Liberation Serif" w:hAnsi="Liberation Serif"/>
          <w:kern w:val="0"/>
          <w:sz w:val="24"/>
          <w:szCs w:val="24"/>
          <w:lang w:bidi="en-US" w:val="en-US" w:eastAsia="zh-CN"/>
        </w:rPr>
        <w:t>新增内容</w:t>
      </w:r>
    </w:p>
  </w:comment>
  <w:comment w:id="10" w:author="诺坎普的那抹红蓝" w:date="2024-11-13T16:45:39Z" w:initials="">
    <w:p>
      <w:pPr>
        <w:overflowPunct w:val="false"/>
        <w:jc w:val="left"/>
        <w:rPr/>
      </w:pPr>
      <w:r>
        <w:rPr>
          <w:rFonts w:cs="Tahoma" w:eastAsia="Tahoma" w:ascii="Liberation Serif" w:hAnsi="Liberation Serif"/>
          <w:kern w:val="0"/>
          <w:sz w:val="24"/>
          <w:szCs w:val="24"/>
          <w:lang w:bidi="en-US" w:val="en-US" w:eastAsia="zh-CN"/>
        </w:rPr>
        <w:t>压强单位修改</w:t>
      </w:r>
    </w:p>
  </w:comment>
  <w:comment w:id="11" w:author="诺坎普的那抹红蓝" w:date="2024-11-13T16:46:09Z" w:initials="">
    <w:p>
      <w:pPr>
        <w:overflowPunct w:val="false"/>
        <w:jc w:val="left"/>
        <w:rPr/>
      </w:pPr>
      <w:r>
        <w:rPr>
          <w:rFonts w:cs="Tahoma" w:eastAsia="Tahoma" w:ascii="Liberation Serif" w:hAnsi="Liberation Serif"/>
          <w:kern w:val="0"/>
          <w:sz w:val="24"/>
          <w:szCs w:val="24"/>
          <w:lang w:bidi="en-US" w:val="en-US" w:eastAsia="zh-CN"/>
        </w:rPr>
        <w:t>修改描述</w:t>
      </w:r>
    </w:p>
  </w:comment>
  <w:comment w:id="12" w:author="诺坎普的那抹红蓝" w:date="2024-11-13T16:46:19Z" w:initials="">
    <w:p>
      <w:pPr>
        <w:overflowPunct w:val="false"/>
        <w:jc w:val="left"/>
        <w:rPr/>
      </w:pPr>
      <w:r>
        <w:rPr>
          <w:rFonts w:cs="Tahoma" w:eastAsia="Tahoma" w:ascii="Liberation Serif" w:hAnsi="Liberation Serif"/>
          <w:kern w:val="0"/>
          <w:sz w:val="24"/>
          <w:szCs w:val="24"/>
          <w:lang w:bidi="en-US" w:val="en-US" w:eastAsia="zh-CN"/>
        </w:rPr>
        <w:t>增加服务电话</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宋体">
    <w:charset w:val="01"/>
    <w:family w:val="roman"/>
    <w:pitch w:val="variable"/>
  </w:font>
  <w:font w:name="微软雅黑">
    <w:charset w:val="01"/>
    <w:family w:val="swiss"/>
    <w:pitch w:val="variable"/>
  </w:font>
  <w:font w:name="Arial">
    <w:charset w:val="01"/>
    <w:family w:val="swiss"/>
    <w:pitch w:val="variable"/>
  </w:font>
  <w:font w:name="Courier New">
    <w:charset w:val="01"/>
    <w:family w:val="roman"/>
    <w:pitch w:val="variable"/>
  </w:font>
  <w:font w:name="黑体">
    <w:charset w:val="01"/>
    <w:family w:val="roman"/>
    <w:pitch w:val="variable"/>
  </w:font>
  <w:font w:name="Arail">
    <w:charset w:val="01"/>
    <w:family w:val="roman"/>
    <w:pitch w:val="variable"/>
  </w:font>
  <w:font w:name="Liberation Sans">
    <w:altName w:val="Arial"/>
    <w:charset w:val="01"/>
    <w:family w:val="swiss"/>
    <w:pitch w:val="variable"/>
  </w:font>
  <w:font w:name="黑体">
    <w:charset w:val="01"/>
    <w:family w:val="swiss"/>
    <w:pitch w:val="variable"/>
  </w:font>
  <w:font w:name="仿宋体">
    <w:charset w:val="01"/>
    <w:family w:val="roman"/>
    <w:pitch w:val="variable"/>
  </w:font>
  <w:font w:name="楷体_GB2312">
    <w:charset w:val="01"/>
    <w:family w:val="roman"/>
    <w:pitch w:val="variable"/>
  </w:font>
  <w:font w:name="楷体">
    <w:charset w:val="01"/>
    <w:family w:val="roman"/>
    <w:pitch w:val="variable"/>
  </w:font>
  <w:font w:name="宋体">
    <w:charset w:val="01"/>
    <w:family w:val="swiss"/>
    <w:pitch w:val="variable"/>
  </w:font>
  <w:font w:name="等线">
    <w:charset w:val="01"/>
    <w:family w:val="roman"/>
    <w:pitch w:val="variable"/>
  </w:font>
  <w:font w:name="Calibri">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mc:AlternateContent>
        <mc:Choice Requires="wps">
          <w:drawing>
            <wp:anchor behindDoc="1" distT="0" distB="0" distL="0" distR="0" simplePos="0" locked="0" layoutInCell="0" allowOverlap="1" relativeHeight="92">
              <wp:simplePos x="0" y="0"/>
              <wp:positionH relativeFrom="margin">
                <wp:align>right</wp:align>
              </wp:positionH>
              <wp:positionV relativeFrom="paragraph">
                <wp:posOffset>635</wp:posOffset>
              </wp:positionV>
              <wp:extent cx="1828800" cy="151765"/>
              <wp:effectExtent l="0" t="0" r="0" b="0"/>
              <wp:wrapNone/>
              <wp:docPr id="23" name="文本框 16"/>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16" path="m0,0l-2147483645,0l-2147483645,-2147483646l0,-2147483646xe" stroked="f" o:allowincell="f" style="position:absolute;margin-left:561.7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mc:AlternateContent>
        <mc:Choice Requires="wps">
          <w:drawing>
            <wp:anchor behindDoc="1" distT="0" distB="0" distL="0" distR="0" simplePos="0" locked="0" layoutInCell="0" allowOverlap="1" relativeHeight="92">
              <wp:simplePos x="0" y="0"/>
              <wp:positionH relativeFrom="margin">
                <wp:align>right</wp:align>
              </wp:positionH>
              <wp:positionV relativeFrom="paragraph">
                <wp:posOffset>635</wp:posOffset>
              </wp:positionV>
              <wp:extent cx="1828800" cy="151765"/>
              <wp:effectExtent l="0" t="0" r="0" b="0"/>
              <wp:wrapNone/>
              <wp:docPr id="24" name="文本框 16"/>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16" path="m0,0l-2147483645,0l-2147483645,-2147483646l0,-2147483646xe" stroked="f" o:allowincell="f" style="position:absolute;margin-left:561.7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mc:AlternateContent>
        <mc:Choice Requires="wps">
          <w:drawing>
            <wp:anchor behindDoc="1" distT="0" distB="0" distL="0" distR="0" simplePos="0" locked="0" layoutInCell="0" allowOverlap="1" relativeHeight="243">
              <wp:simplePos x="0" y="0"/>
              <wp:positionH relativeFrom="margin">
                <wp:align>right</wp:align>
              </wp:positionH>
              <wp:positionV relativeFrom="paragraph">
                <wp:posOffset>635</wp:posOffset>
              </wp:positionV>
              <wp:extent cx="1828800" cy="151765"/>
              <wp:effectExtent l="0" t="0" r="0" b="0"/>
              <wp:wrapNone/>
              <wp:docPr id="29" name="文本框 1"/>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1" path="m0,0l-2147483645,0l-2147483645,-2147483646l0,-2147483646xe" stroked="f" o:allowincell="f" style="position:absolute;margin-left:561.7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mc:AlternateContent>
        <mc:Choice Requires="wps">
          <w:drawing>
            <wp:anchor behindDoc="1" distT="0" distB="0" distL="0" distR="0" simplePos="0" locked="0" layoutInCell="0" allowOverlap="1" relativeHeight="94">
              <wp:simplePos x="0" y="0"/>
              <wp:positionH relativeFrom="margin">
                <wp:align>right</wp:align>
              </wp:positionH>
              <wp:positionV relativeFrom="paragraph">
                <wp:posOffset>635</wp:posOffset>
              </wp:positionV>
              <wp:extent cx="1828800" cy="151765"/>
              <wp:effectExtent l="0" t="0" r="0" b="0"/>
              <wp:wrapNone/>
              <wp:docPr id="32" name="文本框 17"/>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17" path="m0,0l-2147483645,0l-2147483645,-2147483646l0,-2147483646xe" stroked="f" o:allowincell="f" style="position:absolute;margin-left:298.1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mc:AlternateContent>
        <mc:Choice Requires="wps">
          <w:drawing>
            <wp:anchor behindDoc="1" distT="0" distB="0" distL="0" distR="0" simplePos="0" locked="0" layoutInCell="0" allowOverlap="1" relativeHeight="94">
              <wp:simplePos x="0" y="0"/>
              <wp:positionH relativeFrom="margin">
                <wp:align>right</wp:align>
              </wp:positionH>
              <wp:positionV relativeFrom="paragraph">
                <wp:posOffset>635</wp:posOffset>
              </wp:positionV>
              <wp:extent cx="1828800" cy="151765"/>
              <wp:effectExtent l="0" t="0" r="0" b="0"/>
              <wp:wrapNone/>
              <wp:docPr id="33" name="文本框 17"/>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17" path="m0,0l-2147483645,0l-2147483645,-2147483646l0,-2147483646xe" stroked="f" o:allowincell="f" style="position:absolute;margin-left:298.1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mc:AlternateContent>
        <mc:Choice Requires="wps">
          <w:drawing>
            <wp:anchor behindDoc="1" distT="0" distB="0" distL="0" distR="0" simplePos="0" locked="0" layoutInCell="0" allowOverlap="1" relativeHeight="246">
              <wp:simplePos x="0" y="0"/>
              <wp:positionH relativeFrom="margin">
                <wp:align>right</wp:align>
              </wp:positionH>
              <wp:positionV relativeFrom="paragraph">
                <wp:posOffset>635</wp:posOffset>
              </wp:positionV>
              <wp:extent cx="1828800" cy="151765"/>
              <wp:effectExtent l="0" t="0" r="0" b="0"/>
              <wp:wrapNone/>
              <wp:docPr id="45" name="文本框 2"/>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2" path="m0,0l-2147483645,0l-2147483645,-2147483646l0,-2147483646xe" stroked="f" o:allowincell="f" style="position:absolute;margin-left:298.1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Fonts w:ascii="楷体_GB2312" w:hAnsi="楷体_GB2312" w:eastAsia="楷体_GB2312"/>
      </w:rPr>
      <w:t xml:space="preserve">编制单位：新乡绿丰环保工程有限公司  </w:t>
    </w:r>
    <w:r>
      <w:rPr>
        <w:rStyle w:val="PageNumber"/>
        <w:rFonts w:eastAsia="黑体" w:ascii="黑体" w:hAnsi="黑体"/>
      </w:rPr>
      <w:t xml:space="preserve">TEL:0373-5789258   FAX:0373-5789369  </w:t>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mc:AlternateContent>
        <mc:Choice Requires="wps">
          <w:drawing>
            <wp:anchor behindDoc="1" distT="0" distB="0" distL="0" distR="0" simplePos="0" locked="0" layoutInCell="0" allowOverlap="1" relativeHeight="267">
              <wp:simplePos x="0" y="0"/>
              <wp:positionH relativeFrom="margin">
                <wp:align>right</wp:align>
              </wp:positionH>
              <wp:positionV relativeFrom="paragraph">
                <wp:posOffset>635</wp:posOffset>
              </wp:positionV>
              <wp:extent cx="1828800" cy="151765"/>
              <wp:effectExtent l="0" t="0" r="0" b="0"/>
              <wp:wrapNone/>
              <wp:docPr id="84" name="文本框 3"/>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6</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3" path="m0,0l-2147483645,0l-2147483645,-2147483646l0,-2147483646xe" stroked="f" o:allowincell="f" style="position:absolute;margin-left:298.1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6</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mc:AlternateContent>
        <mc:Choice Requires="wps">
          <w:drawing>
            <wp:anchor behindDoc="1" distT="0" distB="0" distL="0" distR="0" simplePos="0" locked="0" layoutInCell="0" allowOverlap="1" relativeHeight="114">
              <wp:simplePos x="0" y="0"/>
              <wp:positionH relativeFrom="margin">
                <wp:align>right</wp:align>
              </wp:positionH>
              <wp:positionV relativeFrom="paragraph">
                <wp:posOffset>635</wp:posOffset>
              </wp:positionV>
              <wp:extent cx="1828800" cy="151765"/>
              <wp:effectExtent l="0" t="0" r="0" b="0"/>
              <wp:wrapNone/>
              <wp:docPr id="93" name="文本框 20"/>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20" path="m0,0l-2147483645,0l-2147483645,-2147483646l0,-2147483646xe" stroked="f" o:allowincell="f" style="position:absolute;margin-left:553.8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mc:AlternateContent>
        <mc:Choice Requires="wps">
          <w:drawing>
            <wp:anchor behindDoc="1" distT="0" distB="0" distL="0" distR="0" simplePos="0" locked="0" layoutInCell="0" allowOverlap="1" relativeHeight="114">
              <wp:simplePos x="0" y="0"/>
              <wp:positionH relativeFrom="margin">
                <wp:align>right</wp:align>
              </wp:positionH>
              <wp:positionV relativeFrom="paragraph">
                <wp:posOffset>635</wp:posOffset>
              </wp:positionV>
              <wp:extent cx="1828800" cy="151765"/>
              <wp:effectExtent l="0" t="0" r="0" b="0"/>
              <wp:wrapNone/>
              <wp:docPr id="94" name="文本框 20"/>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20" path="m0,0l-2147483645,0l-2147483645,-2147483646l0,-2147483646xe" stroked="f" o:allowincell="f" style="position:absolute;margin-left:553.8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mc:AlternateContent>
        <mc:Choice Requires="wps">
          <w:drawing>
            <wp:anchor behindDoc="1" distT="0" distB="0" distL="0" distR="0" simplePos="0" locked="0" layoutInCell="0" allowOverlap="1" relativeHeight="129">
              <wp:simplePos x="0" y="0"/>
              <wp:positionH relativeFrom="margin">
                <wp:align>right</wp:align>
              </wp:positionH>
              <wp:positionV relativeFrom="paragraph">
                <wp:posOffset>635</wp:posOffset>
              </wp:positionV>
              <wp:extent cx="1828800" cy="151765"/>
              <wp:effectExtent l="0" t="0" r="0" b="0"/>
              <wp:wrapNone/>
              <wp:docPr id="106" name="文本框 21"/>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21" path="m0,0l-2147483645,0l-2147483645,-2147483646l0,-2147483646xe" stroked="f" o:allowincell="f" style="position:absolute;margin-left:298.1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  </w: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mc:AlternateContent>
        <mc:Choice Requires="wps">
          <w:drawing>
            <wp:anchor behindDoc="1" distT="0" distB="0" distL="0" distR="0" simplePos="0" locked="0" layoutInCell="0" allowOverlap="1" relativeHeight="129">
              <wp:simplePos x="0" y="0"/>
              <wp:positionH relativeFrom="margin">
                <wp:align>right</wp:align>
              </wp:positionH>
              <wp:positionV relativeFrom="paragraph">
                <wp:posOffset>635</wp:posOffset>
              </wp:positionV>
              <wp:extent cx="1828800" cy="151765"/>
              <wp:effectExtent l="0" t="0" r="0" b="0"/>
              <wp:wrapNone/>
              <wp:docPr id="107" name="文本框 21"/>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21" path="m0,0l-2147483645,0l-2147483645,-2147483646l0,-2147483646xe" stroked="f" o:allowincell="f" style="position:absolute;margin-left:298.1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  </w: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mc:AlternateContent>
        <mc:Choice Requires="wps">
          <w:drawing>
            <wp:anchor behindDoc="1" distT="0" distB="0" distL="0" distR="0" simplePos="0" locked="0" layoutInCell="0" allowOverlap="1" relativeHeight="280">
              <wp:simplePos x="0" y="0"/>
              <wp:positionH relativeFrom="margin">
                <wp:align>right</wp:align>
              </wp:positionH>
              <wp:positionV relativeFrom="paragraph">
                <wp:posOffset>635</wp:posOffset>
              </wp:positionV>
              <wp:extent cx="1828800" cy="151765"/>
              <wp:effectExtent l="0" t="0" r="0" b="0"/>
              <wp:wrapNone/>
              <wp:docPr id="110" name="文本框 4"/>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4" path="m0,0l-2147483645,0l-2147483645,-2147483646l0,-2147483646xe" stroked="f" o:allowincell="f" style="position:absolute;margin-left:561.7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  </w: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mc:AlternateContent>
        <mc:Choice Requires="wps">
          <w:drawing>
            <wp:anchor behindDoc="1" distT="0" distB="0" distL="0" distR="0" simplePos="0" locked="0" layoutInCell="0" allowOverlap="1" relativeHeight="282">
              <wp:simplePos x="0" y="0"/>
              <wp:positionH relativeFrom="margin">
                <wp:align>right</wp:align>
              </wp:positionH>
              <wp:positionV relativeFrom="paragraph">
                <wp:posOffset>635</wp:posOffset>
              </wp:positionV>
              <wp:extent cx="1828800" cy="151765"/>
              <wp:effectExtent l="0" t="0" r="0" b="0"/>
              <wp:wrapNone/>
              <wp:docPr id="113" name="文本框 5"/>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37</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5" path="m0,0l-2147483645,0l-2147483645,-2147483646l0,-2147483646xe" stroked="f" o:allowincell="f" style="position:absolute;margin-left:561.7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37</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  </w: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mc:AlternateContent>
        <mc:Choice Requires="wps">
          <w:drawing>
            <wp:anchor behindDoc="1" distT="0" distB="0" distL="0" distR="0" simplePos="0" locked="0" layoutInCell="0" allowOverlap="1" relativeHeight="302">
              <wp:simplePos x="0" y="0"/>
              <wp:positionH relativeFrom="margin">
                <wp:align>right</wp:align>
              </wp:positionH>
              <wp:positionV relativeFrom="paragraph">
                <wp:posOffset>635</wp:posOffset>
              </wp:positionV>
              <wp:extent cx="1828800" cy="151765"/>
              <wp:effectExtent l="0" t="0" r="0" b="0"/>
              <wp:wrapNone/>
              <wp:docPr id="130" name="文本框 6"/>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47</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6" path="m0,0l-2147483645,0l-2147483645,-2147483646l0,-2147483646xe" stroked="f" o:allowincell="f" style="position:absolute;margin-left:298.1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47</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  </w: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mc:AlternateContent>
        <mc:Choice Requires="wps">
          <w:drawing>
            <wp:anchor behindDoc="1" distT="0" distB="0" distL="0" distR="0" simplePos="0" locked="0" layoutInCell="0" allowOverlap="1" relativeHeight="308">
              <wp:simplePos x="0" y="0"/>
              <wp:positionH relativeFrom="margin">
                <wp:align>right</wp:align>
              </wp:positionH>
              <wp:positionV relativeFrom="paragraph">
                <wp:posOffset>635</wp:posOffset>
              </wp:positionV>
              <wp:extent cx="1828800" cy="151765"/>
              <wp:effectExtent l="0" t="0" r="0" b="0"/>
              <wp:wrapNone/>
              <wp:docPr id="136" name="文本框 7"/>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7" path="m0,0l-2147483645,0l-2147483645,-2147483646l0,-2147483646xe" stroked="f" o:allowincell="f" style="position:absolute;margin-left:561.7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  </w: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mc:AlternateContent>
        <mc:Choice Requires="wps">
          <w:drawing>
            <wp:anchor behindDoc="1" distT="0" distB="0" distL="0" distR="0" simplePos="0" locked="0" layoutInCell="0" allowOverlap="1" relativeHeight="136">
              <wp:simplePos x="0" y="0"/>
              <wp:positionH relativeFrom="margin">
                <wp:align>right</wp:align>
              </wp:positionH>
              <wp:positionV relativeFrom="paragraph">
                <wp:posOffset>635</wp:posOffset>
              </wp:positionV>
              <wp:extent cx="1828800" cy="151765"/>
              <wp:effectExtent l="0" t="0" r="0" b="0"/>
              <wp:wrapNone/>
              <wp:docPr id="161" name="文本框 22"/>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53</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22" path="m0,0l-2147483645,0l-2147483645,-2147483646l0,-2147483646xe" stroked="f" o:allowincell="f" style="position:absolute;margin-left:309.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53</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mc:AlternateContent>
        <mc:Choice Requires="wps">
          <w:drawing>
            <wp:anchor behindDoc="1" distT="0" distB="0" distL="0" distR="0" simplePos="0" locked="0" layoutInCell="0" allowOverlap="1" relativeHeight="136">
              <wp:simplePos x="0" y="0"/>
              <wp:positionH relativeFrom="margin">
                <wp:align>right</wp:align>
              </wp:positionH>
              <wp:positionV relativeFrom="paragraph">
                <wp:posOffset>635</wp:posOffset>
              </wp:positionV>
              <wp:extent cx="1828800" cy="151765"/>
              <wp:effectExtent l="0" t="0" r="0" b="0"/>
              <wp:wrapNone/>
              <wp:docPr id="162" name="文本框 22"/>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53</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22" path="m0,0l-2147483645,0l-2147483645,-2147483646l0,-2147483646xe" stroked="f" o:allowincell="f" style="position:absolute;margin-left:309.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53</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mc:AlternateContent>
        <mc:Choice Requires="wps">
          <w:drawing>
            <wp:anchor behindDoc="1" distT="0" distB="0" distL="0" distR="0" simplePos="0" locked="0" layoutInCell="0" allowOverlap="1" relativeHeight="140">
              <wp:simplePos x="0" y="0"/>
              <wp:positionH relativeFrom="margin">
                <wp:align>right</wp:align>
              </wp:positionH>
              <wp:positionV relativeFrom="paragraph">
                <wp:posOffset>635</wp:posOffset>
              </wp:positionV>
              <wp:extent cx="1828800" cy="151765"/>
              <wp:effectExtent l="0" t="0" r="0" b="0"/>
              <wp:wrapNone/>
              <wp:docPr id="175" name="文本框 23"/>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55</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23" path="m0,0l-2147483645,0l-2147483645,-2147483646l0,-2147483646xe" stroked="f" o:allowincell="f" style="position:absolute;margin-left:561.7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55</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mc:AlternateContent>
        <mc:Choice Requires="wps">
          <w:drawing>
            <wp:anchor behindDoc="1" distT="0" distB="0" distL="0" distR="0" simplePos="0" locked="0" layoutInCell="0" allowOverlap="1" relativeHeight="140">
              <wp:simplePos x="0" y="0"/>
              <wp:positionH relativeFrom="margin">
                <wp:align>right</wp:align>
              </wp:positionH>
              <wp:positionV relativeFrom="paragraph">
                <wp:posOffset>635</wp:posOffset>
              </wp:positionV>
              <wp:extent cx="1828800" cy="151765"/>
              <wp:effectExtent l="0" t="0" r="0" b="0"/>
              <wp:wrapNone/>
              <wp:docPr id="176" name="文本框 23"/>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55</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23" path="m0,0l-2147483645,0l-2147483645,-2147483646l0,-2147483646xe" stroked="f" o:allowincell="f" style="position:absolute;margin-left:561.7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55</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mc:AlternateContent>
        <mc:Choice Requires="wps">
          <w:drawing>
            <wp:anchor behindDoc="1" distT="0" distB="0" distL="0" distR="0" simplePos="0" locked="0" layoutInCell="0" allowOverlap="1" relativeHeight="148">
              <wp:simplePos x="0" y="0"/>
              <wp:positionH relativeFrom="margin">
                <wp:align>right</wp:align>
              </wp:positionH>
              <wp:positionV relativeFrom="paragraph">
                <wp:posOffset>635</wp:posOffset>
              </wp:positionV>
              <wp:extent cx="1828800" cy="151765"/>
              <wp:effectExtent l="0" t="0" r="0" b="0"/>
              <wp:wrapNone/>
              <wp:docPr id="181" name="文本框 24"/>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59</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24" path="m0,0l-2147483645,0l-2147483645,-2147483646l0,-2147483646xe" stroked="f" o:allowincell="f" style="position:absolute;margin-left:309.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59</w:t>
                    </w:r>
                    <w:r>
                      <w:rPr>
                        <w:color w:val="000000"/>
                      </w:rPr>
                      <w:fldChar w:fldCharType="end"/>
                    </w:r>
                    <w:r>
                      <w:rPr>
                        <w:color w:val="000000"/>
                      </w:rPr>
                      <w:t xml:space="preserve"> 页</w:t>
                    </w:r>
                  </w:p>
                </w:txbxContent>
              </v:textbox>
              <w10:wrap type="none"/>
            </v:rect>
          </w:pict>
        </mc:Fallback>
      </mc:AlternateContent>
    </w:r>
  </w:p>
  <w:p>
    <w:pPr>
      <w:pStyle w:val="Footer"/>
      <w:rPr>
        <w:rStyle w:val="PageNumber"/>
        <w:rFonts w:ascii="楷体" w:hAnsi="楷体" w:eastAsia="楷体" w:cs="楷体"/>
      </w:rPr>
    </w:pP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mc:AlternateContent>
        <mc:Choice Requires="wps">
          <w:drawing>
            <wp:anchor behindDoc="1" distT="0" distB="0" distL="0" distR="0" simplePos="0" locked="0" layoutInCell="0" allowOverlap="1" relativeHeight="148">
              <wp:simplePos x="0" y="0"/>
              <wp:positionH relativeFrom="margin">
                <wp:align>right</wp:align>
              </wp:positionH>
              <wp:positionV relativeFrom="paragraph">
                <wp:posOffset>635</wp:posOffset>
              </wp:positionV>
              <wp:extent cx="1828800" cy="151765"/>
              <wp:effectExtent l="0" t="0" r="0" b="0"/>
              <wp:wrapNone/>
              <wp:docPr id="182" name="文本框 24"/>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59</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24" path="m0,0l-2147483645,0l-2147483645,-2147483646l0,-2147483646xe" stroked="f" o:allowincell="f" style="position:absolute;margin-left:309.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59</w:t>
                    </w:r>
                    <w:r>
                      <w:rPr>
                        <w:color w:val="000000"/>
                      </w:rPr>
                      <w:fldChar w:fldCharType="end"/>
                    </w:r>
                    <w:r>
                      <w:rPr>
                        <w:color w:val="000000"/>
                      </w:rPr>
                      <w:t xml:space="preserve"> 页</w:t>
                    </w:r>
                  </w:p>
                </w:txbxContent>
              </v:textbox>
              <w10:wrap type="none"/>
            </v:rect>
          </w:pict>
        </mc:Fallback>
      </mc:AlternateContent>
    </w:r>
  </w:p>
  <w:p>
    <w:pPr>
      <w:pStyle w:val="Footer"/>
      <w:rPr>
        <w:rStyle w:val="PageNumber"/>
        <w:rFonts w:ascii="楷体" w:hAnsi="楷体" w:eastAsia="楷体" w:cs="楷体"/>
      </w:rPr>
    </w:pP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mc:AlternateContent>
        <mc:Choice Requires="wps">
          <w:drawing>
            <wp:anchor behindDoc="1" distT="0" distB="0" distL="0" distR="0" simplePos="0" locked="0" layoutInCell="0" allowOverlap="1" relativeHeight="90">
              <wp:simplePos x="0" y="0"/>
              <wp:positionH relativeFrom="margin">
                <wp:align>right</wp:align>
              </wp:positionH>
              <wp:positionV relativeFrom="paragraph">
                <wp:posOffset>635</wp:posOffset>
              </wp:positionV>
              <wp:extent cx="1828800" cy="151765"/>
              <wp:effectExtent l="0" t="0" r="0" b="0"/>
              <wp:wrapNone/>
              <wp:docPr id="15" name="文本框 15"/>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15" path="m0,0l-2147483645,0l-2147483645,-2147483646l0,-2147483646xe" stroked="f" o:allowincell="f" style="position:absolute;margin-left:298.1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Fonts w:ascii="楷体" w:hAnsi="楷体" w:eastAsia="楷体" w:cs="楷体"/>
      </w:rPr>
    </w:pPr>
    <w:r>
      <mc:AlternateContent>
        <mc:Choice Requires="wps">
          <w:drawing>
            <wp:anchor behindDoc="1" distT="0" distB="0" distL="0" distR="0" simplePos="0" locked="0" layoutInCell="0" allowOverlap="1" relativeHeight="90">
              <wp:simplePos x="0" y="0"/>
              <wp:positionH relativeFrom="margin">
                <wp:align>right</wp:align>
              </wp:positionH>
              <wp:positionV relativeFrom="paragraph">
                <wp:posOffset>635</wp:posOffset>
              </wp:positionV>
              <wp:extent cx="1828800" cy="151765"/>
              <wp:effectExtent l="0" t="0" r="0" b="0"/>
              <wp:wrapNone/>
              <wp:docPr id="16" name="文本框 15"/>
              <a:graphic xmlns:a="http://schemas.openxmlformats.org/drawingml/2006/main">
                <a:graphicData uri="http://schemas.microsoft.com/office/word/2010/wordprocessingShape">
                  <wps:wsp>
                    <wps:cNvSpPr/>
                    <wps:spPr>
                      <a:xfrm>
                        <a:off x="0" y="0"/>
                        <a:ext cx="1828800" cy="151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r>
                            <w:rPr>
                              <w:color w:val="000000"/>
                            </w:rPr>
                            <w:t xml:space="preserve"> 页</w:t>
                          </w:r>
                        </w:p>
                      </w:txbxContent>
                    </wps:txbx>
                    <wps:bodyPr lIns="0" rIns="0" tIns="0" bIns="0" anchor="t">
                      <a:spAutoFit/>
                    </wps:bodyPr>
                  </wps:wsp>
                </a:graphicData>
              </a:graphic>
            </wp:anchor>
          </w:drawing>
        </mc:Choice>
        <mc:Fallback>
          <w:pict>
            <v:rect id="shape_0" ID="文本框 15" path="m0,0l-2147483645,0l-2147483645,-2147483646l0,-2147483646xe" stroked="f" o:allowincell="f" style="position:absolute;margin-left:298.15pt;margin-top:0pt;width:143.95pt;height:11.9pt;mso-wrap-style:none;v-text-anchor:top;mso-position-horizontal:right;mso-position-horizontal-relative:margin">
              <v:fill o:detectmouseclick="t" on="false"/>
              <v:stroke color="#3465a4" weight="6480" joinstyle="round" endcap="flat"/>
              <v:textbox>
                <w:txbxContent>
                  <w:p>
                    <w:pPr>
                      <w:pStyle w:val="Footer"/>
                      <w:rPr/>
                    </w:pPr>
                    <w:r>
                      <w:rPr>
                        <w:color w:val="000000"/>
                      </w:rPr>
                      <w:t xml:space="preserve">第 </w:t>
                    </w: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r>
                      <w:rPr>
                        <w:color w:val="000000"/>
                      </w:rPr>
                      <w:t xml:space="preserve"> 页</w:t>
                    </w:r>
                  </w:p>
                </w:txbxContent>
              </v:textbox>
              <w10:wrap type="none"/>
            </v:rect>
          </w:pict>
        </mc:Fallback>
      </mc:AlternateContent>
    </w:r>
    <w:r>
      <w:rPr>
        <w:rStyle w:val="PageNumber"/>
        <w:rFonts w:ascii="楷体" w:hAnsi="楷体" w:cs="楷体" w:eastAsia="楷体"/>
      </w:rPr>
      <w:t xml:space="preserve">编制单位：河南绿丰环保工程有限公司     </w:t>
    </w:r>
    <w:r>
      <w:rPr>
        <w:rStyle w:val="PageNumber"/>
        <w:rFonts w:eastAsia="楷体" w:cs="楷体" w:ascii="楷体" w:hAnsi="楷体"/>
      </w:rPr>
      <w:t xml:space="preserve">TEL:0373-5893589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63">
          <wp:simplePos x="0" y="0"/>
          <wp:positionH relativeFrom="column">
            <wp:posOffset>0</wp:posOffset>
          </wp:positionH>
          <wp:positionV relativeFrom="paragraph">
            <wp:posOffset>11430</wp:posOffset>
          </wp:positionV>
          <wp:extent cx="807085" cy="295910"/>
          <wp:effectExtent l="0" t="0" r="0" b="0"/>
          <wp:wrapNone/>
          <wp:docPr id="21" name="Image3"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63">
          <wp:simplePos x="0" y="0"/>
          <wp:positionH relativeFrom="column">
            <wp:posOffset>0</wp:posOffset>
          </wp:positionH>
          <wp:positionV relativeFrom="paragraph">
            <wp:posOffset>11430</wp:posOffset>
          </wp:positionV>
          <wp:extent cx="807085" cy="295910"/>
          <wp:effectExtent l="0" t="0" r="0" b="0"/>
          <wp:wrapNone/>
          <wp:docPr id="22" name="Image3"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242">
          <wp:simplePos x="0" y="0"/>
          <wp:positionH relativeFrom="column">
            <wp:posOffset>0</wp:posOffset>
          </wp:positionH>
          <wp:positionV relativeFrom="paragraph">
            <wp:posOffset>11430</wp:posOffset>
          </wp:positionV>
          <wp:extent cx="807085" cy="295910"/>
          <wp:effectExtent l="0" t="0" r="0" b="0"/>
          <wp:wrapNone/>
          <wp:docPr id="28" name="Image3 Copy 1"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Copy 1"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72">
          <wp:simplePos x="0" y="0"/>
          <wp:positionH relativeFrom="column">
            <wp:posOffset>0</wp:posOffset>
          </wp:positionH>
          <wp:positionV relativeFrom="paragraph">
            <wp:posOffset>44450</wp:posOffset>
          </wp:positionV>
          <wp:extent cx="807085" cy="295910"/>
          <wp:effectExtent l="0" t="0" r="0" b="0"/>
          <wp:wrapNone/>
          <wp:docPr id="30" name="Image4"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72">
          <wp:simplePos x="0" y="0"/>
          <wp:positionH relativeFrom="column">
            <wp:posOffset>0</wp:posOffset>
          </wp:positionH>
          <wp:positionV relativeFrom="paragraph">
            <wp:posOffset>44450</wp:posOffset>
          </wp:positionV>
          <wp:extent cx="807085" cy="295910"/>
          <wp:effectExtent l="0" t="0" r="0" b="0"/>
          <wp:wrapNone/>
          <wp:docPr id="31" name="Image4"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245">
          <wp:simplePos x="0" y="0"/>
          <wp:positionH relativeFrom="column">
            <wp:posOffset>0</wp:posOffset>
          </wp:positionH>
          <wp:positionV relativeFrom="paragraph">
            <wp:posOffset>44450</wp:posOffset>
          </wp:positionV>
          <wp:extent cx="807085" cy="295910"/>
          <wp:effectExtent l="0" t="0" r="0" b="0"/>
          <wp:wrapNone/>
          <wp:docPr id="44" name="Image4 Copy 1"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 Copy 1"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254">
          <wp:simplePos x="0" y="0"/>
          <wp:positionH relativeFrom="column">
            <wp:posOffset>0</wp:posOffset>
          </wp:positionH>
          <wp:positionV relativeFrom="paragraph">
            <wp:posOffset>44450</wp:posOffset>
          </wp:positionV>
          <wp:extent cx="807085" cy="295910"/>
          <wp:effectExtent l="0" t="0" r="0" b="0"/>
          <wp:wrapNone/>
          <wp:docPr id="83" name="Image4 Copy 1 Copy 1"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 Copy 1 Copy 1"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u w:val="single"/>
      </w:rPr>
    </w:pPr>
    <w:r>
      <w:rPr>
        <w:u w:val="single"/>
      </w:rPr>
      <w:drawing>
        <wp:anchor behindDoc="1" distT="0" distB="0" distL="0" distR="0" simplePos="0" locked="0" layoutInCell="1" allowOverlap="1" relativeHeight="0">
          <wp:simplePos x="0" y="0"/>
          <wp:positionH relativeFrom="column">
            <wp:posOffset>-86995</wp:posOffset>
          </wp:positionH>
          <wp:positionV relativeFrom="paragraph">
            <wp:posOffset>92075</wp:posOffset>
          </wp:positionV>
          <wp:extent cx="972185" cy="356235"/>
          <wp:effectExtent l="0" t="0" r="0" b="0"/>
          <wp:wrapNone/>
          <wp:docPr id="9" name="图片 1026"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26"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972185" cy="356235"/>
                  </a:xfrm>
                  <a:prstGeom prst="rect">
                    <a:avLst/>
                  </a:prstGeom>
                </pic:spPr>
              </pic:pic>
            </a:graphicData>
          </a:graphic>
        </wp:anchor>
      </w:drawing>
    </w:r>
  </w:p>
  <w:p>
    <w:pPr>
      <w:pStyle w:val="Header"/>
      <w:pBdr>
        <w:bottom w:val="nil"/>
      </w:pBdr>
      <w:ind w:hanging="3240" w:left="3240"/>
      <w:jc w:val="both"/>
      <w:rPr>
        <w:u w:val="single"/>
      </w:rPr>
    </w:pPr>
    <w:r>
      <w:rPr>
        <w:u w:val="single"/>
      </w:rPr>
    </w:r>
  </w:p>
  <w:p>
    <w:pPr>
      <w:pStyle w:val="Header"/>
      <w:pBdr>
        <w:bottom w:val="nil"/>
      </w:pBdr>
      <w:ind w:hanging="3240" w:left="3240"/>
      <w:jc w:val="both"/>
      <w:rPr>
        <w:rFonts w:ascii="黑体" w:hAnsi="黑体" w:eastAsia="楷体" w:cs="黑体"/>
        <w:sz w:val="20"/>
        <w:lang w:val="en-US" w:eastAsia="zh-CN"/>
      </w:rPr>
    </w:pPr>
    <w:r>
      <w:rPr>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lang w:val="en-US"/>
      </w:rPr>
    </w:pPr>
    <w:r>
      <w:rPr>
        <w:rFonts w:eastAsia="楷体" w:cs="楷体" w:ascii="楷体" w:hAnsi="楷体"/>
        <w:sz w:val="21"/>
        <w:szCs w:val="22"/>
        <w:u w:val="single"/>
        <w:lang w:val="en-US"/>
      </w:rPr>
      <w:drawing>
        <wp:anchor behindDoc="1" distT="0" distB="0" distL="0" distR="0" simplePos="0" locked="0" layoutInCell="1" allowOverlap="1" relativeHeight="60">
          <wp:simplePos x="0" y="0"/>
          <wp:positionH relativeFrom="column">
            <wp:posOffset>0</wp:posOffset>
          </wp:positionH>
          <wp:positionV relativeFrom="paragraph">
            <wp:posOffset>11430</wp:posOffset>
          </wp:positionV>
          <wp:extent cx="807085" cy="295910"/>
          <wp:effectExtent l="0" t="0" r="0" b="0"/>
          <wp:wrapNone/>
          <wp:docPr id="91" name="Image7"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lang w:val="en-US"/>
      </w:rPr>
    </w:pPr>
    <w:r>
      <w:rPr>
        <w:rFonts w:eastAsia="楷体" w:cs="楷体" w:ascii="楷体" w:hAnsi="楷体"/>
        <w:sz w:val="21"/>
        <w:szCs w:val="22"/>
        <w:u w:val="single"/>
        <w:lang w:val="en-US"/>
      </w:rPr>
      <w:drawing>
        <wp:anchor behindDoc="1" distT="0" distB="0" distL="0" distR="0" simplePos="0" locked="0" layoutInCell="1" allowOverlap="1" relativeHeight="60">
          <wp:simplePos x="0" y="0"/>
          <wp:positionH relativeFrom="column">
            <wp:posOffset>0</wp:posOffset>
          </wp:positionH>
          <wp:positionV relativeFrom="paragraph">
            <wp:posOffset>11430</wp:posOffset>
          </wp:positionV>
          <wp:extent cx="807085" cy="295910"/>
          <wp:effectExtent l="0" t="0" r="0" b="0"/>
          <wp:wrapNone/>
          <wp:docPr id="92" name="Image7"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71">
          <wp:simplePos x="0" y="0"/>
          <wp:positionH relativeFrom="column">
            <wp:posOffset>0</wp:posOffset>
          </wp:positionH>
          <wp:positionV relativeFrom="paragraph">
            <wp:posOffset>44450</wp:posOffset>
          </wp:positionV>
          <wp:extent cx="807085" cy="295910"/>
          <wp:effectExtent l="0" t="0" r="0" b="0"/>
          <wp:wrapNone/>
          <wp:docPr id="104" name="Image8"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71">
          <wp:simplePos x="0" y="0"/>
          <wp:positionH relativeFrom="column">
            <wp:posOffset>0</wp:posOffset>
          </wp:positionH>
          <wp:positionV relativeFrom="paragraph">
            <wp:posOffset>44450</wp:posOffset>
          </wp:positionV>
          <wp:extent cx="807085" cy="295910"/>
          <wp:effectExtent l="0" t="0" r="0" b="0"/>
          <wp:wrapNone/>
          <wp:docPr id="105" name="Image8"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78">
          <wp:simplePos x="0" y="0"/>
          <wp:positionH relativeFrom="column">
            <wp:posOffset>0</wp:posOffset>
          </wp:positionH>
          <wp:positionV relativeFrom="paragraph">
            <wp:posOffset>44450</wp:posOffset>
          </wp:positionV>
          <wp:extent cx="807085" cy="295910"/>
          <wp:effectExtent l="0" t="0" r="0" b="0"/>
          <wp:wrapNone/>
          <wp:docPr id="108" name="Image9"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78">
          <wp:simplePos x="0" y="0"/>
          <wp:positionH relativeFrom="column">
            <wp:posOffset>0</wp:posOffset>
          </wp:positionH>
          <wp:positionV relativeFrom="paragraph">
            <wp:posOffset>44450</wp:posOffset>
          </wp:positionV>
          <wp:extent cx="807085" cy="295910"/>
          <wp:effectExtent l="0" t="0" r="0" b="0"/>
          <wp:wrapNone/>
          <wp:docPr id="109" name="Image9"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ind w:hanging="1080" w:left="1080"/>
      <w:jc w:val="both"/>
      <w:rPr>
        <w:rFonts w:ascii="黑体" w:hAnsi="黑体" w:eastAsia="黑体" w:cs="黑体"/>
        <w:u w:val="single"/>
        <w:lang w:val="en-US" w:eastAsia="zh-CN"/>
      </w:rPr>
    </w:pPr>
    <w:r>
      <w:rPr>
        <w:rFonts w:eastAsia="黑体" w:cs="黑体" w:ascii="黑体" w:hAnsi="黑体"/>
        <w:u w:val="single"/>
        <w:lang w:val="en-US" w:eastAsia="zh-CN"/>
      </w:rPr>
    </w:r>
  </w:p>
  <w:p>
    <w:pPr>
      <w:pStyle w:val="Header"/>
      <w:pBdr>
        <w:bottom w:val="nil"/>
      </w:pBdr>
      <w:ind w:hanging="1080" w:left="1080"/>
      <w:jc w:val="both"/>
      <w:rPr>
        <w:rFonts w:ascii="黑体" w:hAnsi="黑体" w:eastAsia="黑体" w:cs="黑体"/>
        <w:u w:val="single"/>
        <w:lang w:val="en-US" w:eastAsia="zh-CN"/>
      </w:rPr>
    </w:pPr>
    <w:r>
      <w:rPr>
        <w:rFonts w:eastAsia="黑体" w:cs="黑体" w:ascii="黑体" w:hAnsi="黑体"/>
        <w:u w:val="single"/>
        <w:lang w:val="en-US" w:eastAsia="zh-CN"/>
      </w:rPr>
    </w:r>
  </w:p>
  <w:p>
    <w:pPr>
      <w:pStyle w:val="Header"/>
      <w:pBdr>
        <w:bottom w:val="nil"/>
      </w:pBdr>
      <w:rPr/>
    </w:pPr>
    <w:r>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79">
          <wp:simplePos x="0" y="0"/>
          <wp:positionH relativeFrom="column">
            <wp:posOffset>0</wp:posOffset>
          </wp:positionH>
          <wp:positionV relativeFrom="paragraph">
            <wp:posOffset>44450</wp:posOffset>
          </wp:positionV>
          <wp:extent cx="807085" cy="295910"/>
          <wp:effectExtent l="0" t="0" r="0" b="0"/>
          <wp:wrapNone/>
          <wp:docPr id="111" name="Image10"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79">
          <wp:simplePos x="0" y="0"/>
          <wp:positionH relativeFrom="column">
            <wp:posOffset>0</wp:posOffset>
          </wp:positionH>
          <wp:positionV relativeFrom="paragraph">
            <wp:posOffset>44450</wp:posOffset>
          </wp:positionV>
          <wp:extent cx="807085" cy="295910"/>
          <wp:effectExtent l="0" t="0" r="0" b="0"/>
          <wp:wrapNone/>
          <wp:docPr id="112" name="Image10"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89">
          <wp:simplePos x="0" y="0"/>
          <wp:positionH relativeFrom="column">
            <wp:posOffset>0</wp:posOffset>
          </wp:positionH>
          <wp:positionV relativeFrom="paragraph">
            <wp:posOffset>44450</wp:posOffset>
          </wp:positionV>
          <wp:extent cx="807085" cy="295910"/>
          <wp:effectExtent l="0" t="0" r="0" b="0"/>
          <wp:wrapNone/>
          <wp:docPr id="128" name="Image12"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89">
          <wp:simplePos x="0" y="0"/>
          <wp:positionH relativeFrom="column">
            <wp:posOffset>0</wp:posOffset>
          </wp:positionH>
          <wp:positionV relativeFrom="paragraph">
            <wp:posOffset>44450</wp:posOffset>
          </wp:positionV>
          <wp:extent cx="807085" cy="295910"/>
          <wp:effectExtent l="0" t="0" r="0" b="0"/>
          <wp:wrapNone/>
          <wp:docPr id="129" name="Image12"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152">
          <wp:simplePos x="0" y="0"/>
          <wp:positionH relativeFrom="column">
            <wp:posOffset>0</wp:posOffset>
          </wp:positionH>
          <wp:positionV relativeFrom="paragraph">
            <wp:posOffset>44450</wp:posOffset>
          </wp:positionV>
          <wp:extent cx="807085" cy="295910"/>
          <wp:effectExtent l="0" t="0" r="0" b="0"/>
          <wp:wrapNone/>
          <wp:docPr id="134" name="Image13"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152">
          <wp:simplePos x="0" y="0"/>
          <wp:positionH relativeFrom="column">
            <wp:posOffset>0</wp:posOffset>
          </wp:positionH>
          <wp:positionV relativeFrom="paragraph">
            <wp:posOffset>44450</wp:posOffset>
          </wp:positionV>
          <wp:extent cx="807085" cy="295910"/>
          <wp:effectExtent l="0" t="0" r="0" b="0"/>
          <wp:wrapNone/>
          <wp:docPr id="135" name="Image13"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lang w:val="en-US" w:eastAsia="zh-CN"/>
      </w:rPr>
      <w:t xml:space="preserve">                                                        </w:t>
    </w: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u w:val="single"/>
      </w:rPr>
    </w:pPr>
    <w:r>
      <w:rPr>
        <w:u w:val="single"/>
      </w:rPr>
      <w:drawing>
        <wp:anchor behindDoc="1" distT="0" distB="0" distL="0" distR="0" simplePos="0" locked="0" layoutInCell="1" allowOverlap="1" relativeHeight="50">
          <wp:simplePos x="0" y="0"/>
          <wp:positionH relativeFrom="column">
            <wp:posOffset>-15875</wp:posOffset>
          </wp:positionH>
          <wp:positionV relativeFrom="paragraph">
            <wp:posOffset>-56515</wp:posOffset>
          </wp:positionV>
          <wp:extent cx="1066800" cy="391160"/>
          <wp:effectExtent l="0" t="0" r="0" b="0"/>
          <wp:wrapNone/>
          <wp:docPr id="159" name="图片 1035"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35"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1066800" cy="391160"/>
                  </a:xfrm>
                  <a:prstGeom prst="rect">
                    <a:avLst/>
                  </a:prstGeom>
                  <a:noFill/>
                </pic:spPr>
              </pic:pic>
            </a:graphicData>
          </a:graphic>
        </wp:anchor>
      </w:drawing>
    </w:r>
  </w:p>
  <w:p>
    <w:pPr>
      <w:pStyle w:val="Header"/>
      <w:pBdr>
        <w:bottom w:val="nil"/>
      </w:pBdr>
      <w:jc w:val="both"/>
      <w:rPr>
        <w:rFonts w:ascii="黑体" w:hAnsi="黑体" w:eastAsia="黑体" w:cs="黑体"/>
        <w:sz w:val="20"/>
      </w:rPr>
    </w:pPr>
    <w:r>
      <w:rPr>
        <w:u w:val="single"/>
      </w:rPr>
      <w:t xml:space="preserve">                                                                              </w:t>
    </w:r>
    <w:r>
      <w:rPr>
        <w:rFonts w:ascii="楷体" w:hAnsi="楷体" w:cs="楷体" w:eastAsia="楷体"/>
        <w:sz w:val="21"/>
        <w:szCs w:val="22"/>
        <w:u w:val="single"/>
      </w:rPr>
      <w:t>持续创新  共创共享</w:t>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u w:val="single"/>
      </w:rPr>
    </w:pPr>
    <w:r>
      <w:rPr>
        <w:u w:val="single"/>
      </w:rPr>
      <w:drawing>
        <wp:anchor behindDoc="1" distT="0" distB="0" distL="0" distR="0" simplePos="0" locked="0" layoutInCell="1" allowOverlap="1" relativeHeight="50">
          <wp:simplePos x="0" y="0"/>
          <wp:positionH relativeFrom="column">
            <wp:posOffset>-15875</wp:posOffset>
          </wp:positionH>
          <wp:positionV relativeFrom="paragraph">
            <wp:posOffset>-56515</wp:posOffset>
          </wp:positionV>
          <wp:extent cx="1066800" cy="391160"/>
          <wp:effectExtent l="0" t="0" r="0" b="0"/>
          <wp:wrapNone/>
          <wp:docPr id="160" name="图片 1035"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035"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1066800" cy="391160"/>
                  </a:xfrm>
                  <a:prstGeom prst="rect">
                    <a:avLst/>
                  </a:prstGeom>
                  <a:noFill/>
                </pic:spPr>
              </pic:pic>
            </a:graphicData>
          </a:graphic>
        </wp:anchor>
      </w:drawing>
    </w:r>
  </w:p>
  <w:p>
    <w:pPr>
      <w:pStyle w:val="Header"/>
      <w:pBdr>
        <w:bottom w:val="nil"/>
      </w:pBdr>
      <w:jc w:val="both"/>
      <w:rPr>
        <w:rFonts w:ascii="黑体" w:hAnsi="黑体" w:eastAsia="黑体" w:cs="黑体"/>
        <w:sz w:val="20"/>
      </w:rPr>
    </w:pPr>
    <w:r>
      <w:rPr>
        <w:u w:val="single"/>
      </w:rPr>
      <w:t xml:space="preserve">                                                                              </w:t>
    </w:r>
    <w:r>
      <w:rPr>
        <w:rFonts w:ascii="楷体" w:hAnsi="楷体" w:cs="楷体" w:eastAsia="楷体"/>
        <w:sz w:val="21"/>
        <w:szCs w:val="22"/>
        <w:u w:val="single"/>
      </w:rPr>
      <w:t>持续创新  共创共享</w:t>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u w:val="single"/>
      </w:rPr>
    </w:pPr>
    <w:r>
      <w:rPr>
        <w:u w:val="single"/>
      </w:rPr>
      <w:drawing>
        <wp:anchor behindDoc="1" distT="0" distB="0" distL="0" distR="0" simplePos="0" locked="0" layoutInCell="1" allowOverlap="1" relativeHeight="62">
          <wp:simplePos x="0" y="0"/>
          <wp:positionH relativeFrom="column">
            <wp:posOffset>26670</wp:posOffset>
          </wp:positionH>
          <wp:positionV relativeFrom="paragraph">
            <wp:posOffset>-46990</wp:posOffset>
          </wp:positionV>
          <wp:extent cx="982980" cy="360680"/>
          <wp:effectExtent l="0" t="0" r="0" b="0"/>
          <wp:wrapNone/>
          <wp:docPr id="173" name="Image15"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5"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982980" cy="360680"/>
                  </a:xfrm>
                  <a:prstGeom prst="rect">
                    <a:avLst/>
                  </a:prstGeom>
                  <a:noFill/>
                </pic:spPr>
              </pic:pic>
            </a:graphicData>
          </a:graphic>
        </wp:anchor>
      </w:drawing>
    </w:r>
  </w:p>
  <w:p>
    <w:pPr>
      <w:pStyle w:val="Header"/>
      <w:pBdr>
        <w:bottom w:val="nil"/>
      </w:pBdr>
      <w:jc w:val="both"/>
      <w:rPr>
        <w:rFonts w:ascii="黑体" w:hAnsi="黑体" w:eastAsia="楷体" w:cs="黑体"/>
        <w:sz w:val="20"/>
        <w:lang w:val="en-US" w:eastAsia="zh-CN"/>
      </w:rPr>
    </w:pPr>
    <w:r>
      <w:rPr>
        <w:u w:val="single"/>
      </w:rPr>
      <w:t xml:space="preserve">                                                                           </w:t>
    </w:r>
    <w:r>
      <w:rPr>
        <w:u w:val="single"/>
        <w:lang w:val="en-US" w:eastAsia="zh-CN"/>
      </w:rPr>
      <w:t xml:space="preserve">                                               </w:t>
    </w:r>
    <w:r>
      <w:rPr>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u w:val="single"/>
      </w:rPr>
    </w:pPr>
    <w:r>
      <w:rPr>
        <w:u w:val="single"/>
      </w:rPr>
      <w:drawing>
        <wp:anchor behindDoc="1" distT="0" distB="0" distL="0" distR="0" simplePos="0" locked="0" layoutInCell="1" allowOverlap="1" relativeHeight="62">
          <wp:simplePos x="0" y="0"/>
          <wp:positionH relativeFrom="column">
            <wp:posOffset>26670</wp:posOffset>
          </wp:positionH>
          <wp:positionV relativeFrom="paragraph">
            <wp:posOffset>-46990</wp:posOffset>
          </wp:positionV>
          <wp:extent cx="982980" cy="360680"/>
          <wp:effectExtent l="0" t="0" r="0" b="0"/>
          <wp:wrapNone/>
          <wp:docPr id="174" name="Image15"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5"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982980" cy="360680"/>
                  </a:xfrm>
                  <a:prstGeom prst="rect">
                    <a:avLst/>
                  </a:prstGeom>
                  <a:noFill/>
                </pic:spPr>
              </pic:pic>
            </a:graphicData>
          </a:graphic>
        </wp:anchor>
      </w:drawing>
    </w:r>
  </w:p>
  <w:p>
    <w:pPr>
      <w:pStyle w:val="Header"/>
      <w:pBdr>
        <w:bottom w:val="nil"/>
      </w:pBdr>
      <w:jc w:val="both"/>
      <w:rPr>
        <w:rFonts w:ascii="黑体" w:hAnsi="黑体" w:eastAsia="楷体" w:cs="黑体"/>
        <w:sz w:val="20"/>
        <w:lang w:val="en-US" w:eastAsia="zh-CN"/>
      </w:rPr>
    </w:pPr>
    <w:r>
      <w:rPr>
        <w:u w:val="single"/>
      </w:rPr>
      <w:t xml:space="preserve">                                                                           </w:t>
    </w:r>
    <w:r>
      <w:rPr>
        <w:u w:val="single"/>
        <w:lang w:val="en-US" w:eastAsia="zh-CN"/>
      </w:rPr>
      <w:t xml:space="preserve">                                               </w:t>
    </w:r>
    <w:r>
      <w:rPr>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u w:val="single"/>
      </w:rPr>
    </w:pPr>
    <w:r>
      <w:rPr>
        <w:u w:val="single"/>
      </w:rPr>
      <w:drawing>
        <wp:anchor behindDoc="1" distT="0" distB="0" distL="0" distR="0" simplePos="0" locked="0" layoutInCell="1" allowOverlap="1" relativeHeight="45">
          <wp:simplePos x="0" y="0"/>
          <wp:positionH relativeFrom="column">
            <wp:posOffset>-10160</wp:posOffset>
          </wp:positionH>
          <wp:positionV relativeFrom="paragraph">
            <wp:posOffset>-70485</wp:posOffset>
          </wp:positionV>
          <wp:extent cx="1009015" cy="369570"/>
          <wp:effectExtent l="0" t="0" r="0" b="0"/>
          <wp:wrapNone/>
          <wp:docPr id="179" name="Image19"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9"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1009015" cy="369570"/>
                  </a:xfrm>
                  <a:prstGeom prst="rect">
                    <a:avLst/>
                  </a:prstGeom>
                  <a:noFill/>
                </pic:spPr>
              </pic:pic>
            </a:graphicData>
          </a:graphic>
        </wp:anchor>
      </w:drawing>
    </w:r>
  </w:p>
  <w:p>
    <w:pPr>
      <w:pStyle w:val="Header"/>
      <w:pBdr>
        <w:bottom w:val="nil"/>
      </w:pBdr>
      <w:jc w:val="both"/>
      <w:rPr>
        <w:rFonts w:ascii="黑体" w:hAnsi="黑体" w:eastAsia="黑体" w:cs="黑体"/>
        <w:sz w:val="20"/>
      </w:rPr>
    </w:pPr>
    <w:r>
      <w:rPr>
        <w:u w:val="single"/>
      </w:rPr>
      <w:t xml:space="preserve">                                                                             </w:t>
    </w:r>
    <w:r>
      <w:rPr>
        <w:sz w:val="20"/>
        <w:u w:val="single"/>
      </w:rPr>
      <w:t xml:space="preserve"> </w:t>
    </w:r>
    <w:r>
      <w:rPr>
        <w:rFonts w:ascii="楷体" w:hAnsi="楷体" w:cs="楷体" w:eastAsia="楷体"/>
        <w:sz w:val="21"/>
        <w:szCs w:val="22"/>
        <w:u w:val="single"/>
      </w:rPr>
      <w:t>持续创新   共创共享</w:t>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u w:val="single"/>
      </w:rPr>
    </w:pPr>
    <w:r>
      <w:rPr>
        <w:u w:val="single"/>
      </w:rPr>
      <w:drawing>
        <wp:anchor behindDoc="1" distT="0" distB="0" distL="0" distR="0" simplePos="0" locked="0" layoutInCell="1" allowOverlap="1" relativeHeight="45">
          <wp:simplePos x="0" y="0"/>
          <wp:positionH relativeFrom="column">
            <wp:posOffset>-10160</wp:posOffset>
          </wp:positionH>
          <wp:positionV relativeFrom="paragraph">
            <wp:posOffset>-70485</wp:posOffset>
          </wp:positionV>
          <wp:extent cx="1009015" cy="369570"/>
          <wp:effectExtent l="0" t="0" r="0" b="0"/>
          <wp:wrapNone/>
          <wp:docPr id="180" name="Image19"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9"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1009015" cy="369570"/>
                  </a:xfrm>
                  <a:prstGeom prst="rect">
                    <a:avLst/>
                  </a:prstGeom>
                  <a:noFill/>
                </pic:spPr>
              </pic:pic>
            </a:graphicData>
          </a:graphic>
        </wp:anchor>
      </w:drawing>
    </w:r>
  </w:p>
  <w:p>
    <w:pPr>
      <w:pStyle w:val="Header"/>
      <w:pBdr>
        <w:bottom w:val="nil"/>
      </w:pBdr>
      <w:jc w:val="both"/>
      <w:rPr>
        <w:rFonts w:ascii="黑体" w:hAnsi="黑体" w:eastAsia="黑体" w:cs="黑体"/>
        <w:sz w:val="20"/>
      </w:rPr>
    </w:pPr>
    <w:r>
      <w:rPr>
        <w:u w:val="single"/>
      </w:rPr>
      <w:t xml:space="preserve">                                                                             </w:t>
    </w:r>
    <w:r>
      <w:rPr>
        <w:sz w:val="20"/>
        <w:u w:val="single"/>
      </w:rPr>
      <w:t xml:space="preserve"> </w:t>
    </w:r>
    <w:r>
      <w:rPr>
        <w:rFonts w:ascii="楷体" w:hAnsi="楷体" w:cs="楷体" w:eastAsia="楷体"/>
        <w:sz w:val="21"/>
        <w:szCs w:val="22"/>
        <w:u w:val="single"/>
      </w:rPr>
      <w:t>持续创新   共创共享</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47">
          <wp:simplePos x="0" y="0"/>
          <wp:positionH relativeFrom="column">
            <wp:posOffset>0</wp:posOffset>
          </wp:positionH>
          <wp:positionV relativeFrom="paragraph">
            <wp:posOffset>11430</wp:posOffset>
          </wp:positionV>
          <wp:extent cx="807085" cy="295910"/>
          <wp:effectExtent l="0" t="0" r="0" b="0"/>
          <wp:wrapNone/>
          <wp:docPr id="10" name="Image2"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47">
          <wp:simplePos x="0" y="0"/>
          <wp:positionH relativeFrom="column">
            <wp:posOffset>0</wp:posOffset>
          </wp:positionH>
          <wp:positionV relativeFrom="paragraph">
            <wp:posOffset>11430</wp:posOffset>
          </wp:positionV>
          <wp:extent cx="807085" cy="295910"/>
          <wp:effectExtent l="0" t="0" r="0" b="0"/>
          <wp:wrapNone/>
          <wp:docPr id="11" name="Image2"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jc w:val="both"/>
      <w:rPr>
        <w:rFonts w:ascii="楷体" w:hAnsi="楷体" w:eastAsia="楷体" w:cs="楷体"/>
        <w:sz w:val="21"/>
        <w:szCs w:val="22"/>
        <w:u w:val="single"/>
      </w:rPr>
    </w:pPr>
    <w:r>
      <w:rPr>
        <w:rFonts w:eastAsia="楷体" w:cs="楷体" w:ascii="楷体" w:hAnsi="楷体"/>
        <w:sz w:val="21"/>
        <w:szCs w:val="22"/>
        <w:u w:val="single"/>
      </w:rPr>
      <w:drawing>
        <wp:anchor behindDoc="1" distT="0" distB="0" distL="0" distR="0" simplePos="0" locked="0" layoutInCell="1" allowOverlap="1" relativeHeight="241">
          <wp:simplePos x="0" y="0"/>
          <wp:positionH relativeFrom="column">
            <wp:posOffset>0</wp:posOffset>
          </wp:positionH>
          <wp:positionV relativeFrom="paragraph">
            <wp:posOffset>11430</wp:posOffset>
          </wp:positionV>
          <wp:extent cx="807085" cy="295910"/>
          <wp:effectExtent l="0" t="0" r="0" b="0"/>
          <wp:wrapNone/>
          <wp:docPr id="14" name="Image2 Copy 1" descr="E:\28日提交方案\微信图片_20220714111034(1)_看图王.png微信图片_2022071411103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Copy 1" descr="E:\28日提交方案\微信图片_20220714111034(1)_看图王.png微信图片_20220714111034(1)_看图王"/>
                  <pic:cNvPicPr>
                    <a:picLocks noChangeAspect="1" noChangeArrowheads="1"/>
                  </pic:cNvPicPr>
                </pic:nvPicPr>
                <pic:blipFill>
                  <a:blip r:embed="rId1"/>
                  <a:stretch>
                    <a:fillRect/>
                  </a:stretch>
                </pic:blipFill>
                <pic:spPr bwMode="auto">
                  <a:xfrm>
                    <a:off x="0" y="0"/>
                    <a:ext cx="807085" cy="295910"/>
                  </a:xfrm>
                  <a:prstGeom prst="rect">
                    <a:avLst/>
                  </a:prstGeom>
                  <a:noFill/>
                </pic:spPr>
              </pic:pic>
            </a:graphicData>
          </a:graphic>
        </wp:anchor>
      </w:drawing>
    </w:r>
  </w:p>
  <w:p>
    <w:pPr>
      <w:pStyle w:val="Header"/>
      <w:pBdr>
        <w:bottom w:val="nil"/>
      </w:pBdr>
      <w:jc w:val="both"/>
      <w:rPr>
        <w:rFonts w:ascii="楷体" w:hAnsi="楷体" w:eastAsia="楷体" w:cs="楷体"/>
        <w:sz w:val="21"/>
        <w:szCs w:val="22"/>
        <w:u w:val="single"/>
        <w:lang w:val="en-US" w:eastAsia="zh-CN"/>
      </w:rPr>
    </w:pPr>
    <w:r>
      <w:rPr>
        <w:rFonts w:ascii="楷体" w:hAnsi="楷体" w:cs="楷体" w:eastAsia="楷体"/>
        <w:sz w:val="21"/>
        <w:szCs w:val="22"/>
        <w:u w:val="single"/>
      </w:rPr>
      <w:t xml:space="preserve">                                                             </w:t>
    </w:r>
    <w:r>
      <w:rPr>
        <w:rFonts w:ascii="楷体" w:hAnsi="楷体" w:cs="楷体" w:eastAsia="楷体"/>
        <w:sz w:val="21"/>
        <w:szCs w:val="22"/>
        <w:u w:val="single"/>
      </w:rPr>
      <w:t>持续创新  共创共享</w:t>
    </w:r>
    <w:r>
      <w:rPr>
        <w:rFonts w:ascii="楷体" w:hAnsi="楷体" w:cs="楷体" w:eastAsia="楷体"/>
        <w:sz w:val="21"/>
        <w:szCs w:val="22"/>
        <w:u w:val="single"/>
        <w:lang w:val="en-US" w:eastAsia="zh-CN"/>
      </w:rPr>
      <w:t xml:space="preserve">          </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suff w:val="nothing"/>
      <w:lvlText w:val="%1."/>
      <w:lvlJc w:val="left"/>
      <w:pPr>
        <w:tabs>
          <w:tab w:val="num" w:pos="0"/>
        </w:tabs>
        <w:ind w:left="0" w:hanging="0"/>
      </w:pPr>
      <w:rPr>
        <w:rFonts w:ascii="黑体" w:hAnsi="黑体" w:eastAsia="黑体"/>
      </w:rPr>
    </w:lvl>
    <w:lvl w:ilvl="1">
      <w:start w:val="1"/>
      <w:pStyle w:val="Heading2"/>
      <w:numFmt w:val="decimal"/>
      <w:suff w:val="nothing"/>
      <w:lvlText w:val="%1.%2."/>
      <w:lvlJc w:val="left"/>
      <w:pPr>
        <w:tabs>
          <w:tab w:val="num" w:pos="0"/>
        </w:tabs>
        <w:ind w:left="1916" w:hanging="567"/>
      </w:pPr>
      <w:rPr>
        <w:b w:val="false"/>
        <w:rFonts w:ascii="黑体" w:hAnsi="黑体" w:eastAsia="黑体"/>
        <w:color w:val="auto"/>
      </w:rPr>
    </w:lvl>
    <w:lvl w:ilvl="2">
      <w:start w:val="1"/>
      <w:pStyle w:val="Heading3"/>
      <w:numFmt w:val="decimal"/>
      <w:suff w:val="nothing"/>
      <w:lvlText w:val="%1.%2.%3."/>
      <w:lvlJc w:val="left"/>
      <w:pPr>
        <w:tabs>
          <w:tab w:val="num" w:pos="0"/>
        </w:tabs>
        <w:ind w:left="4208" w:hanging="1789"/>
      </w:pPr>
      <w:rPr>
        <w:b w:val="false"/>
        <w:szCs w:val="16"/>
        <w:rFonts w:ascii="黑体" w:hAnsi="黑体" w:eastAsia="黑体"/>
      </w:rPr>
    </w:lvl>
    <w:lvl w:ilvl="3">
      <w:start w:val="1"/>
      <w:pStyle w:val="Heading4"/>
      <w:numFmt w:val="decimal"/>
      <w:suff w:val="nothing"/>
      <w:lvlText w:val="%1.%2.%3.%4."/>
      <w:lvlJc w:val="left"/>
      <w:pPr>
        <w:tabs>
          <w:tab w:val="num" w:pos="0"/>
        </w:tabs>
        <w:ind w:left="4271" w:hanging="4271"/>
      </w:pPr>
      <w:rPr>
        <w:b w:val="false"/>
        <w:rFonts w:ascii="黑体" w:hAnsi="黑体" w:eastAsia="黑体"/>
      </w:rPr>
    </w:lvl>
    <w:lvl w:ilvl="4">
      <w:start w:val="1"/>
      <w:pStyle w:val="Heading5"/>
      <w:numFmt w:val="decimal"/>
      <w:lvlText w:val="%1.%2.%3.%4.%5."/>
      <w:lvlJc w:val="left"/>
      <w:pPr>
        <w:tabs>
          <w:tab w:val="num" w:pos="992"/>
        </w:tabs>
        <w:ind w:left="992" w:hanging="992"/>
      </w:pPr>
      <w:rPr/>
    </w:lvl>
    <w:lvl w:ilvl="5">
      <w:start w:val="1"/>
      <w:pStyle w:val="Heading6"/>
      <w:numFmt w:val="decimal"/>
      <w:lvlText w:val="%1.%2.%3.%4.%5.%6."/>
      <w:lvlJc w:val="left"/>
      <w:pPr>
        <w:tabs>
          <w:tab w:val="num" w:pos="1134"/>
        </w:tabs>
        <w:ind w:left="1134" w:hanging="1134"/>
      </w:pPr>
      <w:rPr/>
    </w:lvl>
    <w:lvl w:ilvl="6">
      <w:start w:val="1"/>
      <w:pStyle w:val="Heading7"/>
      <w:numFmt w:val="decimal"/>
      <w:lvlText w:val="%1.%2.%3.%4.%5.%6.%7."/>
      <w:lvlJc w:val="left"/>
      <w:pPr>
        <w:tabs>
          <w:tab w:val="num" w:pos="1276"/>
        </w:tabs>
        <w:ind w:left="1276" w:hanging="1276"/>
      </w:pPr>
      <w:rPr/>
    </w:lvl>
    <w:lvl w:ilvl="7">
      <w:start w:val="1"/>
      <w:pStyle w:val="Heading8"/>
      <w:numFmt w:val="decimal"/>
      <w:lvlText w:val="%1.%2.%3.%4.%5.%6.%7.%8."/>
      <w:lvlJc w:val="left"/>
      <w:pPr>
        <w:tabs>
          <w:tab w:val="num" w:pos="1418"/>
        </w:tabs>
        <w:ind w:left="1418" w:hanging="1418"/>
      </w:pPr>
      <w:rPr/>
    </w:lvl>
    <w:lvl w:ilvl="8">
      <w:start w:val="1"/>
      <w:pStyle w:val="Heading9"/>
      <w:numFmt w:val="decimal"/>
      <w:lvlText w:val="%1.%2.%3.%4.%5.%6.%7.%8.%9."/>
      <w:lvlJc w:val="left"/>
      <w:pPr>
        <w:tabs>
          <w:tab w:val="num" w:pos="1559"/>
        </w:tabs>
        <w:ind w:left="1559" w:hanging="1559"/>
      </w:pPr>
      <w:rPr/>
    </w:lvl>
  </w:abstractNum>
  <w:abstractNum w:abstractNumId="2">
    <w:lvl w:ilvl="0">
      <w:start w:val="1"/>
      <w:numFmt w:val="decimal"/>
      <w:lvlText w:val="%1."/>
      <w:lvlJc w:val="left"/>
      <w:pPr>
        <w:tabs>
          <w:tab w:val="num" w:pos="420"/>
        </w:tabs>
        <w:ind w:left="420" w:hanging="420"/>
      </w:pPr>
      <w:rPr/>
    </w:lvl>
    <w:lvl w:ilvl="1">
      <w:start w:val="1"/>
      <w:numFmt w:val="lowerLetter"/>
      <w:lvlText w:val="%2)"/>
      <w:lvlJc w:val="left"/>
      <w:pPr>
        <w:tabs>
          <w:tab w:val="num" w:pos="840"/>
        </w:tabs>
        <w:ind w:left="840" w:hanging="420"/>
      </w:pPr>
      <w:rPr/>
    </w:lvl>
    <w:lvl w:ilvl="2">
      <w:start w:val="1"/>
      <w:numFmt w:val="lowerRoman"/>
      <w:lvlText w:val="%3."/>
      <w:lvlJc w:val="right"/>
      <w:pPr>
        <w:tabs>
          <w:tab w:val="num" w:pos="1260"/>
        </w:tabs>
        <w:ind w:left="1260" w:hanging="420"/>
      </w:pPr>
      <w:rPr/>
    </w:lvl>
    <w:lvl w:ilvl="3">
      <w:start w:val="1"/>
      <w:numFmt w:val="decimal"/>
      <w:lvlText w:val="%4."/>
      <w:lvlJc w:val="left"/>
      <w:pPr>
        <w:tabs>
          <w:tab w:val="num" w:pos="1680"/>
        </w:tabs>
        <w:ind w:left="1680" w:hanging="420"/>
      </w:pPr>
      <w:rPr/>
    </w:lvl>
    <w:lvl w:ilvl="4">
      <w:start w:val="1"/>
      <w:numFmt w:val="lowerLetter"/>
      <w:lvlText w:val="%5)"/>
      <w:lvlJc w:val="left"/>
      <w:pPr>
        <w:tabs>
          <w:tab w:val="num" w:pos="2100"/>
        </w:tabs>
        <w:ind w:left="2100" w:hanging="420"/>
      </w:pPr>
      <w:rPr/>
    </w:lvl>
    <w:lvl w:ilvl="5">
      <w:start w:val="1"/>
      <w:numFmt w:val="lowerRoman"/>
      <w:lvlText w:val="%6."/>
      <w:lvlJc w:val="right"/>
      <w:pPr>
        <w:tabs>
          <w:tab w:val="num" w:pos="2520"/>
        </w:tabs>
        <w:ind w:left="2520" w:hanging="420"/>
      </w:pPr>
      <w:rPr/>
    </w:lvl>
    <w:lvl w:ilvl="6">
      <w:start w:val="1"/>
      <w:numFmt w:val="decimal"/>
      <w:lvlText w:val="%7."/>
      <w:lvlJc w:val="left"/>
      <w:pPr>
        <w:tabs>
          <w:tab w:val="num" w:pos="2940"/>
        </w:tabs>
        <w:ind w:left="2940" w:hanging="420"/>
      </w:pPr>
      <w:rPr/>
    </w:lvl>
    <w:lvl w:ilvl="7">
      <w:start w:val="1"/>
      <w:numFmt w:val="lowerLetter"/>
      <w:lvlText w:val="%8)"/>
      <w:lvlJc w:val="left"/>
      <w:pPr>
        <w:tabs>
          <w:tab w:val="num" w:pos="3360"/>
        </w:tabs>
        <w:ind w:left="3360" w:hanging="420"/>
      </w:pPr>
      <w:rPr/>
    </w:lvl>
    <w:lvl w:ilvl="8">
      <w:start w:val="1"/>
      <w:numFmt w:val="lowerRoman"/>
      <w:lvlText w:val="%9."/>
      <w:lvlJc w:val="right"/>
      <w:pPr>
        <w:tabs>
          <w:tab w:val="num" w:pos="3780"/>
        </w:tabs>
        <w:ind w:left="3780" w:hanging="420"/>
      </w:pPr>
      <w:rPr/>
    </w:lvl>
  </w:abstractNum>
  <w:abstractNum w:abstractNumId="3">
    <w:lvl w:ilvl="0">
      <w:start w:val="1"/>
      <w:numFmt w:val="decimalEnclosedCircle"/>
      <w:lvlText w:val="%1"/>
      <w:lvlJc w:val="left"/>
      <w:pPr>
        <w:tabs>
          <w:tab w:val="num" w:pos="29"/>
        </w:tabs>
        <w:ind w:left="29" w:firstLine="510"/>
      </w:pPr>
      <w:rPr/>
    </w:lvl>
    <w:lvl w:ilvl="1">
      <w:start w:val="1"/>
      <w:numFmt w:val="lowerLetter"/>
      <w:lvlText w:val="%2)"/>
      <w:lvlJc w:val="left"/>
      <w:pPr>
        <w:tabs>
          <w:tab w:val="num" w:pos="840"/>
        </w:tabs>
        <w:ind w:left="840" w:hanging="420"/>
      </w:pPr>
      <w:rPr/>
    </w:lvl>
    <w:lvl w:ilvl="2">
      <w:start w:val="1"/>
      <w:numFmt w:val="lowerRoman"/>
      <w:lvlText w:val="%3."/>
      <w:lvlJc w:val="right"/>
      <w:pPr>
        <w:tabs>
          <w:tab w:val="num" w:pos="1260"/>
        </w:tabs>
        <w:ind w:left="1260" w:hanging="420"/>
      </w:pPr>
      <w:rPr/>
    </w:lvl>
    <w:lvl w:ilvl="3">
      <w:start w:val="1"/>
      <w:numFmt w:val="decimal"/>
      <w:lvlText w:val="%4."/>
      <w:lvlJc w:val="left"/>
      <w:pPr>
        <w:tabs>
          <w:tab w:val="num" w:pos="1680"/>
        </w:tabs>
        <w:ind w:left="1680" w:hanging="420"/>
      </w:pPr>
      <w:rPr/>
    </w:lvl>
    <w:lvl w:ilvl="4">
      <w:start w:val="1"/>
      <w:numFmt w:val="lowerLetter"/>
      <w:lvlText w:val="%5)"/>
      <w:lvlJc w:val="left"/>
      <w:pPr>
        <w:tabs>
          <w:tab w:val="num" w:pos="2100"/>
        </w:tabs>
        <w:ind w:left="2100" w:hanging="420"/>
      </w:pPr>
      <w:rPr/>
    </w:lvl>
    <w:lvl w:ilvl="5">
      <w:start w:val="1"/>
      <w:numFmt w:val="lowerRoman"/>
      <w:lvlText w:val="%6."/>
      <w:lvlJc w:val="right"/>
      <w:pPr>
        <w:tabs>
          <w:tab w:val="num" w:pos="2520"/>
        </w:tabs>
        <w:ind w:left="2520" w:hanging="420"/>
      </w:pPr>
      <w:rPr/>
    </w:lvl>
    <w:lvl w:ilvl="6">
      <w:start w:val="1"/>
      <w:numFmt w:val="decimal"/>
      <w:lvlText w:val="%7."/>
      <w:lvlJc w:val="left"/>
      <w:pPr>
        <w:tabs>
          <w:tab w:val="num" w:pos="2940"/>
        </w:tabs>
        <w:ind w:left="2940" w:hanging="420"/>
      </w:pPr>
      <w:rPr/>
    </w:lvl>
    <w:lvl w:ilvl="7">
      <w:start w:val="1"/>
      <w:numFmt w:val="lowerLetter"/>
      <w:lvlText w:val="%8)"/>
      <w:lvlJc w:val="left"/>
      <w:pPr>
        <w:tabs>
          <w:tab w:val="num" w:pos="3360"/>
        </w:tabs>
        <w:ind w:left="3360" w:hanging="420"/>
      </w:pPr>
      <w:rPr/>
    </w:lvl>
    <w:lvl w:ilvl="8">
      <w:start w:val="1"/>
      <w:numFmt w:val="lowerRoman"/>
      <w:lvlText w:val="%9."/>
      <w:lvlJc w:val="right"/>
      <w:pPr>
        <w:tabs>
          <w:tab w:val="num" w:pos="3780"/>
        </w:tabs>
        <w:ind w:left="3780" w:hanging="420"/>
      </w:pPr>
      <w:rPr/>
    </w:lvl>
  </w:abstractNum>
  <w:abstractNum w:abstractNumId="4">
    <w:lvl w:ilvl="0">
      <w:start w:val="1"/>
      <w:numFmt w:val="decimal"/>
      <w:suff w:val="nothing"/>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0"/>
        </w:tabs>
        <w:ind w:left="425" w:hanging="425"/>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0"/>
        </w:tabs>
        <w:ind w:left="425" w:hanging="425"/>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chineseCountingThousand"/>
      <w:suff w:val="nothing"/>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2"/>
      <w:numFmt w:val="decimal"/>
      <w:suff w:val="nothing"/>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suff w:val="nothing"/>
      <w:lvlText w:val="%1."/>
      <w:lvlJc w:val="left"/>
      <w:pPr>
        <w:tabs>
          <w:tab w:val="num" w:pos="0"/>
        </w:tabs>
        <w:ind w:left="0" w:hanging="0"/>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10">
    <w:lvl w:ilvl="0">
      <w:start w:val="1"/>
      <w:numFmt w:val="decimal"/>
      <w:suff w:val="space"/>
      <w:lvlText w:val="%1."/>
      <w:lvlJc w:val="left"/>
      <w:pPr>
        <w:tabs>
          <w:tab w:val="num" w:pos="0"/>
        </w:tabs>
        <w:ind w:left="0" w:firstLine="170"/>
      </w:pPr>
      <w:rPr>
        <w:rFonts w:ascii="Arial" w:hAnsi="Arial" w:eastAsia="宋体" w:cs="Arial"/>
      </w:rPr>
    </w:lvl>
    <w:lvl w:ilvl="1">
      <w:start w:val="1"/>
      <w:numFmt w:val="lowerLetter"/>
      <w:lvlText w:val="%2)"/>
      <w:lvlJc w:val="left"/>
      <w:pPr>
        <w:tabs>
          <w:tab w:val="num" w:pos="0"/>
        </w:tabs>
        <w:ind w:left="840" w:hanging="420"/>
      </w:pPr>
      <w:rPr>
        <w:rFonts w:ascii="Times New Roman" w:hAnsi="Times New Roman" w:cs="Times New Roman"/>
      </w:rPr>
    </w:lvl>
    <w:lvl w:ilvl="2">
      <w:start w:val="1"/>
      <w:numFmt w:val="lowerRoman"/>
      <w:lvlText w:val="%3."/>
      <w:lvlJc w:val="right"/>
      <w:pPr>
        <w:tabs>
          <w:tab w:val="num" w:pos="0"/>
        </w:tabs>
        <w:ind w:left="1260" w:hanging="420"/>
      </w:pPr>
      <w:rPr>
        <w:rFonts w:ascii="Times New Roman" w:hAnsi="Times New Roman" w:cs="Times New Roman"/>
      </w:rPr>
    </w:lvl>
    <w:lvl w:ilvl="3">
      <w:start w:val="1"/>
      <w:numFmt w:val="decimal"/>
      <w:lvlText w:val="%4."/>
      <w:lvlJc w:val="left"/>
      <w:pPr>
        <w:tabs>
          <w:tab w:val="num" w:pos="0"/>
        </w:tabs>
        <w:ind w:left="1680" w:hanging="420"/>
      </w:pPr>
      <w:rPr>
        <w:rFonts w:ascii="Times New Roman" w:hAnsi="Times New Roman" w:cs="Times New Roman"/>
      </w:rPr>
    </w:lvl>
    <w:lvl w:ilvl="4">
      <w:start w:val="1"/>
      <w:numFmt w:val="lowerLetter"/>
      <w:lvlText w:val="%5)"/>
      <w:lvlJc w:val="left"/>
      <w:pPr>
        <w:tabs>
          <w:tab w:val="num" w:pos="0"/>
        </w:tabs>
        <w:ind w:left="2100" w:hanging="420"/>
      </w:pPr>
      <w:rPr>
        <w:rFonts w:ascii="Times New Roman" w:hAnsi="Times New Roman" w:cs="Times New Roman"/>
      </w:rPr>
    </w:lvl>
    <w:lvl w:ilvl="5">
      <w:start w:val="1"/>
      <w:numFmt w:val="lowerRoman"/>
      <w:lvlText w:val="%6."/>
      <w:lvlJc w:val="right"/>
      <w:pPr>
        <w:tabs>
          <w:tab w:val="num" w:pos="0"/>
        </w:tabs>
        <w:ind w:left="2520" w:hanging="420"/>
      </w:pPr>
      <w:rPr>
        <w:rFonts w:ascii="Times New Roman" w:hAnsi="Times New Roman" w:cs="Times New Roman"/>
      </w:rPr>
    </w:lvl>
    <w:lvl w:ilvl="6">
      <w:start w:val="1"/>
      <w:numFmt w:val="decimal"/>
      <w:lvlText w:val="%7."/>
      <w:lvlJc w:val="left"/>
      <w:pPr>
        <w:tabs>
          <w:tab w:val="num" w:pos="0"/>
        </w:tabs>
        <w:ind w:left="2940" w:hanging="420"/>
      </w:pPr>
      <w:rPr>
        <w:rFonts w:ascii="Times New Roman" w:hAnsi="Times New Roman" w:cs="Times New Roman"/>
      </w:rPr>
    </w:lvl>
    <w:lvl w:ilvl="7">
      <w:start w:val="1"/>
      <w:numFmt w:val="lowerLetter"/>
      <w:lvlText w:val="%8)"/>
      <w:lvlJc w:val="left"/>
      <w:pPr>
        <w:tabs>
          <w:tab w:val="num" w:pos="0"/>
        </w:tabs>
        <w:ind w:left="3360" w:hanging="420"/>
      </w:pPr>
      <w:rPr>
        <w:rFonts w:ascii="Times New Roman" w:hAnsi="Times New Roman" w:cs="Times New Roman"/>
      </w:rPr>
    </w:lvl>
    <w:lvl w:ilvl="8">
      <w:start w:val="1"/>
      <w:numFmt w:val="lowerRoman"/>
      <w:lvlText w:val="%9."/>
      <w:lvlJc w:val="right"/>
      <w:pPr>
        <w:tabs>
          <w:tab w:val="num" w:pos="0"/>
        </w:tabs>
        <w:ind w:left="3780" w:hanging="420"/>
      </w:pPr>
      <w:rPr>
        <w:rFonts w:ascii="Times New Roman" w:hAnsi="Times New Roman" w:cs="Times New Roman"/>
      </w:rPr>
    </w:lvl>
  </w:abstractNum>
  <w:abstractNum w:abstractNumId="11">
    <w:lvl w:ilvl="0">
      <w:start w:val="1"/>
      <w:numFmt w:val="decimal"/>
      <w:lvlText w:val="%1)"/>
      <w:lvlJc w:val="left"/>
      <w:pPr>
        <w:tabs>
          <w:tab w:val="num" w:pos="0"/>
        </w:tabs>
        <w:ind w:left="425" w:hanging="425"/>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0"/>
    <w:lvlOverride w:ilvl="0">
      <w:startOverride w:val="1"/>
    </w:lvlOverride>
  </w:num>
</w:numbering>
</file>

<file path=word/settings.xml><?xml version="1.0" encoding="utf-8"?>
<w:settings xmlns:w="http://schemas.openxmlformats.org/wordprocessingml/2006/main">
  <w:zoom w:percent="132"/>
  <w:displayBackgroundShape/>
  <w:gutterAtTop/>
  <w:defaultTabStop w:val="420"/>
  <w:autoHyphenation w:val="true"/>
  <w:hyphenationZone w:val="0"/>
  <w:compat>
    <w:doNotExpandShiftReturn/>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docVars>
    <w:docVar w:name="commondata" w:val="eyJoZGlkIjoiMzczMjliYzcwYTc0NWZiNGE1OGM0ZTVlZDJlZDJkYjgifQ=="/>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U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semiHidden="0" w:unhideWhenUsed="0" w:qFormat="1"/>
    <w:lsdException w:name="heading 4" w:uiPriority="0" w:semiHidden="0" w:unhideWhenUsed="0" w:qFormat="1"/>
    <w:lsdException w:name="heading 5" w:uiPriority="0" w:semiHidden="0" w:unhideWhenUsed="0" w:qFormat="1"/>
    <w:lsdException w:name="heading 6" w:uiPriority="0" w:semiHidden="0" w:unhideWhenUsed="0" w:qFormat="1"/>
    <w:lsdException w:name="heading 7" w:uiPriority="0" w:semiHidden="0" w:unhideWhenUsed="0" w:qFormat="1"/>
    <w:lsdException w:name="heading 8" w:uiPriority="0" w:semiHidden="0" w:unhideWhenUsed="0" w:qFormat="1"/>
    <w:lsdException w:name="heading 9" w:uiPriority="0" w:semiHidden="0" w:unhideWhenUsed="0"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semiHidden="0" w:unhideWhenUsed="0" w:qFormat="1"/>
    <w:lsdException w:name="toc 2" w:uiPriority="39" w:semiHidden="0" w:unhideWhenUsed="0" w:qFormat="1"/>
    <w:lsdException w:name="toc 3" w:uiPriority="0" w:semiHidden="0" w:unhideWhenUsed="0" w:qFormat="1"/>
    <w:lsdException w:name="toc 4" w:uiPriority="0" w:semiHidden="0" w:unhideWhenUsed="0" w:qFormat="1"/>
    <w:lsdException w:name="toc 5" w:uiPriority="0" w:semiHidden="0" w:unhideWhenUsed="0" w:qFormat="1"/>
    <w:lsdException w:name="toc 6" w:uiPriority="0" w:semiHidden="0" w:unhideWhenUsed="0" w:qFormat="1"/>
    <w:lsdException w:name="toc 7" w:uiPriority="0" w:semiHidden="0" w:unhideWhenUsed="0" w:qFormat="1"/>
    <w:lsdException w:name="toc 8" w:uiPriority="0" w:semiHidden="0" w:unhideWhenUsed="0" w:qFormat="1"/>
    <w:lsdException w:name="toc 9" w:uiPriority="0" w:semiHidden="0" w:unhideWhenUsed="0" w:qFormat="1"/>
    <w:lsdException w:name="Normal Indent" w:uiPriority="0" w:semiHidden="0" w:unhideWhenUsed="0" w:qFormat="1"/>
    <w:lsdException w:name="footnote text" w:uiPriority="99"/>
    <w:lsdException w:name="annotation text" w:uiPriority="0" w:semiHidden="0" w:unhideWhenUsed="0" w:qFormat="1"/>
    <w:lsdException w:name="header" w:uiPriority="0" w:semiHidden="0" w:unhideWhenUsed="0" w:qFormat="1"/>
    <w:lsdException w:name="footer" w:uiPriority="99" w:semiHidden="0" w:unhideWhenUsed="0" w:qFormat="1"/>
    <w:lsdException w:name="index heading" w:uiPriority="99"/>
    <w:lsdException w:name="caption" w:uiPriority="0" w:semiHidden="0" w:unhideWhenUsed="0" w:qFormat="1"/>
    <w:lsdException w:name="table of figures" w:uiPriority="0" w:semiHidden="0" w:unhideWhenUsed="0" w:qFormat="1"/>
    <w:lsdException w:name="envelope address" w:uiPriority="99"/>
    <w:lsdException w:name="envelope return" w:uiPriority="99"/>
    <w:lsdException w:name="footnote reference" w:uiPriority="99"/>
    <w:lsdException w:name="annotation reference" w:uiPriority="0" w:semiHidden="0" w:unhideWhenUsed="0" w:qFormat="1"/>
    <w:lsdException w:name="line number" w:uiPriority="99"/>
    <w:lsdException w:name="page number" w:uiPriority="0" w:semiHidden="0" w:unhideWhenUsed="0" w:qFormat="1"/>
    <w:lsdException w:name="endnote reference" w:uiPriority="99"/>
    <w:lsdException w:name="endnote text" w:uiPriority="99"/>
    <w:lsdException w:name="table of authorities" w:uiPriority="0" w:semiHidden="0" w:unhideWhenUsed="0" w:qFormat="1"/>
    <w:lsdException w:name="macro" w:uiPriority="99"/>
    <w:lsdException w:name="toa heading" w:uiPriority="99"/>
    <w:lsdException w:name="List" w:uiPriority="0" w:semiHidden="0" w:unhideWhenUsed="0" w:qFormat="1"/>
    <w:lsdException w:name="List Bullet" w:uiPriority="99"/>
    <w:lsdException w:name="List Number" w:uiPriority="99"/>
    <w:lsdException w:name="List 2" w:uiPriority="0" w:semiHidden="0" w:unhideWhenUsed="0" w:qFormat="1"/>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0" w:semiHidden="0" w:unhideWhenUsed="0" w:qFormat="1"/>
    <w:lsdException w:name="Body Text" w:uiPriority="0" w:semiHidden="0" w:unhideWhenUsed="0" w:qFormat="1"/>
    <w:lsdException w:name="Body Text Indent" w:uiPriority="0" w:semiHidden="0" w:unhideWhenUsed="0" w:qFormat="1"/>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0" w:semiHidden="0" w:unhideWhenUsed="0" w:qFormat="1"/>
    <w:lsdException w:name="Date" w:uiPriority="0" w:semiHidden="0" w:unhideWhenUsed="0" w:qFormat="1"/>
    <w:lsdException w:name="Body Text First Indent" w:uiPriority="0" w:semiHidden="0" w:unhideWhenUsed="0" w:qFormat="1"/>
    <w:lsdException w:name="Body Text First Indent 2" w:uiPriority="99"/>
    <w:lsdException w:name="Note Heading" w:uiPriority="99"/>
    <w:lsdException w:name="Body Text 2" w:uiPriority="99"/>
    <w:lsdException w:name="Body Text 3" w:uiPriority="0" w:semiHidden="0" w:unhideWhenUsed="0" w:qFormat="1"/>
    <w:lsdException w:name="Body Text Indent 2" w:uiPriority="0" w:semiHidden="0" w:unhideWhenUsed="0" w:qFormat="1"/>
    <w:lsdException w:name="Body Text Indent 3" w:uiPriority="0" w:semiHidden="0" w:unhideWhenUsed="0" w:qFormat="1"/>
    <w:lsdException w:name="Block Text" w:uiPriority="0" w:semiHidden="0" w:unhideWhenUsed="0" w:qFormat="1"/>
    <w:lsdException w:name="Hyperlink" w:uiPriority="99" w:semiHidden="0" w:unhideWhenUsed="0" w:qFormat="1"/>
    <w:lsdException w:name="FollowedHyperlink" w:uiPriority="0" w:semiHidden="0" w:unhideWhenUsed="0" w:qFormat="1"/>
    <w:lsdException w:name="Strong" w:uiPriority="0" w:semiHidden="0" w:unhideWhenUsed="0" w:qFormat="1"/>
    <w:lsdException w:name="Emphasis" w:uiPriority="20" w:semiHidden="0" w:unhideWhenUsed="0" w:qFormat="1"/>
    <w:lsdException w:name="Document Map" w:uiPriority="0" w:semiHidden="0" w:unhideWhenUsed="0" w:qFormat="1"/>
    <w:lsdException w:name="Plain Text" w:uiPriority="0" w:semiHidden="0" w:unhideWhenUsed="0" w:qFormat="1"/>
    <w:lsdException w:name="E-mail Signature" w:uiPriority="99"/>
    <w:lsdException w:name="Normal (Web)" w:uiPriority="0" w:semiHidden="0" w:unhideWhenUsed="0" w:qFormat="1"/>
    <w:lsdException w:name="HTML Acronym" w:uiPriority="99"/>
    <w:lsdException w:name="HTML Address" w:uiPriority="99"/>
    <w:lsdException w:name="HTML Cite" w:uiPriority="99" w:semiHidden="0" w:qFormat="1"/>
    <w:lsdException w:name="HTML Code" w:uiPriority="99" w:semiHidden="0" w:qFormat="1"/>
    <w:lsdException w:name="HTML Definition" w:uiPriority="99" w:semiHidden="0" w:qFormat="1"/>
    <w:lsdException w:name="HTML Keyboard" w:uiPriority="99" w:semiHidden="0" w:qFormat="1"/>
    <w:lsdException w:name="HTML Preformatted" w:uiPriority="99"/>
    <w:lsdException w:name="HTML Sample" w:uiPriority="99" w:semiHidden="0" w:qFormat="1"/>
    <w:lsdException w:name="HTML Typewriter" w:uiPriority="99"/>
    <w:lsdException w:name="HTML Variable" w:uiPriority="99" w:semiHidden="0" w:qFormat="1"/>
    <w:lsdException w:name="Normal Table" w:uiPriority="99" w:semiHidden="0" w:qFormat="1"/>
    <w:lsdException w:name="annotation subject" w:uiPriority="0" w:semiHidden="0" w:unhideWhenUsed="0" w:qFormat="1"/>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0" w:semiHidden="0" w:unhideWhenUsed="0" w:qFormat="1"/>
    <w:lsdException w:name="Table Grid" w:uiPriority="99" w:semiHidden="0" w:qFormat="1"/>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autoRedefine/>
    <w:uiPriority w:val="0"/>
    <w:qFormat/>
    <w:pPr>
      <w:widowControl w:val="false"/>
      <w:bidi w:val="0"/>
      <w:spacing w:before="0" w:after="0"/>
      <w:jc w:val="both"/>
    </w:pPr>
    <w:rPr>
      <w:rFonts w:ascii="宋体" w:hAnsi="宋体" w:eastAsia="宋体" w:cs="宋体"/>
      <w:color w:val="auto"/>
      <w:kern w:val="2"/>
      <w:sz w:val="21"/>
      <w:szCs w:val="21"/>
      <w:lang w:val="en-US" w:eastAsia="zh-CN" w:bidi="ar-SA"/>
    </w:rPr>
  </w:style>
  <w:style w:type="paragraph" w:styleId="Heading1">
    <w:name w:val="heading 1"/>
    <w:basedOn w:val="Normal"/>
    <w:next w:val="Normal"/>
    <w:link w:val="1"/>
    <w:autoRedefine/>
    <w:uiPriority w:val="0"/>
    <w:qFormat/>
    <w:pPr>
      <w:keepNext w:val="true"/>
      <w:keepLines/>
      <w:numPr>
        <w:ilvl w:val="0"/>
        <w:numId w:val="1"/>
      </w:numPr>
      <w:tabs>
        <w:tab w:val="clear" w:pos="420"/>
        <w:tab w:val="left" w:pos="0" w:leader="none"/>
        <w:tab w:val="left" w:pos="425" w:leader="none"/>
        <w:tab w:val="left" w:pos="6095" w:leader="none"/>
      </w:tabs>
      <w:spacing w:lineRule="auto" w:line="360" w:beforeAutospacing="0" w:before="0" w:afterAutospacing="0" w:after="60"/>
      <w:ind w:hanging="0" w:left="0"/>
      <w:jc w:val="center"/>
      <w:outlineLvl w:val="0"/>
    </w:pPr>
    <w:rPr>
      <w:rFonts w:ascii="微软雅黑" w:hAnsi="微软雅黑" w:eastAsia="微软雅黑" w:cs="微软雅黑"/>
      <w:b/>
      <w:spacing w:val="28"/>
      <w:kern w:val="2"/>
      <w:sz w:val="32"/>
      <w:szCs w:val="32"/>
    </w:rPr>
  </w:style>
  <w:style w:type="paragraph" w:styleId="Heading2">
    <w:name w:val="heading 2"/>
    <w:basedOn w:val="Normal"/>
    <w:next w:val="Normal"/>
    <w:link w:val="2"/>
    <w:autoRedefine/>
    <w:uiPriority w:val="0"/>
    <w:qFormat/>
    <w:pPr>
      <w:keepNext w:val="true"/>
      <w:keepLines/>
      <w:numPr>
        <w:ilvl w:val="1"/>
        <w:numId w:val="1"/>
      </w:numPr>
      <w:tabs>
        <w:tab w:val="clear" w:pos="420"/>
        <w:tab w:val="left" w:pos="0" w:leader="none"/>
        <w:tab w:val="left" w:pos="567" w:leader="none"/>
      </w:tabs>
      <w:spacing w:lineRule="auto" w:line="360" w:before="192" w:after="156"/>
      <w:ind w:hanging="0" w:left="0"/>
      <w:outlineLvl w:val="1"/>
    </w:pPr>
    <w:rPr>
      <w:rFonts w:ascii="微软雅黑" w:hAnsi="微软雅黑" w:eastAsia="微软雅黑" w:cs="微软雅黑"/>
      <w:b/>
      <w:spacing w:val="11"/>
      <w:sz w:val="28"/>
      <w:szCs w:val="28"/>
    </w:rPr>
  </w:style>
  <w:style w:type="paragraph" w:styleId="Heading3">
    <w:name w:val="heading 3"/>
    <w:basedOn w:val="Normal"/>
    <w:next w:val="Normal"/>
    <w:link w:val="3"/>
    <w:autoRedefine/>
    <w:uiPriority w:val="0"/>
    <w:qFormat/>
    <w:pPr>
      <w:keepNext w:val="true"/>
      <w:keepLines/>
      <w:numPr>
        <w:ilvl w:val="2"/>
        <w:numId w:val="1"/>
      </w:numPr>
      <w:spacing w:lineRule="exact" w:line="400" w:beforeAutospacing="0" w:before="156" w:afterAutospacing="0" w:after="156"/>
      <w:ind w:hanging="1789"/>
      <w:outlineLvl w:val="2"/>
    </w:pPr>
    <w:rPr>
      <w:rFonts w:ascii="微软雅黑" w:hAnsi="微软雅黑" w:eastAsia="微软雅黑" w:cs="微软雅黑"/>
      <w:b/>
      <w:spacing w:val="11"/>
      <w:sz w:val="24"/>
      <w:szCs w:val="28"/>
    </w:rPr>
  </w:style>
  <w:style w:type="paragraph" w:styleId="Heading4">
    <w:name w:val="heading 4"/>
    <w:basedOn w:val="Normal"/>
    <w:next w:val="Normal"/>
    <w:autoRedefine/>
    <w:uiPriority w:val="0"/>
    <w:qFormat/>
    <w:pPr>
      <w:keepNext w:val="true"/>
      <w:keepLines/>
      <w:numPr>
        <w:ilvl w:val="3"/>
        <w:numId w:val="1"/>
      </w:numPr>
      <w:spacing w:lineRule="auto" w:line="360" w:beforeAutospacing="0" w:before="40" w:afterAutospacing="0" w:after="50"/>
      <w:ind w:hanging="4271"/>
      <w:outlineLvl w:val="3"/>
    </w:pPr>
    <w:rPr>
      <w:rFonts w:ascii="微软雅黑" w:hAnsi="微软雅黑" w:eastAsia="微软雅黑" w:cs="微软雅黑"/>
      <w:b/>
      <w:spacing w:val="11"/>
      <w:sz w:val="24"/>
    </w:rPr>
  </w:style>
  <w:style w:type="paragraph" w:styleId="Heading5">
    <w:name w:val="heading 5"/>
    <w:basedOn w:val="Normal"/>
    <w:next w:val="Normal"/>
    <w:autoRedefine/>
    <w:uiPriority w:val="0"/>
    <w:qFormat/>
    <w:pPr>
      <w:keepNext w:val="true"/>
      <w:keepLines/>
      <w:numPr>
        <w:ilvl w:val="4"/>
        <w:numId w:val="1"/>
      </w:numPr>
      <w:spacing w:lineRule="atLeast" w:line="376" w:beforeAutospacing="0" w:before="280" w:afterAutospacing="0" w:after="290"/>
      <w:outlineLvl w:val="4"/>
    </w:pPr>
    <w:rPr>
      <w:b/>
      <w:spacing w:val="10"/>
    </w:rPr>
  </w:style>
  <w:style w:type="paragraph" w:styleId="Heading6">
    <w:name w:val="heading 6"/>
    <w:basedOn w:val="Normal"/>
    <w:next w:val="Normal"/>
    <w:autoRedefine/>
    <w:uiPriority w:val="0"/>
    <w:qFormat/>
    <w:pPr>
      <w:keepNext w:val="true"/>
      <w:keepLines/>
      <w:numPr>
        <w:ilvl w:val="5"/>
        <w:numId w:val="1"/>
      </w:numPr>
      <w:spacing w:lineRule="atLeast" w:line="320" w:beforeAutospacing="0" w:before="240" w:afterAutospacing="0" w:after="64"/>
      <w:outlineLvl w:val="5"/>
    </w:pPr>
    <w:rPr>
      <w:rFonts w:ascii="Arial" w:hAnsi="Arial" w:eastAsia="黑体"/>
      <w:b/>
      <w:spacing w:val="10"/>
      <w:sz w:val="24"/>
    </w:rPr>
  </w:style>
  <w:style w:type="paragraph" w:styleId="Heading7">
    <w:name w:val="heading 7"/>
    <w:basedOn w:val="Normal"/>
    <w:next w:val="Normal"/>
    <w:autoRedefine/>
    <w:uiPriority w:val="0"/>
    <w:qFormat/>
    <w:pPr>
      <w:keepNext w:val="true"/>
      <w:keepLines/>
      <w:numPr>
        <w:ilvl w:val="6"/>
        <w:numId w:val="1"/>
      </w:numPr>
      <w:spacing w:lineRule="atLeast" w:line="320" w:beforeAutospacing="0" w:before="240" w:afterAutospacing="0" w:after="64"/>
      <w:outlineLvl w:val="6"/>
    </w:pPr>
    <w:rPr>
      <w:b/>
      <w:spacing w:val="10"/>
      <w:sz w:val="24"/>
    </w:rPr>
  </w:style>
  <w:style w:type="paragraph" w:styleId="Heading8">
    <w:name w:val="heading 8"/>
    <w:basedOn w:val="Normal"/>
    <w:next w:val="Normal"/>
    <w:autoRedefine/>
    <w:uiPriority w:val="0"/>
    <w:qFormat/>
    <w:pPr>
      <w:keepNext w:val="true"/>
      <w:keepLines/>
      <w:numPr>
        <w:ilvl w:val="7"/>
        <w:numId w:val="1"/>
      </w:numPr>
      <w:spacing w:lineRule="atLeast" w:line="320" w:beforeAutospacing="0" w:before="240" w:afterAutospacing="0" w:after="64"/>
      <w:outlineLvl w:val="7"/>
    </w:pPr>
    <w:rPr>
      <w:rFonts w:ascii="Arial" w:hAnsi="Arial" w:eastAsia="黑体"/>
      <w:spacing w:val="10"/>
      <w:sz w:val="24"/>
    </w:rPr>
  </w:style>
  <w:style w:type="paragraph" w:styleId="Heading9">
    <w:name w:val="heading 9"/>
    <w:basedOn w:val="Normal"/>
    <w:next w:val="Normal"/>
    <w:autoRedefine/>
    <w:uiPriority w:val="0"/>
    <w:qFormat/>
    <w:pPr>
      <w:keepNext w:val="true"/>
      <w:keepLines/>
      <w:numPr>
        <w:ilvl w:val="8"/>
        <w:numId w:val="1"/>
      </w:numPr>
      <w:spacing w:lineRule="atLeast" w:line="320" w:beforeAutospacing="0" w:before="240" w:afterAutospacing="0" w:after="64"/>
      <w:outlineLvl w:val="8"/>
    </w:pPr>
    <w:rPr>
      <w:rFonts w:ascii="Arial" w:hAnsi="Arial" w:eastAsia="黑体"/>
      <w:spacing w:val="10"/>
      <w:sz w:val="21"/>
    </w:rPr>
  </w:style>
  <w:style w:type="character" w:styleId="DefaultParagraphFont" w:default="1">
    <w:name w:val="Default Paragraph Font"/>
    <w:link w:val="CharCharCharChar"/>
    <w:uiPriority w:val="0"/>
    <w:qFormat/>
    <w:rPr/>
  </w:style>
  <w:style w:type="character" w:styleId="Strong">
    <w:name w:val="Strong"/>
    <w:uiPriority w:val="0"/>
    <w:qFormat/>
    <w:rPr>
      <w:b/>
    </w:rPr>
  </w:style>
  <w:style w:type="character" w:styleId="PageNumber">
    <w:name w:val="page number"/>
    <w:uiPriority w:val="0"/>
    <w:qFormat/>
    <w:rPr/>
  </w:style>
  <w:style w:type="character" w:styleId="FollowedHyperlink">
    <w:name w:val="FollowedHyperlink"/>
    <w:uiPriority w:val="0"/>
    <w:qFormat/>
    <w:rPr>
      <w:color w:val="136EC2"/>
      <w:u w:val="single"/>
    </w:rPr>
  </w:style>
  <w:style w:type="character" w:styleId="Emphasis">
    <w:name w:val="Emphasis"/>
    <w:uiPriority w:val="20"/>
    <w:qFormat/>
    <w:rPr/>
  </w:style>
  <w:style w:type="character" w:styleId="HTMLDefinition">
    <w:name w:val="HTML Definition"/>
    <w:uiPriority w:val="99"/>
    <w:unhideWhenUsed/>
    <w:qFormat/>
    <w:rPr/>
  </w:style>
  <w:style w:type="character" w:styleId="HTMLVariable">
    <w:name w:val="HTML Variable"/>
    <w:uiPriority w:val="99"/>
    <w:unhideWhenUsed/>
    <w:qFormat/>
    <w:rPr/>
  </w:style>
  <w:style w:type="character" w:styleId="Hyperlink">
    <w:name w:val="Hyperlink"/>
    <w:uiPriority w:val="99"/>
    <w:qFormat/>
    <w:rPr>
      <w:color w:val="136EC2"/>
      <w:u w:val="single"/>
    </w:rPr>
  </w:style>
  <w:style w:type="character" w:styleId="HTMLCode">
    <w:name w:val="HTML Code"/>
    <w:uiPriority w:val="99"/>
    <w:unhideWhenUsed/>
    <w:qFormat/>
    <w:rPr>
      <w:rFonts w:ascii="Courier New" w:hAnsi="Courier New" w:eastAsia="Courier New" w:cs="Courier New"/>
      <w:sz w:val="20"/>
    </w:rPr>
  </w:style>
  <w:style w:type="character" w:styleId="CommentReference">
    <w:name w:val="annotation reference"/>
    <w:uiPriority w:val="0"/>
    <w:qFormat/>
    <w:rPr>
      <w:sz w:val="21"/>
    </w:rPr>
  </w:style>
  <w:style w:type="character" w:styleId="HTMLCite">
    <w:name w:val="HTML Cite"/>
    <w:uiPriority w:val="99"/>
    <w:unhideWhenUsed/>
    <w:qFormat/>
    <w:rPr/>
  </w:style>
  <w:style w:type="character" w:styleId="HTMLKeyboard">
    <w:name w:val="HTML Keyboard"/>
    <w:uiPriority w:val="99"/>
    <w:unhideWhenUsed/>
    <w:qFormat/>
    <w:rPr>
      <w:rFonts w:ascii="Courier New" w:hAnsi="Courier New" w:eastAsia="Courier New" w:cs="Courier New"/>
      <w:sz w:val="20"/>
    </w:rPr>
  </w:style>
  <w:style w:type="character" w:styleId="HTMLSample">
    <w:name w:val="HTML Sample"/>
    <w:uiPriority w:val="99"/>
    <w:unhideWhenUsed/>
    <w:qFormat/>
    <w:rPr>
      <w:rFonts w:ascii="Courier New" w:hAnsi="Courier New" w:eastAsia="Courier New" w:cs="Courier New"/>
    </w:rPr>
  </w:style>
  <w:style w:type="character" w:styleId="1" w:customStyle="1">
    <w:name w:val="标题 1 字符"/>
    <w:link w:val="Heading1"/>
    <w:uiPriority w:val="0"/>
    <w:qFormat/>
    <w:rPr>
      <w:rFonts w:ascii="微软雅黑" w:hAnsi="微软雅黑" w:eastAsia="微软雅黑" w:cs="微软雅黑"/>
      <w:b/>
      <w:spacing w:val="28"/>
      <w:kern w:val="2"/>
      <w:sz w:val="32"/>
      <w:szCs w:val="32"/>
    </w:rPr>
  </w:style>
  <w:style w:type="character" w:styleId="2" w:customStyle="1">
    <w:name w:val="标题 2 字符"/>
    <w:link w:val="Heading2"/>
    <w:uiPriority w:val="0"/>
    <w:qFormat/>
    <w:rPr>
      <w:rFonts w:ascii="微软雅黑" w:hAnsi="微软雅黑" w:eastAsia="微软雅黑" w:cs="微软雅黑"/>
      <w:b/>
      <w:spacing w:val="11"/>
      <w:kern w:val="2"/>
      <w:sz w:val="28"/>
      <w:szCs w:val="28"/>
    </w:rPr>
  </w:style>
  <w:style w:type="character" w:styleId="3" w:customStyle="1">
    <w:name w:val="标题 3 字符"/>
    <w:link w:val="Heading3"/>
    <w:uiPriority w:val="0"/>
    <w:qFormat/>
    <w:rPr>
      <w:rFonts w:ascii="微软雅黑" w:hAnsi="微软雅黑" w:eastAsia="微软雅黑" w:cs="微软雅黑"/>
      <w:b/>
      <w:spacing w:val="11"/>
      <w:sz w:val="24"/>
      <w:szCs w:val="28"/>
    </w:rPr>
  </w:style>
  <w:style w:type="character" w:styleId="Style5" w:customStyle="1">
    <w:name w:val="页脚 字符"/>
    <w:link w:val="Footer"/>
    <w:uiPriority w:val="99"/>
    <w:qFormat/>
    <w:rPr>
      <w:rFonts w:ascii="宋体" w:hAnsi="宋体" w:cs="宋体"/>
      <w:kern w:val="2"/>
      <w:sz w:val="18"/>
      <w:szCs w:val="21"/>
    </w:rPr>
  </w:style>
  <w:style w:type="character" w:styleId="font11" w:customStyle="1">
    <w:name w:val="font11"/>
    <w:uiPriority w:val="0"/>
    <w:qFormat/>
    <w:rPr>
      <w:rFonts w:ascii="宋体" w:hAnsi="宋体" w:eastAsia="宋体" w:cs="宋体"/>
      <w:color w:val="000000"/>
      <w:sz w:val="24"/>
      <w:szCs w:val="24"/>
      <w:u w:val="none"/>
    </w:rPr>
  </w:style>
  <w:style w:type="character" w:styleId="font01" w:customStyle="1">
    <w:name w:val="font01"/>
    <w:uiPriority w:val="0"/>
    <w:qFormat/>
    <w:rPr>
      <w:rFonts w:ascii="宋体" w:hAnsi="宋体" w:eastAsia="宋体" w:cs="宋体"/>
      <w:color w:val="000000"/>
      <w:sz w:val="24"/>
      <w:szCs w:val="24"/>
      <w:u w:val="none"/>
      <w:vertAlign w:val="subscript"/>
    </w:rPr>
  </w:style>
  <w:style w:type="character" w:styleId="bdsmore2" w:customStyle="1">
    <w:name w:val="bds_more2"/>
    <w:uiPriority w:val="0"/>
    <w:qFormat/>
    <w:rPr/>
  </w:style>
  <w:style w:type="character" w:styleId="sort1" w:customStyle="1">
    <w:name w:val="sort1"/>
    <w:uiPriority w:val="0"/>
    <w:qFormat/>
    <w:rPr/>
  </w:style>
  <w:style w:type="character" w:styleId="Style6" w:customStyle="1">
    <w:name w:val="链接"/>
    <w:uiPriority w:val="0"/>
    <w:qFormat/>
    <w:rPr>
      <w:rFonts w:ascii="Times New Roman" w:hAnsi="Times New Roman" w:eastAsia="宋体"/>
      <w:color w:val="0000FF"/>
      <w:position w:val="0"/>
      <w:sz w:val="21"/>
      <w:sz w:val="21"/>
      <w:u w:val="single" w:color="0000FF"/>
      <w:vertAlign w:val="baseline"/>
      <w:lang w:val="en-US" w:eastAsia="zh-CN"/>
    </w:rPr>
  </w:style>
  <w:style w:type="character" w:styleId="font61" w:customStyle="1">
    <w:name w:val="font61"/>
    <w:uiPriority w:val="0"/>
    <w:qFormat/>
    <w:rPr>
      <w:rFonts w:ascii="Times New Roman" w:hAnsi="Times New Roman" w:cs="Times New Roman"/>
      <w:color w:val="000000"/>
      <w:sz w:val="20"/>
      <w:szCs w:val="20"/>
      <w:u w:val="none"/>
    </w:rPr>
  </w:style>
  <w:style w:type="character" w:styleId="bdsmore" w:customStyle="1">
    <w:name w:val="bds_more"/>
    <w:uiPriority w:val="0"/>
    <w:qFormat/>
    <w:rPr/>
  </w:style>
  <w:style w:type="character" w:styleId="bdsmore4" w:customStyle="1">
    <w:name w:val="bds_more4"/>
    <w:uiPriority w:val="0"/>
    <w:qFormat/>
    <w:rPr/>
  </w:style>
  <w:style w:type="character" w:styleId="sidecatalog-dot1" w:customStyle="1">
    <w:name w:val="sidecatalog-dot1"/>
    <w:uiPriority w:val="0"/>
    <w:qFormat/>
    <w:rPr/>
  </w:style>
  <w:style w:type="character" w:styleId="bdsmore6" w:customStyle="1">
    <w:name w:val="bds_more6"/>
    <w:uiPriority w:val="0"/>
    <w:qFormat/>
    <w:rPr/>
  </w:style>
  <w:style w:type="character" w:styleId="lemmatitleh1" w:customStyle="1">
    <w:name w:val="lemmatitleh1"/>
    <w:uiPriority w:val="0"/>
    <w:qFormat/>
    <w:rPr/>
  </w:style>
  <w:style w:type="character" w:styleId="morelink-item" w:customStyle="1">
    <w:name w:val="morelink-item"/>
    <w:uiPriority w:val="0"/>
    <w:qFormat/>
    <w:rPr/>
  </w:style>
  <w:style w:type="character" w:styleId="3Char" w:customStyle="1">
    <w:name w:val="标题 3 Char"/>
    <w:uiPriority w:val="0"/>
    <w:qFormat/>
    <w:rPr>
      <w:rFonts w:eastAsia="黑体"/>
      <w:b/>
      <w:spacing w:val="10"/>
      <w:kern w:val="2"/>
      <w:sz w:val="30"/>
      <w:lang w:val="en-US" w:eastAsia="zh-CN"/>
    </w:rPr>
  </w:style>
  <w:style w:type="character" w:styleId="polysemyexp" w:customStyle="1">
    <w:name w:val="polysemyexp"/>
    <w:uiPriority w:val="0"/>
    <w:qFormat/>
    <w:rPr>
      <w:color w:val="AAAAAA"/>
      <w:sz w:val="18"/>
      <w:szCs w:val="18"/>
    </w:rPr>
  </w:style>
  <w:style w:type="character" w:styleId="bdsnopic" w:customStyle="1">
    <w:name w:val="bds_nopic"/>
    <w:uiPriority w:val="0"/>
    <w:qFormat/>
    <w:rPr/>
  </w:style>
  <w:style w:type="character" w:styleId="bdsmore8" w:customStyle="1">
    <w:name w:val="bds_more8"/>
    <w:uiPriority w:val="0"/>
    <w:qFormat/>
    <w:rPr>
      <w:rFonts w:ascii="宋体" w:hAnsi="宋体" w:eastAsia="宋体" w:cs="宋体"/>
    </w:rPr>
  </w:style>
  <w:style w:type="character" w:styleId="NormalCharacter" w:customStyle="1">
    <w:name w:val="NormalCharacter"/>
    <w:uiPriority w:val="0"/>
    <w:semiHidden/>
    <w:qFormat/>
    <w:rPr>
      <w:kern w:val="2"/>
      <w:sz w:val="28"/>
      <w:lang w:val="en-US" w:eastAsia="zh-CN" w:bidi="ar-SA"/>
    </w:rPr>
  </w:style>
  <w:style w:type="character" w:styleId="desc" w:customStyle="1">
    <w:name w:val="desc"/>
    <w:uiPriority w:val="0"/>
    <w:qFormat/>
    <w:rPr>
      <w:color w:val="000000"/>
      <w:sz w:val="18"/>
      <w:szCs w:val="18"/>
    </w:rPr>
  </w:style>
  <w:style w:type="character" w:styleId="Style7" w:customStyle="1">
    <w:name w:val="样式 正文 +"/>
    <w:uiPriority w:val="0"/>
    <w:qFormat/>
    <w:rPr>
      <w:kern w:val="0"/>
    </w:rPr>
  </w:style>
  <w:style w:type="character" w:styleId="CharCharCharCharCharCharChar" w:customStyle="1">
    <w:name w:val="我的正文 Char Char Char Char Char Char Char"/>
    <w:uiPriority w:val="0"/>
    <w:qFormat/>
    <w:rPr>
      <w:rFonts w:eastAsia="宋体"/>
      <w:kern w:val="2"/>
      <w:sz w:val="24"/>
      <w:lang w:val="en-US" w:eastAsia="zh-CN"/>
    </w:rPr>
  </w:style>
  <w:style w:type="character" w:styleId="sort" w:customStyle="1">
    <w:name w:val="sort"/>
    <w:uiPriority w:val="0"/>
    <w:qFormat/>
    <w:rPr>
      <w:color w:val="FFFFFF"/>
      <w:bdr w:val="single" w:sz="24" w:space="0" w:color="000000"/>
    </w:rPr>
  </w:style>
  <w:style w:type="character" w:styleId="bdsmore10" w:customStyle="1">
    <w:name w:val="bds_more10"/>
    <w:uiPriority w:val="0"/>
    <w:qFormat/>
    <w:rPr/>
  </w:style>
  <w:style w:type="character" w:styleId="lemmatitleh12" w:customStyle="1">
    <w:name w:val="lemmatitleh12"/>
    <w:uiPriority w:val="0"/>
    <w:qFormat/>
    <w:rPr/>
  </w:style>
  <w:style w:type="character" w:styleId="2Char" w:customStyle="1">
    <w:name w:val="样式 标题 2 + 宋体 Char"/>
    <w:uiPriority w:val="0"/>
    <w:qFormat/>
    <w:rPr>
      <w:rFonts w:ascii="黑体" w:hAnsi="黑体" w:eastAsia="黑体"/>
      <w:b/>
      <w:spacing w:val="10"/>
      <w:kern w:val="2"/>
      <w:sz w:val="28"/>
      <w:lang w:val="en-US" w:eastAsia="zh-CN"/>
    </w:rPr>
  </w:style>
  <w:style w:type="character" w:styleId="desc12" w:customStyle="1">
    <w:name w:val="desc12"/>
    <w:uiPriority w:val="0"/>
    <w:qFormat/>
    <w:rPr>
      <w:color w:val="000000"/>
      <w:sz w:val="18"/>
      <w:szCs w:val="18"/>
    </w:rPr>
  </w:style>
  <w:style w:type="character" w:styleId="bdsmore9" w:customStyle="1">
    <w:name w:val="bds_more9"/>
    <w:uiPriority w:val="0"/>
    <w:qFormat/>
    <w:rPr/>
  </w:style>
  <w:style w:type="character" w:styleId="sidecatalog-dot" w:customStyle="1">
    <w:name w:val="sidecatalog-dot"/>
    <w:uiPriority w:val="0"/>
    <w:qFormat/>
    <w:rPr/>
  </w:style>
  <w:style w:type="character" w:styleId="sidecatalog-index1" w:customStyle="1">
    <w:name w:val="sidecatalog-index1"/>
    <w:uiPriority w:val="0"/>
    <w:qFormat/>
    <w:rPr>
      <w:rFonts w:ascii="Arial" w:hAnsi="Arial" w:cs="Arial"/>
      <w:b/>
      <w:color w:val="999999"/>
      <w:sz w:val="21"/>
      <w:szCs w:val="21"/>
    </w:rPr>
  </w:style>
  <w:style w:type="character" w:styleId="bdsmore3" w:customStyle="1">
    <w:name w:val="bds_more3"/>
    <w:uiPriority w:val="0"/>
    <w:qFormat/>
    <w:rPr/>
  </w:style>
  <w:style w:type="character" w:styleId="plus" w:customStyle="1">
    <w:name w:val="plus"/>
    <w:uiPriority w:val="0"/>
    <w:qFormat/>
    <w:rPr>
      <w:b/>
      <w:vanish/>
      <w:color w:val="1F8DEF"/>
      <w:sz w:val="24"/>
      <w:szCs w:val="24"/>
    </w:rPr>
  </w:style>
  <w:style w:type="character" w:styleId="2Char1" w:customStyle="1">
    <w:name w:val="标题 2 Char"/>
    <w:uiPriority w:val="0"/>
    <w:qFormat/>
    <w:rPr>
      <w:rFonts w:eastAsia="黑体"/>
      <w:b/>
      <w:spacing w:val="10"/>
      <w:kern w:val="2"/>
      <w:sz w:val="32"/>
      <w:lang w:val="en-US" w:eastAsia="zh-CN"/>
    </w:rPr>
  </w:style>
  <w:style w:type="character" w:styleId="bdsmore7" w:customStyle="1">
    <w:name w:val="bds_more7"/>
    <w:uiPriority w:val="0"/>
    <w:qFormat/>
    <w:rPr/>
  </w:style>
  <w:style w:type="character" w:styleId="polysemyred" w:customStyle="1">
    <w:name w:val="polysemyred"/>
    <w:uiPriority w:val="0"/>
    <w:qFormat/>
    <w:rPr>
      <w:color w:val="FF6666"/>
      <w:sz w:val="18"/>
      <w:szCs w:val="18"/>
    </w:rPr>
  </w:style>
  <w:style w:type="character" w:styleId="bdsmore1" w:customStyle="1">
    <w:name w:val="bds_more1"/>
    <w:uiPriority w:val="0"/>
    <w:qFormat/>
    <w:rPr/>
  </w:style>
  <w:style w:type="character" w:styleId="bdsnopic1" w:customStyle="1">
    <w:name w:val="bds_nopic1"/>
    <w:uiPriority w:val="0"/>
    <w:qFormat/>
    <w:rPr/>
  </w:style>
  <w:style w:type="character" w:styleId="sidecatalog-dot4" w:customStyle="1">
    <w:name w:val="sidecatalog-dot4"/>
    <w:uiPriority w:val="0"/>
    <w:qFormat/>
    <w:rPr/>
  </w:style>
  <w:style w:type="character" w:styleId="sidecatalog-dot5" w:customStyle="1">
    <w:name w:val="sidecatalog-dot5"/>
    <w:uiPriority w:val="0"/>
    <w:qFormat/>
    <w:rPr/>
  </w:style>
  <w:style w:type="character" w:styleId="sidecatalog-index2" w:customStyle="1">
    <w:name w:val="sidecatalog-index2"/>
    <w:uiPriority w:val="0"/>
    <w:qFormat/>
    <w:rPr>
      <w:rFonts w:ascii="Arail" w:hAnsi="Arail" w:eastAsia="Arail" w:cs="Arail"/>
      <w:color w:val="999999"/>
      <w:sz w:val="21"/>
      <w:szCs w:val="21"/>
    </w:rPr>
  </w:style>
  <w:style w:type="character" w:styleId="font31" w:customStyle="1">
    <w:name w:val="font31"/>
    <w:uiPriority w:val="0"/>
    <w:qFormat/>
    <w:rPr>
      <w:rFonts w:ascii="宋体" w:hAnsi="宋体" w:eastAsia="宋体" w:cs="宋体"/>
      <w:color w:val="000000"/>
      <w:sz w:val="21"/>
      <w:szCs w:val="21"/>
      <w:u w:val="none"/>
    </w:rPr>
  </w:style>
  <w:style w:type="character" w:styleId="CharCharCharCharCharChar" w:customStyle="1">
    <w:name w:val="我的正文 Char Char Char Char Char Char"/>
    <w:uiPriority w:val="0"/>
    <w:qFormat/>
    <w:rPr>
      <w:rFonts w:eastAsia="宋体"/>
      <w:kern w:val="2"/>
      <w:sz w:val="24"/>
      <w:lang w:val="en-US" w:eastAsia="zh-CN"/>
    </w:rPr>
  </w:style>
  <w:style w:type="character" w:styleId="bdsnopic2" w:customStyle="1">
    <w:name w:val="bds_nopic2"/>
    <w:uiPriority w:val="0"/>
    <w:qFormat/>
    <w:rPr/>
  </w:style>
  <w:style w:type="character" w:styleId="font51" w:customStyle="1">
    <w:name w:val="font51"/>
    <w:uiPriority w:val="0"/>
    <w:qFormat/>
    <w:rPr>
      <w:rFonts w:ascii="宋体" w:hAnsi="宋体" w:eastAsia="宋体" w:cs="宋体"/>
      <w:color w:val="000000"/>
      <w:sz w:val="20"/>
      <w:szCs w:val="20"/>
      <w:u w:val="none"/>
    </w:rPr>
  </w:style>
  <w:style w:type="character" w:styleId="font41" w:customStyle="1">
    <w:name w:val="font41"/>
    <w:basedOn w:val="DefaultParagraphFont"/>
    <w:uiPriority w:val="0"/>
    <w:qFormat/>
    <w:rPr>
      <w:rFonts w:ascii="宋体" w:hAnsi="宋体" w:eastAsia="宋体" w:cs="宋体"/>
      <w:color w:val="FF0000"/>
      <w:sz w:val="21"/>
      <w:szCs w:val="21"/>
      <w:u w:val="none"/>
      <w:vertAlign w:val="superscript"/>
    </w:rPr>
  </w:style>
  <w:style w:type="character" w:styleId="font101" w:customStyle="1">
    <w:name w:val="font101"/>
    <w:basedOn w:val="DefaultParagraphFont"/>
    <w:uiPriority w:val="0"/>
    <w:qFormat/>
    <w:rPr>
      <w:rFonts w:ascii="宋体" w:hAnsi="宋体" w:eastAsia="宋体" w:cs="宋体"/>
      <w:color w:val="000000"/>
      <w:sz w:val="21"/>
      <w:szCs w:val="21"/>
      <w:u w:val="none"/>
      <w:vertAlign w:val="superscript"/>
    </w:rPr>
  </w:style>
  <w:style w:type="character" w:styleId="font71" w:customStyle="1">
    <w:name w:val="font71"/>
    <w:basedOn w:val="DefaultParagraphFont"/>
    <w:uiPriority w:val="0"/>
    <w:qFormat/>
    <w:rPr>
      <w:rFonts w:ascii="宋体" w:hAnsi="宋体" w:eastAsia="宋体" w:cs="宋体"/>
      <w:b/>
      <w:bCs/>
      <w:color w:val="000000"/>
      <w:sz w:val="21"/>
      <w:szCs w:val="21"/>
      <w:u w:val="none"/>
    </w:rPr>
  </w:style>
  <w:style w:type="character" w:styleId="font21" w:customStyle="1">
    <w:name w:val="font21"/>
    <w:basedOn w:val="DefaultParagraphFont"/>
    <w:uiPriority w:val="0"/>
    <w:qFormat/>
    <w:rPr>
      <w:rFonts w:ascii="宋体" w:hAnsi="宋体" w:eastAsia="宋体" w:cs="宋体"/>
      <w:color w:val="000000"/>
      <w:sz w:val="20"/>
      <w:szCs w:val="20"/>
      <w:u w:val="none"/>
    </w:rPr>
  </w:style>
  <w:style w:type="character" w:styleId="font91" w:customStyle="1">
    <w:name w:val="font91"/>
    <w:basedOn w:val="DefaultParagraphFont"/>
    <w:uiPriority w:val="0"/>
    <w:qFormat/>
    <w:rPr>
      <w:rFonts w:ascii="宋体" w:hAnsi="宋体" w:eastAsia="宋体" w:cs="宋体"/>
      <w:color w:val="000000"/>
      <w:sz w:val="21"/>
      <w:szCs w:val="21"/>
      <w:u w:val="none"/>
      <w:vertAlign w:val="superscript"/>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Arial Unicode MS" w:cs="Arial Unicode MS"/>
      <w:sz w:val="28"/>
      <w:szCs w:val="28"/>
    </w:rPr>
  </w:style>
  <w:style w:type="paragraph" w:styleId="BodyText">
    <w:name w:val="Body Text"/>
    <w:basedOn w:val="Normal"/>
    <w:next w:val="Normal"/>
    <w:autoRedefine/>
    <w:uiPriority w:val="0"/>
    <w:qFormat/>
    <w:pPr>
      <w:spacing w:lineRule="exact" w:line="500" w:before="0" w:afterAutospacing="0" w:after="60"/>
    </w:pPr>
    <w:rPr>
      <w:spacing w:val="10"/>
    </w:rPr>
  </w:style>
  <w:style w:type="paragraph" w:styleId="List">
    <w:name w:val="List"/>
    <w:basedOn w:val="Normal"/>
    <w:autoRedefine/>
    <w:uiPriority w:val="0"/>
    <w:qFormat/>
    <w:pPr>
      <w:ind w:hanging="200" w:left="200"/>
    </w:pPr>
    <w:rPr>
      <w:rFonts w:eastAsia="仿宋_GB2312"/>
      <w:sz w:val="30"/>
    </w:rPr>
  </w:style>
  <w:style w:type="paragraph" w:styleId="Caption">
    <w:name w:val="caption"/>
    <w:basedOn w:val="Normal"/>
    <w:next w:val="Normal"/>
    <w:autoRedefine/>
    <w:uiPriority w:val="0"/>
    <w:qFormat/>
    <w:pPr/>
    <w:rPr>
      <w:rFonts w:ascii="Arial" w:hAnsi="Arial" w:eastAsia="黑体"/>
      <w:sz w:val="20"/>
    </w:rPr>
  </w:style>
  <w:style w:type="paragraph" w:styleId="Index">
    <w:name w:val="Index"/>
    <w:basedOn w:val="Normal"/>
    <w:qFormat/>
    <w:pPr>
      <w:suppressLineNumbers/>
    </w:pPr>
    <w:rPr>
      <w:rFonts w:cs="Arial Unicode MS"/>
    </w:rPr>
  </w:style>
  <w:style w:type="paragraph" w:styleId="TOC7">
    <w:name w:val="toc 7"/>
    <w:basedOn w:val="Normal"/>
    <w:next w:val="Normal"/>
    <w:autoRedefine/>
    <w:uiPriority w:val="0"/>
    <w:qFormat/>
    <w:pPr>
      <w:ind w:left="2520"/>
    </w:pPr>
    <w:rPr/>
  </w:style>
  <w:style w:type="paragraph" w:styleId="IndexHeading">
    <w:name w:val="index heading"/>
    <w:basedOn w:val="Heading"/>
    <w:pPr/>
    <w:rPr/>
  </w:style>
  <w:style w:type="paragraph" w:styleId="TableofAuthorities">
    <w:name w:val="table of authorities"/>
    <w:basedOn w:val="Normal"/>
    <w:next w:val="Normal"/>
    <w:autoRedefine/>
    <w:uiPriority w:val="0"/>
    <w:qFormat/>
    <w:pPr>
      <w:ind w:left="420"/>
    </w:pPr>
    <w:rPr>
      <w:rFonts w:eastAsia="仿宋_GB2312"/>
      <w:sz w:val="30"/>
    </w:rPr>
  </w:style>
  <w:style w:type="paragraph" w:styleId="NormalIndent">
    <w:name w:val="Normal Indent"/>
    <w:basedOn w:val="Normal"/>
    <w:autoRedefine/>
    <w:uiPriority w:val="0"/>
    <w:qFormat/>
    <w:pPr>
      <w:ind w:firstLine="420"/>
    </w:pPr>
    <w:rPr>
      <w:rFonts w:eastAsia="仿宋_GB2312"/>
      <w:sz w:val="30"/>
    </w:rPr>
  </w:style>
  <w:style w:type="paragraph" w:styleId="DocumentMap">
    <w:name w:val="Document Map"/>
    <w:basedOn w:val="Normal"/>
    <w:autoRedefine/>
    <w:uiPriority w:val="0"/>
    <w:qFormat/>
    <w:pPr>
      <w:shd w:val="clear" w:color="auto" w:fill="000080"/>
    </w:pPr>
    <w:rPr/>
  </w:style>
  <w:style w:type="paragraph" w:styleId="CommentText">
    <w:name w:val="annotation text"/>
    <w:basedOn w:val="Normal"/>
    <w:autoRedefine/>
    <w:uiPriority w:val="0"/>
    <w:qFormat/>
    <w:pPr>
      <w:jc w:val="left"/>
    </w:pPr>
    <w:rPr>
      <w:rFonts w:eastAsia="仿宋_GB2312"/>
      <w:sz w:val="30"/>
    </w:rPr>
  </w:style>
  <w:style w:type="paragraph" w:styleId="Salutation">
    <w:name w:val="Salutation"/>
    <w:basedOn w:val="Normal"/>
    <w:next w:val="Normal"/>
    <w:autoRedefine/>
    <w:uiPriority w:val="0"/>
    <w:qFormat/>
    <w:pPr>
      <w:spacing w:lineRule="atLeast" w:line="252"/>
      <w:textAlignment w:val="baseline"/>
    </w:pPr>
    <w:rPr>
      <w:kern w:val="0"/>
      <w:sz w:val="24"/>
    </w:rPr>
  </w:style>
  <w:style w:type="paragraph" w:styleId="BodyText3">
    <w:name w:val="Body Text 3"/>
    <w:basedOn w:val="Normal"/>
    <w:autoRedefine/>
    <w:uiPriority w:val="0"/>
    <w:qFormat/>
    <w:pPr>
      <w:spacing w:before="0" w:afterAutospacing="0" w:after="120"/>
    </w:pPr>
    <w:rPr>
      <w:rFonts w:eastAsia="仿宋_GB2312"/>
      <w:sz w:val="16"/>
    </w:rPr>
  </w:style>
  <w:style w:type="paragraph" w:styleId="BodyTextIndent">
    <w:name w:val="Body Text Indent"/>
    <w:basedOn w:val="Normal"/>
    <w:autoRedefine/>
    <w:uiPriority w:val="0"/>
    <w:qFormat/>
    <w:pPr>
      <w:spacing w:before="0" w:afterAutospacing="0" w:after="120"/>
      <w:ind w:left="420"/>
    </w:pPr>
    <w:rPr/>
  </w:style>
  <w:style w:type="paragraph" w:styleId="List2">
    <w:name w:val="List 2"/>
    <w:basedOn w:val="Normal"/>
    <w:autoRedefine/>
    <w:uiPriority w:val="0"/>
    <w:qFormat/>
    <w:pPr>
      <w:widowControl/>
      <w:spacing w:lineRule="atLeast" w:line="351"/>
      <w:ind w:hanging="200" w:left="100"/>
      <w:textAlignment w:val="baseline"/>
    </w:pPr>
    <w:rPr>
      <w:color w:val="000000"/>
      <w:kern w:val="0"/>
      <w:sz w:val="21"/>
      <w:u w:val="none" w:color="000000"/>
    </w:rPr>
  </w:style>
  <w:style w:type="paragraph" w:styleId="BlockText">
    <w:name w:val="Block Text"/>
    <w:basedOn w:val="Normal"/>
    <w:autoRedefine/>
    <w:uiPriority w:val="0"/>
    <w:qFormat/>
    <w:pPr>
      <w:widowControl/>
      <w:tabs>
        <w:tab w:val="clear" w:pos="420"/>
        <w:tab w:val="left" w:pos="1418" w:leader="none"/>
      </w:tabs>
      <w:overflowPunct w:val="true"/>
      <w:spacing w:beforeAutospacing="0" w:before="120" w:after="0"/>
      <w:ind w:left="709" w:right="-285"/>
      <w:textAlignment w:val="baseline"/>
    </w:pPr>
    <w:rPr>
      <w:rFonts w:eastAsia="仿宋_GB2312"/>
      <w:kern w:val="0"/>
      <w:sz w:val="24"/>
    </w:rPr>
  </w:style>
  <w:style w:type="paragraph" w:styleId="TOC5">
    <w:name w:val="toc 5"/>
    <w:basedOn w:val="Normal"/>
    <w:next w:val="Normal"/>
    <w:autoRedefine/>
    <w:uiPriority w:val="0"/>
    <w:qFormat/>
    <w:pPr>
      <w:ind w:left="1680"/>
    </w:pPr>
    <w:rPr/>
  </w:style>
  <w:style w:type="paragraph" w:styleId="TOC3">
    <w:name w:val="toc 3"/>
    <w:basedOn w:val="Normal"/>
    <w:next w:val="Normal"/>
    <w:autoRedefine/>
    <w:uiPriority w:val="0"/>
    <w:qFormat/>
    <w:pPr>
      <w:ind w:left="840"/>
    </w:pPr>
    <w:rPr/>
  </w:style>
  <w:style w:type="paragraph" w:styleId="PlainText">
    <w:name w:val="Plain Text"/>
    <w:basedOn w:val="Normal"/>
    <w:autoRedefine/>
    <w:uiPriority w:val="0"/>
    <w:qFormat/>
    <w:pPr/>
    <w:rPr>
      <w:rFonts w:ascii="宋体" w:hAnsi="宋体"/>
      <w:sz w:val="21"/>
    </w:rPr>
  </w:style>
  <w:style w:type="paragraph" w:styleId="TOC8">
    <w:name w:val="toc 8"/>
    <w:basedOn w:val="Normal"/>
    <w:next w:val="Normal"/>
    <w:autoRedefine/>
    <w:uiPriority w:val="0"/>
    <w:qFormat/>
    <w:pPr>
      <w:ind w:left="2940"/>
    </w:pPr>
    <w:rPr/>
  </w:style>
  <w:style w:type="paragraph" w:styleId="Date">
    <w:name w:val="Date"/>
    <w:basedOn w:val="Normal"/>
    <w:next w:val="Normal"/>
    <w:autoRedefine/>
    <w:uiPriority w:val="0"/>
    <w:qFormat/>
    <w:pPr/>
    <w:rPr>
      <w:rFonts w:eastAsia="仿宋_GB2312"/>
      <w:sz w:val="30"/>
    </w:rPr>
  </w:style>
  <w:style w:type="paragraph" w:styleId="BodyTextIndent2">
    <w:name w:val="Body Text Indent 2"/>
    <w:basedOn w:val="Normal"/>
    <w:next w:val="Normal"/>
    <w:autoRedefine/>
    <w:uiPriority w:val="0"/>
    <w:qFormat/>
    <w:pPr>
      <w:spacing w:lineRule="auto" w:line="480" w:before="0" w:afterAutospacing="0" w:after="120"/>
      <w:ind w:left="420"/>
    </w:pPr>
    <w:rPr>
      <w:rFonts w:eastAsia="仿宋_GB2312"/>
      <w:sz w:val="30"/>
    </w:rPr>
  </w:style>
  <w:style w:type="paragraph" w:styleId="BalloonText">
    <w:name w:val="Balloon Text"/>
    <w:basedOn w:val="Normal"/>
    <w:autoRedefine/>
    <w:uiPriority w:val="0"/>
    <w:qFormat/>
    <w:pPr/>
    <w:rPr>
      <w:rFonts w:eastAsia="仿宋_GB2312"/>
      <w:sz w:val="18"/>
    </w:rPr>
  </w:style>
  <w:style w:type="paragraph" w:styleId="HeaderandFooter">
    <w:name w:val="Header and Footer"/>
    <w:basedOn w:val="Normal"/>
    <w:qFormat/>
    <w:pPr/>
    <w:rPr/>
  </w:style>
  <w:style w:type="paragraph" w:styleId="Footer">
    <w:name w:val="footer"/>
    <w:basedOn w:val="Normal"/>
    <w:next w:val="Normal"/>
    <w:link w:val="Style5"/>
    <w:autoRedefine/>
    <w:uiPriority w:val="99"/>
    <w:qFormat/>
    <w:pPr>
      <w:tabs>
        <w:tab w:val="clear" w:pos="420"/>
        <w:tab w:val="center" w:pos="4153" w:leader="none"/>
        <w:tab w:val="right" w:pos="8306" w:leader="none"/>
      </w:tabs>
      <w:snapToGrid w:val="false"/>
      <w:jc w:val="left"/>
    </w:pPr>
    <w:rPr>
      <w:sz w:val="18"/>
    </w:rPr>
  </w:style>
  <w:style w:type="paragraph" w:styleId="Header">
    <w:name w:val="header"/>
    <w:basedOn w:val="Normal"/>
    <w:autoRedefine/>
    <w:uiPriority w:val="0"/>
    <w:qFormat/>
    <w:pPr>
      <w:pBdr>
        <w:bottom w:val="single" w:sz="6" w:space="1" w:color="000000"/>
      </w:pBdr>
      <w:tabs>
        <w:tab w:val="clear" w:pos="420"/>
        <w:tab w:val="center" w:pos="4153" w:leader="none"/>
        <w:tab w:val="right" w:pos="8306" w:leader="none"/>
      </w:tabs>
      <w:snapToGrid w:val="false"/>
      <w:jc w:val="center"/>
    </w:pPr>
    <w:rPr>
      <w:sz w:val="18"/>
    </w:rPr>
  </w:style>
  <w:style w:type="paragraph" w:styleId="TOC1">
    <w:name w:val="toc 1"/>
    <w:basedOn w:val="Normal"/>
    <w:next w:val="Normal"/>
    <w:autoRedefine/>
    <w:uiPriority w:val="39"/>
    <w:qFormat/>
    <w:pPr>
      <w:spacing w:lineRule="auto" w:line="240"/>
    </w:pPr>
    <w:rPr>
      <w:rFonts w:eastAsia="宋体"/>
    </w:rPr>
  </w:style>
  <w:style w:type="paragraph" w:styleId="TOC4">
    <w:name w:val="toc 4"/>
    <w:basedOn w:val="Normal"/>
    <w:next w:val="Normal"/>
    <w:autoRedefine/>
    <w:uiPriority w:val="0"/>
    <w:qFormat/>
    <w:pPr>
      <w:ind w:left="1260"/>
    </w:pPr>
    <w:rPr/>
  </w:style>
  <w:style w:type="paragraph" w:styleId="TOC6">
    <w:name w:val="toc 6"/>
    <w:basedOn w:val="Normal"/>
    <w:next w:val="Normal"/>
    <w:autoRedefine/>
    <w:uiPriority w:val="0"/>
    <w:qFormat/>
    <w:pPr>
      <w:ind w:left="2100"/>
    </w:pPr>
    <w:rPr/>
  </w:style>
  <w:style w:type="paragraph" w:styleId="BodyTextIndent3">
    <w:name w:val="Body Text Indent 3"/>
    <w:basedOn w:val="Normal"/>
    <w:autoRedefine/>
    <w:uiPriority w:val="0"/>
    <w:qFormat/>
    <w:pPr>
      <w:spacing w:before="0" w:afterAutospacing="0" w:after="120"/>
      <w:ind w:left="420"/>
    </w:pPr>
    <w:rPr>
      <w:rFonts w:eastAsia="仿宋_GB2312"/>
      <w:sz w:val="16"/>
    </w:rPr>
  </w:style>
  <w:style w:type="paragraph" w:styleId="TableofFigures">
    <w:name w:val="table of figures"/>
    <w:basedOn w:val="Normal"/>
    <w:next w:val="Normal"/>
    <w:autoRedefine/>
    <w:uiPriority w:val="0"/>
    <w:qFormat/>
    <w:pPr>
      <w:ind w:hanging="200"/>
    </w:pPr>
    <w:rPr>
      <w:sz w:val="24"/>
    </w:rPr>
  </w:style>
  <w:style w:type="paragraph" w:styleId="TOC2">
    <w:name w:val="toc 2"/>
    <w:basedOn w:val="Normal"/>
    <w:next w:val="Normal"/>
    <w:autoRedefine/>
    <w:uiPriority w:val="39"/>
    <w:qFormat/>
    <w:pPr>
      <w:ind w:left="420"/>
    </w:pPr>
    <w:rPr/>
  </w:style>
  <w:style w:type="paragraph" w:styleId="TOC9">
    <w:name w:val="toc 9"/>
    <w:basedOn w:val="Normal"/>
    <w:next w:val="Normal"/>
    <w:autoRedefine/>
    <w:uiPriority w:val="0"/>
    <w:qFormat/>
    <w:pPr>
      <w:ind w:left="3360"/>
    </w:pPr>
    <w:rPr/>
  </w:style>
  <w:style w:type="paragraph" w:styleId="HTMLPreformatted">
    <w:name w:val="HTML Preformatted"/>
    <w:basedOn w:val="Normal"/>
    <w:uiPriority w:val="99"/>
    <w:semiHidden/>
    <w:unhideWhenUsed/>
    <w:qFormat/>
    <w:pPr>
      <w:tabs>
        <w:tab w:val="clear" w:pos="4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left"/>
    </w:pPr>
    <w:rPr>
      <w:rFonts w:ascii="Courier New" w:hAnsi="Courier New" w:cs="Courier New"/>
      <w:kern w:val="0"/>
      <w:sz w:val="20"/>
      <w:szCs w:val="20"/>
      <w:lang w:val="en-US" w:eastAsia="zh-CN" w:bidi="ar-SA"/>
    </w:rPr>
  </w:style>
  <w:style w:type="paragraph" w:styleId="NormalWeb">
    <w:name w:val="Normal (Web)"/>
    <w:basedOn w:val="Normal"/>
    <w:autoRedefine/>
    <w:uiPriority w:val="0"/>
    <w:qFormat/>
    <w:pPr>
      <w:widowControl/>
      <w:spacing w:beforeAutospacing="1" w:afterAutospacing="1"/>
      <w:jc w:val="left"/>
    </w:pPr>
    <w:rPr>
      <w:rFonts w:ascii="宋体" w:hAnsi="宋体"/>
      <w:kern w:val="0"/>
      <w:sz w:val="24"/>
    </w:rPr>
  </w:style>
  <w:style w:type="paragraph" w:styleId="annotationsubject">
    <w:name w:val="annotation subject"/>
    <w:basedOn w:val="CommentText"/>
    <w:next w:val="CommentText"/>
    <w:autoRedefine/>
    <w:uiPriority w:val="0"/>
    <w:qFormat/>
    <w:pPr/>
    <w:rPr>
      <w:b/>
    </w:rPr>
  </w:style>
  <w:style w:type="paragraph" w:styleId="BodyTextFirstIndent">
    <w:name w:val="Body Text First Indent"/>
    <w:basedOn w:val="BodyText"/>
    <w:autoRedefine/>
    <w:uiPriority w:val="0"/>
    <w:qFormat/>
    <w:pPr>
      <w:ind w:firstLine="420"/>
    </w:pPr>
    <w:rPr>
      <w:szCs w:val="20"/>
    </w:rPr>
  </w:style>
  <w:style w:type="paragraph" w:styleId="CharCharCharChar" w:customStyle="1">
    <w:name w:val=" Char Char Char Char"/>
    <w:basedOn w:val="Normal"/>
    <w:link w:val="DefaultParagraphFont"/>
    <w:autoRedefine/>
    <w:uiPriority w:val="0"/>
    <w:qFormat/>
    <w:pPr/>
    <w:rPr/>
  </w:style>
  <w:style w:type="paragraph" w:styleId="Default" w:customStyle="1">
    <w:name w:val="Default"/>
    <w:next w:val="TableofFigures"/>
    <w:autoRedefine/>
    <w:uiPriority w:val="0"/>
    <w:qFormat/>
    <w:pPr>
      <w:widowControl w:val="false"/>
      <w:bidi w:val="0"/>
      <w:spacing w:before="0" w:after="0"/>
      <w:jc w:val="left"/>
    </w:pPr>
    <w:rPr>
      <w:rFonts w:ascii="宋体" w:hAnsi="宋体" w:eastAsia="宋体" w:cs="Times New Roman"/>
      <w:color w:val="000000"/>
      <w:kern w:val="0"/>
      <w:sz w:val="24"/>
      <w:szCs w:val="20"/>
      <w:lang w:val="en-US" w:eastAsia="zh-CN" w:bidi="ar-SA"/>
    </w:rPr>
  </w:style>
  <w:style w:type="paragraph" w:styleId="xl27" w:customStyle="1">
    <w:name w:val="xl27"/>
    <w:basedOn w:val="Normal"/>
    <w:next w:val="A"/>
    <w:autoRedefine/>
    <w:uiPriority w:val="0"/>
    <w:qFormat/>
    <w:pPr>
      <w:widowControl/>
      <w:pBdr>
        <w:bottom w:val="single" w:sz="12" w:space="0" w:color="000000"/>
      </w:pBdr>
      <w:snapToGrid w:val="true"/>
      <w:spacing w:lineRule="auto" w:line="240" w:before="100" w:after="100"/>
      <w:jc w:val="center"/>
    </w:pPr>
    <w:rPr>
      <w:rFonts w:ascii="宋体" w:hAnsi="宋体" w:eastAsia="宋体"/>
      <w:kern w:val="0"/>
      <w:sz w:val="21"/>
      <w:szCs w:val="20"/>
    </w:rPr>
  </w:style>
  <w:style w:type="paragraph" w:styleId="A" w:customStyle="1">
    <w:name w:val="A正文"/>
    <w:autoRedefine/>
    <w:uiPriority w:val="0"/>
    <w:qFormat/>
    <w:pPr>
      <w:widowControl w:val="false"/>
      <w:bidi w:val="0"/>
      <w:spacing w:lineRule="auto" w:line="360" w:before="0" w:after="0"/>
      <w:ind w:firstLine="200"/>
      <w:jc w:val="both"/>
    </w:pPr>
    <w:rPr>
      <w:rFonts w:ascii="Times New Roman" w:hAnsi="Times New Roman" w:eastAsia="宋体" w:cs="Times New Roman"/>
      <w:color w:val="auto"/>
      <w:kern w:val="2"/>
      <w:sz w:val="24"/>
      <w:szCs w:val="24"/>
      <w:lang w:val="en-US" w:eastAsia="zh-CN" w:bidi="ar-SA"/>
    </w:rPr>
  </w:style>
  <w:style w:type="paragraph" w:styleId="CharChar" w:customStyle="1">
    <w:name w:val="段落 Char Char"/>
    <w:basedOn w:val="Normal"/>
    <w:autoRedefine/>
    <w:uiPriority w:val="0"/>
    <w:qFormat/>
    <w:pPr>
      <w:spacing w:lineRule="exact" w:line="500"/>
      <w:ind w:firstLine="600"/>
    </w:pPr>
    <w:rPr>
      <w:rFonts w:ascii="宋体" w:hAnsi="宋体"/>
      <w:kern w:val="0"/>
      <w:sz w:val="28"/>
      <w:szCs w:val="28"/>
    </w:rPr>
  </w:style>
  <w:style w:type="paragraph" w:styleId="11" w:customStyle="1">
    <w:name w:val="框图1"/>
    <w:basedOn w:val="Normal"/>
    <w:autoRedefine/>
    <w:uiPriority w:val="0"/>
    <w:qFormat/>
    <w:pPr>
      <w:spacing w:lineRule="atLeast" w:line="20"/>
      <w:ind w:firstLine="510"/>
      <w:jc w:val="center"/>
      <w:textAlignment w:val="baseline"/>
    </w:pPr>
    <w:rPr>
      <w:rFonts w:ascii="宋体" w:hAnsi="宋体"/>
      <w:kern w:val="2"/>
      <w:sz w:val="18"/>
    </w:rPr>
  </w:style>
  <w:style w:type="paragraph" w:styleId="TableParagraph" w:customStyle="1">
    <w:name w:val="Table Paragraph"/>
    <w:basedOn w:val="Normal"/>
    <w:autoRedefine/>
    <w:uiPriority w:val="1"/>
    <w:qFormat/>
    <w:pPr>
      <w:jc w:val="center"/>
    </w:pPr>
    <w:rPr/>
  </w:style>
  <w:style w:type="paragraph" w:styleId="Style8" w:customStyle="1">
    <w:name w:val="编制时间"/>
    <w:basedOn w:val="Style9"/>
    <w:autoRedefine/>
    <w:uiPriority w:val="0"/>
    <w:qFormat/>
    <w:pPr/>
    <w:rPr>
      <w:sz w:val="48"/>
    </w:rPr>
  </w:style>
  <w:style w:type="paragraph" w:styleId="Style9" w:customStyle="1">
    <w:name w:val="项目名称"/>
    <w:basedOn w:val="Normal"/>
    <w:autoRedefine/>
    <w:uiPriority w:val="0"/>
    <w:qFormat/>
    <w:pPr>
      <w:spacing w:lineRule="atLeast" w:line="360" w:beforeAutospacing="0" w:before="60" w:afterAutospacing="0" w:after="60"/>
      <w:ind w:firstLine="510"/>
      <w:jc w:val="center"/>
      <w:textAlignment w:val="baseline"/>
    </w:pPr>
    <w:rPr>
      <w:rFonts w:ascii="黑体" w:hAnsi="黑体" w:eastAsia="黑体"/>
      <w:b/>
      <w:color w:val="000000"/>
      <w:sz w:val="52"/>
    </w:rPr>
  </w:style>
  <w:style w:type="paragraph" w:styleId="Style10" w:customStyle="1">
    <w:name w:val="列表项目编号"/>
    <w:basedOn w:val="NormalIndent"/>
    <w:autoRedefine/>
    <w:uiPriority w:val="0"/>
    <w:qFormat/>
    <w:pPr>
      <w:snapToGrid w:val="false"/>
      <w:ind w:hanging="318" w:left="879"/>
      <w:jc w:val="left"/>
    </w:pPr>
    <w:rPr>
      <w:rFonts w:eastAsia="宋体"/>
      <w:kern w:val="0"/>
      <w:sz w:val="28"/>
    </w:rPr>
  </w:style>
  <w:style w:type="paragraph" w:styleId="Style11" w:customStyle="1">
    <w:name w:val="章标题"/>
    <w:basedOn w:val="Normal"/>
    <w:autoRedefine/>
    <w:uiPriority w:val="0"/>
    <w:qFormat/>
    <w:pPr>
      <w:widowControl/>
      <w:spacing w:lineRule="atLeast" w:line="323" w:beforeAutospacing="0" w:before="158" w:afterAutospacing="0" w:after="153"/>
      <w:jc w:val="center"/>
      <w:textAlignment w:val="baseline"/>
    </w:pPr>
    <w:rPr>
      <w:rFonts w:ascii="Arial" w:hAnsi="Arial" w:eastAsia="黑体"/>
      <w:color w:val="000000"/>
      <w:kern w:val="0"/>
      <w:sz w:val="31"/>
      <w:u w:val="none" w:color="000000"/>
    </w:rPr>
  </w:style>
  <w:style w:type="paragraph" w:styleId="Style12" w:customStyle="1">
    <w:name w:val="评价单位"/>
    <w:basedOn w:val="Style9"/>
    <w:autoRedefine/>
    <w:uiPriority w:val="0"/>
    <w:qFormat/>
    <w:pPr/>
    <w:rPr>
      <w:b w:val="false"/>
      <w:sz w:val="48"/>
    </w:rPr>
  </w:style>
  <w:style w:type="paragraph" w:styleId="4" w:customStyle="1">
    <w:name w:val="标题4"/>
    <w:basedOn w:val="Normal"/>
    <w:autoRedefine/>
    <w:uiPriority w:val="0"/>
    <w:qFormat/>
    <w:pPr>
      <w:keepNext w:val="true"/>
      <w:widowControl/>
      <w:spacing w:lineRule="auto" w:line="288" w:beforeAutospacing="0" w:before="40" w:afterAutospacing="0" w:after="40"/>
      <w:ind w:firstLine="482"/>
      <w:textAlignment w:val="baseline"/>
    </w:pPr>
    <w:rPr>
      <w:rFonts w:ascii="黑体" w:hAnsi="黑体"/>
      <w:kern w:val="0"/>
      <w:sz w:val="24"/>
    </w:rPr>
  </w:style>
  <w:style w:type="paragraph" w:styleId="Style13" w:customStyle="1">
    <w:name w:val="段落编号"/>
    <w:basedOn w:val="BodyTextIndent2"/>
    <w:autoRedefine/>
    <w:uiPriority w:val="0"/>
    <w:qFormat/>
    <w:pPr>
      <w:tabs>
        <w:tab w:val="clear" w:pos="420"/>
        <w:tab w:val="left" w:pos="425" w:leader="none"/>
      </w:tabs>
      <w:spacing w:lineRule="exact" w:line="400" w:before="0" w:afterAutospacing="0" w:after="60"/>
      <w:ind w:hanging="425" w:left="425"/>
      <w:jc w:val="center"/>
      <w:textAlignment w:val="baseline"/>
    </w:pPr>
    <w:rPr>
      <w:rFonts w:eastAsia="宋体"/>
      <w:spacing w:val="20"/>
      <w:kern w:val="0"/>
      <w:sz w:val="24"/>
    </w:rPr>
  </w:style>
  <w:style w:type="paragraph" w:styleId="21" w:customStyle="1">
    <w:name w:val="表格2"/>
    <w:basedOn w:val="Normal"/>
    <w:next w:val="Normal"/>
    <w:autoRedefine/>
    <w:uiPriority w:val="0"/>
    <w:qFormat/>
    <w:pPr>
      <w:spacing w:lineRule="exact" w:line="280" w:beforeAutospacing="0" w:before="40" w:afterAutospacing="0" w:after="40"/>
      <w:jc w:val="center"/>
      <w:textAlignment w:val="baseline"/>
    </w:pPr>
    <w:rPr>
      <w:spacing w:val="-8"/>
      <w:kern w:val="0"/>
      <w:sz w:val="21"/>
    </w:rPr>
  </w:style>
  <w:style w:type="paragraph" w:styleId="Style14" w:customStyle="1">
    <w:name w:val="节标题"/>
    <w:basedOn w:val="Normal"/>
    <w:autoRedefine/>
    <w:uiPriority w:val="0"/>
    <w:qFormat/>
    <w:pPr>
      <w:widowControl/>
      <w:spacing w:lineRule="atLeast" w:line="289"/>
      <w:jc w:val="center"/>
      <w:textAlignment w:val="baseline"/>
    </w:pPr>
    <w:rPr>
      <w:color w:val="000000"/>
      <w:kern w:val="0"/>
      <w:u w:val="none" w:color="000000"/>
    </w:rPr>
  </w:style>
  <w:style w:type="paragraph" w:styleId="12" w:customStyle="1">
    <w:name w:val="样式1"/>
    <w:basedOn w:val="TableofAuthorities"/>
    <w:autoRedefine/>
    <w:uiPriority w:val="0"/>
    <w:qFormat/>
    <w:pPr>
      <w:spacing w:lineRule="atLeast" w:line="312"/>
      <w:textAlignment w:val="baseline"/>
    </w:pPr>
    <w:rPr>
      <w:rFonts w:eastAsia="黑体"/>
      <w:kern w:val="2"/>
      <w:sz w:val="28"/>
    </w:rPr>
  </w:style>
  <w:style w:type="paragraph" w:styleId="Style15" w:customStyle="1">
    <w:name w:val="插图"/>
    <w:basedOn w:val="TableofFigures"/>
    <w:next w:val="Normal"/>
    <w:autoRedefine/>
    <w:uiPriority w:val="0"/>
    <w:qFormat/>
    <w:pPr>
      <w:spacing w:before="0" w:afterAutospacing="0" w:after="120"/>
      <w:ind w:hanging="0"/>
      <w:jc w:val="center"/>
    </w:pPr>
    <w:rPr>
      <w:b/>
    </w:rPr>
  </w:style>
  <w:style w:type="paragraph" w:styleId="13" w:customStyle="1">
    <w:name w:val="正文1"/>
    <w:basedOn w:val="Normal"/>
    <w:autoRedefine/>
    <w:uiPriority w:val="0"/>
    <w:qFormat/>
    <w:pPr>
      <w:spacing w:lineRule="exact" w:line="200" w:beforeAutospacing="0" w:before="60" w:afterAutospacing="0" w:after="40"/>
    </w:pPr>
    <w:rPr>
      <w:spacing w:val="6"/>
      <w:sz w:val="24"/>
    </w:rPr>
  </w:style>
  <w:style w:type="paragraph" w:styleId="22" w:customStyle="1">
    <w:name w:val="样式 标题 2 + 宋体"/>
    <w:basedOn w:val="Heading2"/>
    <w:autoRedefine/>
    <w:uiPriority w:val="0"/>
    <w:qFormat/>
    <w:pPr>
      <w:numPr>
        <w:ilvl w:val="0"/>
        <w:numId w:val="2"/>
      </w:numPr>
      <w:tabs>
        <w:tab w:val="clear" w:pos="0"/>
        <w:tab w:val="clear" w:pos="567"/>
      </w:tabs>
    </w:pPr>
    <w:rPr>
      <w:rFonts w:ascii="黑体" w:hAnsi="黑体"/>
      <w:sz w:val="28"/>
    </w:rPr>
  </w:style>
  <w:style w:type="paragraph" w:styleId="CharCharCharCharChar" w:customStyle="1">
    <w:name w:val="我的正文 Char Char Char Char Char"/>
    <w:basedOn w:val="Normal"/>
    <w:next w:val="Normal"/>
    <w:autoRedefine/>
    <w:uiPriority w:val="0"/>
    <w:qFormat/>
    <w:pPr>
      <w:spacing w:lineRule="exact" w:line="520"/>
      <w:ind w:firstLine="540"/>
    </w:pPr>
    <w:rPr>
      <w:rFonts w:eastAsia="宋体"/>
      <w:kern w:val="2"/>
      <w:sz w:val="24"/>
      <w:lang w:val="en-US" w:eastAsia="zh-CN"/>
    </w:rPr>
  </w:style>
  <w:style w:type="paragraph" w:styleId="41" w:customStyle="1">
    <w:name w:val="目录4"/>
    <w:basedOn w:val="Normal"/>
    <w:autoRedefine/>
    <w:uiPriority w:val="0"/>
    <w:qFormat/>
    <w:pPr>
      <w:widowControl/>
      <w:tabs>
        <w:tab w:val="clear" w:pos="420"/>
        <w:tab w:val="left" w:pos="7370" w:leader="dot"/>
      </w:tabs>
      <w:spacing w:lineRule="atLeast" w:line="317"/>
      <w:ind w:firstLine="629"/>
      <w:textAlignment w:val="baseline"/>
    </w:pPr>
    <w:rPr>
      <w:color w:val="000000"/>
      <w:kern w:val="0"/>
      <w:sz w:val="21"/>
      <w:u w:val="none" w:color="000000"/>
    </w:rPr>
  </w:style>
  <w:style w:type="paragraph" w:styleId="14" w:customStyle="1">
    <w:name w:val="目录1"/>
    <w:basedOn w:val="Normal"/>
    <w:autoRedefine/>
    <w:uiPriority w:val="0"/>
    <w:qFormat/>
    <w:pPr>
      <w:widowControl/>
      <w:tabs>
        <w:tab w:val="clear" w:pos="420"/>
        <w:tab w:val="left" w:pos="8503" w:leader="dot"/>
      </w:tabs>
      <w:spacing w:lineRule="atLeast" w:line="289" w:before="0" w:afterAutospacing="0" w:after="136"/>
      <w:jc w:val="left"/>
      <w:textAlignment w:val="baseline"/>
    </w:pPr>
    <w:rPr>
      <w:rFonts w:ascii="Arial" w:hAnsi="Arial" w:eastAsia="黑体"/>
      <w:color w:val="000000"/>
      <w:kern w:val="0"/>
      <w:u w:val="none" w:color="000000"/>
    </w:rPr>
  </w:style>
  <w:style w:type="paragraph" w:styleId="15" w:customStyle="1">
    <w:name w:val="表格1"/>
    <w:basedOn w:val="Normal"/>
    <w:autoRedefine/>
    <w:uiPriority w:val="0"/>
    <w:qFormat/>
    <w:pPr>
      <w:spacing w:lineRule="auto" w:line="360"/>
    </w:pPr>
    <w:rPr>
      <w:sz w:val="24"/>
    </w:rPr>
  </w:style>
  <w:style w:type="paragraph" w:styleId="ListParagraph">
    <w:name w:val="List Paragraph"/>
    <w:basedOn w:val="Normal"/>
    <w:autoRedefine/>
    <w:uiPriority w:val="34"/>
    <w:qFormat/>
    <w:pPr>
      <w:ind w:firstLine="420"/>
    </w:pPr>
    <w:rPr/>
  </w:style>
  <w:style w:type="paragraph" w:styleId="23" w:customStyle="1">
    <w:name w:val="目录2"/>
    <w:basedOn w:val="Normal"/>
    <w:autoRedefine/>
    <w:uiPriority w:val="0"/>
    <w:qFormat/>
    <w:pPr>
      <w:widowControl/>
      <w:tabs>
        <w:tab w:val="clear" w:pos="420"/>
        <w:tab w:val="left" w:pos="7370" w:leader="dot"/>
      </w:tabs>
      <w:spacing w:lineRule="atLeast" w:line="317"/>
      <w:ind w:firstLine="209"/>
      <w:textAlignment w:val="baseline"/>
    </w:pPr>
    <w:rPr>
      <w:color w:val="000000"/>
      <w:kern w:val="0"/>
      <w:sz w:val="21"/>
      <w:u w:val="none" w:color="000000"/>
    </w:rPr>
  </w:style>
  <w:style w:type="paragraph" w:styleId="Style16" w:customStyle="1">
    <w:name w:val="表格内文字"/>
    <w:basedOn w:val="BodyText"/>
    <w:autoRedefine/>
    <w:uiPriority w:val="0"/>
    <w:qFormat/>
    <w:pPr>
      <w:spacing w:lineRule="exact" w:line="320" w:before="0" w:afterAutospacing="0" w:after="0"/>
      <w:jc w:val="center"/>
    </w:pPr>
    <w:rPr>
      <w:sz w:val="24"/>
    </w:rPr>
  </w:style>
  <w:style w:type="paragraph" w:styleId="Style17" w:customStyle="1">
    <w:name w:val="表标题 "/>
    <w:basedOn w:val="Normal"/>
    <w:autoRedefine/>
    <w:uiPriority w:val="0"/>
    <w:qFormat/>
    <w:pPr>
      <w:keepNext w:val="true"/>
      <w:spacing w:lineRule="atLeast" w:line="397" w:beforeAutospacing="0" w:before="180" w:afterAutospacing="0" w:after="120"/>
      <w:ind w:firstLine="200"/>
      <w:jc w:val="center"/>
      <w:textAlignment w:val="baseline"/>
    </w:pPr>
    <w:rPr>
      <w:b/>
      <w:kern w:val="0"/>
      <w:sz w:val="24"/>
    </w:rPr>
  </w:style>
  <w:style w:type="paragraph" w:styleId="Style18" w:customStyle="1">
    <w:name w:val="小标题"/>
    <w:basedOn w:val="Normal"/>
    <w:autoRedefine/>
    <w:uiPriority w:val="0"/>
    <w:qFormat/>
    <w:pPr>
      <w:spacing w:lineRule="auto" w:line="360"/>
    </w:pPr>
    <w:rPr>
      <w:rFonts w:ascii="黑体" w:hAnsi="黑体" w:eastAsia="黑体"/>
      <w:b/>
      <w:lang w:val="zh-CN"/>
    </w:rPr>
  </w:style>
  <w:style w:type="paragraph" w:styleId="Style19" w:customStyle="1">
    <w:name w:val="正文仿宋"/>
    <w:basedOn w:val="Normal"/>
    <w:autoRedefine/>
    <w:uiPriority w:val="0"/>
    <w:qFormat/>
    <w:pPr>
      <w:spacing w:lineRule="atLeast" w:line="312"/>
      <w:jc w:val="left"/>
      <w:textAlignment w:val="baseline"/>
    </w:pPr>
    <w:rPr>
      <w:rFonts w:ascii="仿宋体" w:hAnsi="仿宋体" w:eastAsia="仿宋体"/>
      <w:kern w:val="0"/>
      <w:sz w:val="24"/>
    </w:rPr>
  </w:style>
  <w:style w:type="paragraph" w:styleId="WPSOffice1" w:customStyle="1">
    <w:name w:val="WPSOffice手动目录 1"/>
    <w:autoRedefine/>
    <w:uiPriority w:val="0"/>
    <w:qFormat/>
    <w:pPr>
      <w:widowControl/>
      <w:bidi w:val="0"/>
      <w:spacing w:before="0" w:after="0"/>
      <w:jc w:val="left"/>
    </w:pPr>
    <w:rPr>
      <w:rFonts w:ascii="Times New Roman" w:hAnsi="Times New Roman" w:eastAsia="宋体" w:cs="Times New Roman"/>
      <w:color w:val="auto"/>
      <w:kern w:val="0"/>
      <w:sz w:val="20"/>
      <w:szCs w:val="20"/>
      <w:lang w:val="en-US" w:eastAsia="zh-CN" w:bidi="ar-SA"/>
    </w:rPr>
  </w:style>
  <w:style w:type="paragraph" w:styleId="Char" w:customStyle="1">
    <w:name w:val="我的正文 Char"/>
    <w:basedOn w:val="Normal"/>
    <w:next w:val="Normal"/>
    <w:autoRedefine/>
    <w:uiPriority w:val="0"/>
    <w:qFormat/>
    <w:pPr>
      <w:spacing w:lineRule="exact" w:line="520"/>
      <w:ind w:firstLine="540"/>
    </w:pPr>
    <w:rPr>
      <w:sz w:val="24"/>
    </w:rPr>
  </w:style>
  <w:style w:type="paragraph" w:styleId="Style20" w:customStyle="1">
    <w:name w:val="小节标题"/>
    <w:basedOn w:val="Normal"/>
    <w:autoRedefine/>
    <w:uiPriority w:val="0"/>
    <w:qFormat/>
    <w:pPr>
      <w:widowControl/>
      <w:spacing w:lineRule="atLeast" w:line="351" w:beforeAutospacing="0" w:before="175" w:afterAutospacing="0" w:after="102"/>
      <w:textAlignment w:val="baseline"/>
    </w:pPr>
    <w:rPr>
      <w:rFonts w:eastAsia="黑体"/>
      <w:color w:val="000000"/>
      <w:kern w:val="0"/>
      <w:sz w:val="21"/>
      <w:u w:val="none" w:color="000000"/>
    </w:rPr>
  </w:style>
  <w:style w:type="paragraph" w:styleId="Style21" w:customStyle="1">
    <w:name w:val="表格标题"/>
    <w:basedOn w:val="Normal"/>
    <w:autoRedefine/>
    <w:uiPriority w:val="0"/>
    <w:qFormat/>
    <w:pPr>
      <w:spacing w:lineRule="auto" w:line="360"/>
      <w:jc w:val="center"/>
    </w:pPr>
    <w:rPr>
      <w:rFonts w:ascii="黑体" w:hAnsi="黑体" w:eastAsia="黑体"/>
      <w:b/>
      <w:caps/>
      <w:color w:val="000000"/>
      <w:sz w:val="24"/>
    </w:rPr>
  </w:style>
  <w:style w:type="paragraph" w:styleId="Style22" w:customStyle="1">
    <w:name w:val="报告类别"/>
    <w:basedOn w:val="Normal"/>
    <w:autoRedefine/>
    <w:uiPriority w:val="0"/>
    <w:qFormat/>
    <w:pPr>
      <w:spacing w:lineRule="atLeast" w:line="360" w:beforeAutospacing="0" w:before="60" w:afterAutospacing="0" w:after="60"/>
      <w:ind w:firstLine="510"/>
      <w:jc w:val="center"/>
      <w:textAlignment w:val="baseline"/>
    </w:pPr>
    <w:rPr>
      <w:rFonts w:eastAsia="楷体"/>
      <w:b/>
      <w:color w:val="000000"/>
      <w:sz w:val="72"/>
    </w:rPr>
  </w:style>
  <w:style w:type="paragraph" w:styleId="Style23" w:customStyle="1">
    <w:name w:val="文章附标题"/>
    <w:basedOn w:val="Normal"/>
    <w:autoRedefine/>
    <w:uiPriority w:val="0"/>
    <w:qFormat/>
    <w:pPr>
      <w:widowControl/>
      <w:spacing w:lineRule="atLeast" w:line="374" w:beforeAutospacing="0" w:before="187" w:afterAutospacing="0" w:after="175"/>
      <w:jc w:val="center"/>
      <w:textAlignment w:val="baseline"/>
    </w:pPr>
    <w:rPr>
      <w:color w:val="000000"/>
      <w:kern w:val="0"/>
      <w:sz w:val="36"/>
      <w:u w:val="none" w:color="000000"/>
    </w:rPr>
  </w:style>
  <w:style w:type="paragraph" w:styleId="Style24" w:customStyle="1">
    <w:name w:val="项目报告类别"/>
    <w:basedOn w:val="Normal"/>
    <w:next w:val="Normal"/>
    <w:autoRedefine/>
    <w:uiPriority w:val="0"/>
    <w:qFormat/>
    <w:pPr>
      <w:keepLines/>
      <w:spacing w:lineRule="atLeast" w:line="360" w:beforeAutospacing="0" w:before="60" w:afterAutospacing="0" w:after="60"/>
      <w:ind w:firstLine="510"/>
      <w:jc w:val="center"/>
      <w:textAlignment w:val="baseline"/>
    </w:pPr>
    <w:rPr>
      <w:rFonts w:ascii="楷体_GB2312" w:hAnsi="楷体_GB2312" w:eastAsia="楷体_GB2312"/>
      <w:b/>
      <w:color w:val="000000"/>
      <w:kern w:val="0"/>
      <w:sz w:val="84"/>
    </w:rPr>
  </w:style>
  <w:style w:type="paragraph" w:styleId="31" w:customStyle="1">
    <w:name w:val="目录3"/>
    <w:basedOn w:val="Normal"/>
    <w:autoRedefine/>
    <w:uiPriority w:val="0"/>
    <w:qFormat/>
    <w:pPr>
      <w:widowControl/>
      <w:tabs>
        <w:tab w:val="clear" w:pos="420"/>
        <w:tab w:val="left" w:pos="7370" w:leader="dot"/>
      </w:tabs>
      <w:spacing w:lineRule="atLeast" w:line="317"/>
      <w:ind w:firstLine="419"/>
      <w:textAlignment w:val="baseline"/>
    </w:pPr>
    <w:rPr>
      <w:color w:val="000000"/>
      <w:kern w:val="0"/>
      <w:sz w:val="21"/>
      <w:u w:val="none" w:color="000000"/>
    </w:rPr>
  </w:style>
  <w:style w:type="paragraph" w:styleId="Style25" w:customStyle="1">
    <w:name w:val="图标题"/>
    <w:basedOn w:val="Normal"/>
    <w:next w:val="Normal"/>
    <w:autoRedefine/>
    <w:uiPriority w:val="0"/>
    <w:qFormat/>
    <w:pPr>
      <w:keepNext w:val="true"/>
      <w:widowControl/>
      <w:spacing w:lineRule="atLeast" w:line="400" w:beforeAutospacing="0" w:before="40" w:afterAutospacing="0" w:after="120"/>
      <w:ind w:firstLine="482"/>
      <w:jc w:val="center"/>
      <w:textAlignment w:val="baseline"/>
    </w:pPr>
    <w:rPr>
      <w:b/>
      <w:spacing w:val="2"/>
      <w:kern w:val="0"/>
      <w:sz w:val="24"/>
    </w:rPr>
  </w:style>
  <w:style w:type="paragraph" w:styleId="ParaChar" w:customStyle="1">
    <w:name w:val="默认段落字体 Para Char"/>
    <w:basedOn w:val="Normal"/>
    <w:autoRedefine/>
    <w:uiPriority w:val="0"/>
    <w:qFormat/>
    <w:pPr/>
    <w:rPr>
      <w:sz w:val="21"/>
    </w:rPr>
  </w:style>
  <w:style w:type="paragraph" w:styleId="Style26" w:customStyle="1">
    <w:name w:val="表标题"/>
    <w:basedOn w:val="Normal"/>
    <w:autoRedefine/>
    <w:uiPriority w:val="0"/>
    <w:qFormat/>
    <w:pPr>
      <w:spacing w:lineRule="exact" w:line="480"/>
      <w:jc w:val="center"/>
    </w:pPr>
    <w:rPr>
      <w:rFonts w:ascii="黑体" w:hAnsi="黑体" w:eastAsia="黑体"/>
      <w:b/>
      <w:spacing w:val="10"/>
    </w:rPr>
  </w:style>
  <w:style w:type="paragraph" w:styleId="xl45" w:customStyle="1">
    <w:name w:val="xl45"/>
    <w:basedOn w:val="Normal"/>
    <w:autoRedefine/>
    <w:uiPriority w:val="0"/>
    <w:qFormat/>
    <w:pPr>
      <w:widowControl/>
      <w:pBdr>
        <w:bottom w:val="single" w:sz="4" w:space="0" w:color="000000"/>
        <w:right w:val="single" w:sz="4" w:space="0" w:color="000000"/>
      </w:pBdr>
      <w:spacing w:beforeAutospacing="1" w:afterAutospacing="1"/>
      <w:jc w:val="center"/>
    </w:pPr>
    <w:rPr>
      <w:rFonts w:ascii="Arial" w:hAnsi="Arial"/>
      <w:b/>
      <w:kern w:val="0"/>
      <w:sz w:val="24"/>
    </w:rPr>
  </w:style>
  <w:style w:type="paragraph" w:styleId="GB2312" w:customStyle="1">
    <w:name w:val="正文 + (中文) 仿宋_GB2312"/>
    <w:basedOn w:val="Normal"/>
    <w:autoRedefine/>
    <w:uiPriority w:val="0"/>
    <w:qFormat/>
    <w:pPr>
      <w:tabs>
        <w:tab w:val="clear" w:pos="420"/>
        <w:tab w:val="left" w:pos="1400" w:leader="none"/>
      </w:tabs>
      <w:spacing w:lineRule="exact" w:line="596"/>
      <w:ind w:firstLine="600"/>
    </w:pPr>
    <w:rPr>
      <w:rFonts w:eastAsia="仿宋_GB2312"/>
    </w:rPr>
  </w:style>
  <w:style w:type="paragraph" w:styleId="T" w:customStyle="1">
    <w:name w:val="T表格"/>
    <w:autoRedefine/>
    <w:uiPriority w:val="0"/>
    <w:qFormat/>
    <w:pPr>
      <w:widowControl/>
      <w:bidi w:val="0"/>
      <w:spacing w:before="0" w:after="0"/>
      <w:jc w:val="center"/>
    </w:pPr>
    <w:rPr>
      <w:rFonts w:ascii="Times New Roman" w:hAnsi="Times New Roman" w:eastAsia="宋体" w:cs="Times New Roman"/>
      <w:color w:val="000000"/>
      <w:spacing w:val="-10"/>
      <w:kern w:val="0"/>
      <w:sz w:val="21"/>
      <w:szCs w:val="20"/>
      <w:lang w:val="en-US" w:eastAsia="zh-CN" w:bidi="ar-SA"/>
    </w:rPr>
  </w:style>
  <w:style w:type="paragraph" w:styleId="T1" w:customStyle="1">
    <w:name w:val="T正文"/>
    <w:autoRedefine/>
    <w:uiPriority w:val="0"/>
    <w:qFormat/>
    <w:pPr>
      <w:widowControl w:val="false"/>
      <w:bidi w:val="0"/>
      <w:snapToGrid w:val="false"/>
      <w:spacing w:lineRule="auto" w:line="360" w:before="0" w:after="0"/>
      <w:ind w:firstLine="200"/>
      <w:jc w:val="both"/>
    </w:pPr>
    <w:rPr>
      <w:rFonts w:ascii="Times New Roman" w:hAnsi="Times New Roman" w:eastAsia="仿宋_GB2312" w:cs="Times New Roman"/>
      <w:color w:val="auto"/>
      <w:kern w:val="0"/>
      <w:sz w:val="28"/>
      <w:szCs w:val="20"/>
      <w:lang w:val="en-US" w:eastAsia="zh-CN" w:bidi="ar-SA"/>
    </w:rPr>
  </w:style>
  <w:style w:type="paragraph" w:styleId="WPSOffice2" w:customStyle="1">
    <w:name w:val="WPSOffice手动目录 2"/>
    <w:autoRedefine/>
    <w:uiPriority w:val="0"/>
    <w:qFormat/>
    <w:pPr>
      <w:widowControl/>
      <w:bidi w:val="0"/>
      <w:spacing w:before="0" w:after="0"/>
      <w:jc w:val="left"/>
    </w:pPr>
    <w:rPr>
      <w:rFonts w:ascii="Times New Roman" w:hAnsi="Times New Roman" w:eastAsia="宋体" w:cs="Times New Roman"/>
      <w:color w:val="auto"/>
      <w:kern w:val="0"/>
      <w:sz w:val="20"/>
      <w:szCs w:val="20"/>
      <w:lang w:val="en-US" w:eastAsia="zh-CN" w:bidi="ar-SA"/>
    </w:rPr>
  </w:style>
  <w:style w:type="paragraph" w:styleId="6" w:customStyle="1">
    <w:name w:val="我的样式6"/>
    <w:basedOn w:val="Normal"/>
    <w:next w:val="Normal"/>
    <w:autoRedefine/>
    <w:uiPriority w:val="0"/>
    <w:qFormat/>
    <w:pPr>
      <w:numPr>
        <w:ilvl w:val="0"/>
        <w:numId w:val="3"/>
      </w:numPr>
      <w:spacing w:lineRule="exact" w:line="520"/>
    </w:pPr>
    <w:rPr>
      <w:sz w:val="24"/>
    </w:rPr>
  </w:style>
  <w:style w:type="paragraph" w:styleId="Arial148125" w:customStyle="1">
    <w:name w:val="样式 Arial 小四 左侧:  1.48 厘米 行距: 多倍行距 1.25 字行"/>
    <w:basedOn w:val="Normal"/>
    <w:autoRedefine/>
    <w:uiPriority w:val="0"/>
    <w:qFormat/>
    <w:pPr>
      <w:spacing w:lineRule="auto" w:line="300" w:before="0" w:afterAutospacing="0" w:after="156"/>
      <w:ind w:left="899"/>
    </w:pPr>
    <w:rPr>
      <w:rFonts w:ascii="Arial" w:hAnsi="Arial"/>
      <w:color w:val="000000"/>
      <w:sz w:val="24"/>
    </w:rPr>
  </w:style>
  <w:style w:type="paragraph" w:styleId="Style27" w:customStyle="1">
    <w:name w:val="目录标题"/>
    <w:basedOn w:val="Normal"/>
    <w:autoRedefine/>
    <w:uiPriority w:val="0"/>
    <w:qFormat/>
    <w:pPr>
      <w:widowControl/>
      <w:spacing w:lineRule="atLeast" w:line="566" w:beforeAutospacing="0" w:before="566" w:afterAutospacing="0" w:after="544"/>
      <w:ind w:firstLine="419"/>
      <w:jc w:val="center"/>
      <w:textAlignment w:val="baseline"/>
    </w:pPr>
    <w:rPr>
      <w:rFonts w:ascii="Arial" w:hAnsi="Arial" w:eastAsia="黑体"/>
      <w:color w:val="000000"/>
      <w:spacing w:val="566"/>
      <w:kern w:val="0"/>
      <w:sz w:val="54"/>
      <w:u w:val="none" w:color="000000"/>
    </w:rPr>
  </w:style>
  <w:style w:type="paragraph" w:styleId="font5" w:customStyle="1">
    <w:name w:val="font5"/>
    <w:basedOn w:val="Normal"/>
    <w:autoRedefine/>
    <w:uiPriority w:val="0"/>
    <w:qFormat/>
    <w:pPr>
      <w:widowControl/>
      <w:spacing w:beforeAutospacing="1" w:afterAutospacing="1"/>
      <w:jc w:val="left"/>
    </w:pPr>
    <w:rPr>
      <w:rFonts w:ascii="Arial" w:hAnsi="Arial"/>
      <w:b/>
      <w:kern w:val="0"/>
      <w:sz w:val="24"/>
    </w:rPr>
  </w:style>
  <w:style w:type="paragraph" w:styleId="5" w:customStyle="1">
    <w:name w:val="我的样式5"/>
    <w:basedOn w:val="Normal"/>
    <w:next w:val="Normal"/>
    <w:autoRedefine/>
    <w:uiPriority w:val="0"/>
    <w:qFormat/>
    <w:pPr>
      <w:tabs>
        <w:tab w:val="clear" w:pos="420"/>
        <w:tab w:val="left" w:pos="720" w:leader="none"/>
        <w:tab w:val="left" w:pos="932" w:leader="none"/>
      </w:tabs>
      <w:spacing w:lineRule="exact" w:line="520"/>
      <w:ind w:hanging="361" w:left="361"/>
    </w:pPr>
    <w:rPr>
      <w:sz w:val="24"/>
    </w:rPr>
  </w:style>
  <w:style w:type="paragraph" w:styleId="CharCharChar" w:customStyle="1">
    <w:name w:val="我的正文 Char Char Char"/>
    <w:basedOn w:val="Normal"/>
    <w:next w:val="Normal"/>
    <w:autoRedefine/>
    <w:uiPriority w:val="0"/>
    <w:qFormat/>
    <w:pPr>
      <w:spacing w:lineRule="exact" w:line="520"/>
      <w:ind w:firstLine="540"/>
    </w:pPr>
    <w:rPr>
      <w:rFonts w:eastAsia="宋体"/>
      <w:kern w:val="2"/>
      <w:sz w:val="24"/>
      <w:lang w:val="en-US" w:eastAsia="zh-CN"/>
    </w:rPr>
  </w:style>
  <w:style w:type="paragraph" w:styleId="A1" w:customStyle="1">
    <w:name w:val="A."/>
    <w:basedOn w:val="Normal"/>
    <w:autoRedefine/>
    <w:uiPriority w:val="0"/>
    <w:qFormat/>
    <w:pPr>
      <w:widowControl/>
      <w:tabs>
        <w:tab w:val="clear" w:pos="420"/>
        <w:tab w:val="left" w:pos="680" w:leader="none"/>
        <w:tab w:val="left" w:pos="5245" w:leader="none"/>
      </w:tabs>
      <w:spacing w:lineRule="atLeast" w:line="240" w:before="240" w:after="0"/>
      <w:ind w:hanging="1985" w:left="5245"/>
    </w:pPr>
    <w:rPr>
      <w:rFonts w:eastAsia="Times New Roman"/>
      <w:sz w:val="24"/>
    </w:rPr>
  </w:style>
  <w:style w:type="paragraph" w:styleId="Style28" w:customStyle="1">
    <w:name w:val="文章总标题"/>
    <w:basedOn w:val="Normal"/>
    <w:autoRedefine/>
    <w:uiPriority w:val="0"/>
    <w:qFormat/>
    <w:pPr>
      <w:widowControl/>
      <w:spacing w:lineRule="atLeast" w:line="566" w:beforeAutospacing="0" w:before="566" w:afterAutospacing="0" w:after="544"/>
      <w:jc w:val="center"/>
      <w:textAlignment w:val="baseline"/>
    </w:pPr>
    <w:rPr>
      <w:rFonts w:ascii="Arial" w:hAnsi="Arial" w:eastAsia="黑体"/>
      <w:color w:val="000000"/>
      <w:kern w:val="0"/>
      <w:sz w:val="54"/>
      <w:u w:val="none" w:color="000000"/>
    </w:rPr>
  </w:style>
  <w:style w:type="paragraph" w:styleId="Style29" w:customStyle="1">
    <w:name w:val="标注"/>
    <w:basedOn w:val="BodyText"/>
    <w:next w:val="Normal"/>
    <w:autoRedefine/>
    <w:uiPriority w:val="0"/>
    <w:qFormat/>
    <w:pPr>
      <w:keepLines/>
      <w:widowControl/>
      <w:suppressAutoHyphens w:val="true"/>
      <w:spacing w:lineRule="atLeast" w:line="280"/>
    </w:pPr>
    <w:rPr>
      <w:rFonts w:eastAsia="仿宋_GB2312"/>
      <w:i/>
      <w:spacing w:val="0"/>
      <w:sz w:val="24"/>
    </w:rPr>
  </w:style>
  <w:style w:type="paragraph" w:styleId="Style30" w:customStyle="1">
    <w:name w:val="程序"/>
    <w:basedOn w:val="Normal"/>
    <w:autoRedefine/>
    <w:uiPriority w:val="0"/>
    <w:qFormat/>
    <w:pPr>
      <w:spacing w:lineRule="atLeast" w:line="240"/>
      <w:ind w:firstLine="539"/>
      <w:textAlignment w:val="baseline"/>
    </w:pPr>
    <w:rPr>
      <w:rFonts w:ascii="Courier New" w:hAnsi="Courier New"/>
      <w:kern w:val="0"/>
      <w:sz w:val="24"/>
    </w:rPr>
  </w:style>
  <w:style w:type="paragraph" w:styleId="Style31" w:customStyle="1">
    <w:name w:val="表格"/>
    <w:basedOn w:val="Normal"/>
    <w:autoRedefine/>
    <w:uiPriority w:val="0"/>
    <w:qFormat/>
    <w:pPr>
      <w:spacing w:lineRule="atLeast" w:line="460" w:beforeAutospacing="0" w:before="60" w:afterAutospacing="0" w:after="60"/>
      <w:ind w:firstLine="510"/>
      <w:jc w:val="center"/>
      <w:textAlignment w:val="baseline"/>
    </w:pPr>
    <w:rPr>
      <w:rFonts w:ascii="宋体" w:hAnsi="宋体"/>
      <w:kern w:val="2"/>
      <w:sz w:val="24"/>
    </w:rPr>
  </w:style>
  <w:style w:type="paragraph" w:styleId="32" w:customStyle="1">
    <w:name w:val="样式3"/>
    <w:basedOn w:val="List"/>
    <w:autoRedefine/>
    <w:uiPriority w:val="0"/>
    <w:qFormat/>
    <w:pPr>
      <w:spacing w:lineRule="exact" w:line="240"/>
      <w:ind w:hanging="0" w:left="0"/>
    </w:pPr>
    <w:rPr>
      <w:rFonts w:eastAsia="宋体"/>
      <w:sz w:val="21"/>
    </w:rPr>
  </w:style>
  <w:style w:type="paragraph" w:styleId="T2" w:customStyle="1">
    <w:name w:val="T表头"/>
    <w:next w:val="Normal"/>
    <w:autoRedefine/>
    <w:uiPriority w:val="0"/>
    <w:qFormat/>
    <w:pPr>
      <w:keepNext w:val="true"/>
      <w:keepLines/>
      <w:widowControl/>
      <w:bidi w:val="0"/>
      <w:spacing w:lineRule="auto" w:line="360" w:before="0" w:after="0"/>
      <w:jc w:val="center"/>
    </w:pPr>
    <w:rPr>
      <w:rFonts w:ascii="Times New Roman" w:hAnsi="Times New Roman" w:eastAsia="黑体" w:cs="Times New Roman"/>
      <w:color w:val="auto"/>
      <w:kern w:val="0"/>
      <w:sz w:val="28"/>
      <w:szCs w:val="20"/>
      <w:lang w:val="en-US" w:eastAsia="zh-CN" w:bidi="ar-SA"/>
    </w:rPr>
  </w:style>
  <w:style w:type="paragraph" w:styleId="24" w:customStyle="1">
    <w:name w:val="标题2"/>
    <w:basedOn w:val="Heading2"/>
    <w:next w:val="Normal"/>
    <w:autoRedefine/>
    <w:uiPriority w:val="0"/>
    <w:qFormat/>
    <w:pPr>
      <w:numPr>
        <w:ilvl w:val="1"/>
        <w:numId w:val="1"/>
      </w:numPr>
      <w:tabs>
        <w:tab w:val="clear" w:pos="0"/>
        <w:tab w:val="clear" w:pos="567"/>
        <w:tab w:val="left" w:pos="576" w:leader="none"/>
      </w:tabs>
      <w:spacing w:lineRule="auto" w:line="413" w:before="140" w:after="140"/>
      <w:ind w:hanging="578" w:left="578"/>
    </w:pPr>
    <w:rPr>
      <w:rFonts w:eastAsia="宋体"/>
      <w:sz w:val="28"/>
    </w:rPr>
  </w:style>
  <w:style w:type="paragraph" w:styleId="3-" w:customStyle="1">
    <w:name w:val="标题3-"/>
    <w:basedOn w:val="Heading3"/>
    <w:next w:val="Normal"/>
    <w:autoRedefine/>
    <w:uiPriority w:val="0"/>
    <w:qFormat/>
    <w:pPr>
      <w:numPr>
        <w:ilvl w:val="2"/>
        <w:numId w:val="1"/>
      </w:numPr>
    </w:pPr>
    <w:rPr>
      <w:rFonts w:ascii="Times New Roman" w:hAnsi="Times New Roman"/>
      <w:sz w:val="28"/>
    </w:rPr>
  </w:style>
  <w:style w:type="paragraph" w:styleId="Style32" w:customStyle="1">
    <w:name w:val="+正文"/>
    <w:basedOn w:val="Normal"/>
    <w:autoRedefine/>
    <w:uiPriority w:val="0"/>
    <w:qFormat/>
    <w:pPr>
      <w:spacing w:lineRule="auto" w:line="360"/>
      <w:ind w:firstLine="200"/>
    </w:pPr>
    <w:rPr>
      <w:sz w:val="28"/>
      <w:szCs w:val="28"/>
    </w:rPr>
  </w:style>
  <w:style w:type="paragraph" w:styleId="Style33" w:customStyle="1">
    <w:name w:val="表格文字"/>
    <w:basedOn w:val="PlainText"/>
    <w:next w:val="Normal"/>
    <w:autoRedefine/>
    <w:uiPriority w:val="0"/>
    <w:qFormat/>
    <w:pPr>
      <w:jc w:val="center"/>
    </w:pPr>
    <w:rPr/>
  </w:style>
  <w:style w:type="paragraph" w:styleId="FrameContents">
    <w:name w:val="Frame Contents"/>
    <w:basedOn w:val="Normal"/>
    <w:qFormat/>
    <w:pPr/>
    <w:rPr/>
  </w:style>
  <w:style w:type="table" w:default="1" w:styleId="44">
    <w:name w:val="Normal Table"/>
    <w:uiPriority w:val="99"/>
    <w:unhideWhenUsed/>
    <w:qFormat/>
    <w:pPr>
      <w:ind w:right="0"/>
      <w:spacing w:before="0" w:after="0"/>
    </w:pPr>
    <w:rPr>
      <w:sz w:val="21"/>
      <w:szCs w:val="22"/>
    </w:rPr>
    <w:tblPr>
      <w:tblCellMar>
        <w:top w:w="0" w:type="dxa"/>
        <w:left w:w="108" w:type="dxa"/>
        <w:bottom w:w="0" w:type="dxa"/>
        <w:right w:w="108" w:type="dxa"/>
      </w:tblCellMar>
    </w:tblPr>
  </w:style>
  <w:style w:type="table" w:styleId="45">
    <w:name w:val="Table Grid"/>
    <w:basedOn w:val="44"/>
    <w:uiPriority w:val="99"/>
    <w:unhideWhenUsed/>
    <w:qFormat/>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4">
    <w:name w:val="普通表格1"/>
    <w:uiPriority w:val="0"/>
    <w:semiHidden/>
    <w:qFormat/>
    <w:rPr>
      <w:lang w:val="en-US" w:eastAsia="zh-CN" w:bidi="ar-SA"/>
    </w:rPr>
    <w:tblPr>
      <w:tblCellMar>
        <w:top w:w="0" w:type="dxa"/>
        <w:left w:w="108" w:type="dxa"/>
        <w:bottom w:w="0" w:type="dxa"/>
        <w:right w:w="108" w:type="dxa"/>
      </w:tblCellMar>
    </w:tblPr>
  </w:style>
  <w:style w:type="table" w:customStyle="1" w:styleId="165">
    <w:name w:val="Table Normal"/>
    <w:uiPriority w:val="2"/>
    <w:unhideWhenUsed/>
    <w:qFormat/>
    <w:rPr>
      <w:lang w:val="en-US" w:eastAsia="zh-CN" w:bidi="ar-SA"/>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header" Target="header7.xml"/><Relationship Id="rId20" Type="http://schemas.openxmlformats.org/officeDocument/2006/relationships/header" Target="header8.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7.png"/><Relationship Id="rId25" Type="http://schemas.openxmlformats.org/officeDocument/2006/relationships/header" Target="header9.xml"/><Relationship Id="rId26" Type="http://schemas.openxmlformats.org/officeDocument/2006/relationships/header" Target="header10.xml"/><Relationship Id="rId27" Type="http://schemas.openxmlformats.org/officeDocument/2006/relationships/header" Target="header11.xml"/><Relationship Id="rId28" Type="http://schemas.openxmlformats.org/officeDocument/2006/relationships/footer" Target="footer10.xml"/><Relationship Id="rId29" Type="http://schemas.openxmlformats.org/officeDocument/2006/relationships/footer" Target="footer11.xml"/><Relationship Id="rId30" Type="http://schemas.openxmlformats.org/officeDocument/2006/relationships/footer" Target="footer12.xml"/><Relationship Id="rId31" Type="http://schemas.openxmlformats.org/officeDocument/2006/relationships/header" Target="header12.xml"/><Relationship Id="rId32" Type="http://schemas.openxmlformats.org/officeDocument/2006/relationships/header" Target="header13.xml"/><Relationship Id="rId33" Type="http://schemas.openxmlformats.org/officeDocument/2006/relationships/footer" Target="footer13.xml"/><Relationship Id="rId34" Type="http://schemas.openxmlformats.org/officeDocument/2006/relationships/footer" Target="footer14.xml"/><Relationship Id="rId35" Type="http://schemas.openxmlformats.org/officeDocument/2006/relationships/header" Target="header14.xml"/><Relationship Id="rId36" Type="http://schemas.openxmlformats.org/officeDocument/2006/relationships/header" Target="header15.xml"/><Relationship Id="rId37" Type="http://schemas.openxmlformats.org/officeDocument/2006/relationships/header" Target="header16.xml"/><Relationship Id="rId38" Type="http://schemas.openxmlformats.org/officeDocument/2006/relationships/footer" Target="footer15.xml"/><Relationship Id="rId39" Type="http://schemas.openxmlformats.org/officeDocument/2006/relationships/footer" Target="footer16.xml"/><Relationship Id="rId40" Type="http://schemas.openxmlformats.org/officeDocument/2006/relationships/footer" Target="footer17.xml"/><Relationship Id="rId41" Type="http://schemas.openxmlformats.org/officeDocument/2006/relationships/image" Target="media/image8.png"/><Relationship Id="rId42" Type="http://schemas.openxmlformats.org/officeDocument/2006/relationships/image" Target="media/image8.png"/><Relationship Id="rId43" Type="http://schemas.openxmlformats.org/officeDocument/2006/relationships/header" Target="header17.xml"/><Relationship Id="rId44" Type="http://schemas.openxmlformats.org/officeDocument/2006/relationships/header" Target="header18.xml"/><Relationship Id="rId45" Type="http://schemas.openxmlformats.org/officeDocument/2006/relationships/footer" Target="footer18.xml"/><Relationship Id="rId46" Type="http://schemas.openxmlformats.org/officeDocument/2006/relationships/footer" Target="footer19.xml"/><Relationship Id="rId47" Type="http://schemas.openxmlformats.org/officeDocument/2006/relationships/image" Target="media/image9.png"/><Relationship Id="rId48" Type="http://schemas.openxmlformats.org/officeDocument/2006/relationships/image" Target="media/image9.png"/><Relationship Id="rId49" Type="http://schemas.openxmlformats.org/officeDocument/2006/relationships/image" Target="media/image10.png"/><Relationship Id="rId50" Type="http://schemas.openxmlformats.org/officeDocument/2006/relationships/image" Target="media/image11.jpeg"/><Relationship Id="rId51" Type="http://schemas.openxmlformats.org/officeDocument/2006/relationships/image" Target="media/image11.jpeg"/><Relationship Id="rId52" Type="http://schemas.openxmlformats.org/officeDocument/2006/relationships/image" Target="media/image12.png"/><Relationship Id="rId53" Type="http://schemas.openxmlformats.org/officeDocument/2006/relationships/image" Target="media/image12.png"/><Relationship Id="rId54" Type="http://schemas.openxmlformats.org/officeDocument/2006/relationships/image" Target="media/image13.png"/><Relationship Id="rId55" Type="http://schemas.openxmlformats.org/officeDocument/2006/relationships/image" Target="media/image13.png"/><Relationship Id="rId56" Type="http://schemas.openxmlformats.org/officeDocument/2006/relationships/image" Target="media/image9.png"/><Relationship Id="rId57" Type="http://schemas.openxmlformats.org/officeDocument/2006/relationships/image" Target="media/image9.png"/><Relationship Id="rId58" Type="http://schemas.openxmlformats.org/officeDocument/2006/relationships/image" Target="media/image9.png"/><Relationship Id="rId59" Type="http://schemas.openxmlformats.org/officeDocument/2006/relationships/image" Target="media/image9.png"/><Relationship Id="rId60" Type="http://schemas.openxmlformats.org/officeDocument/2006/relationships/image" Target="media/image14.png"/><Relationship Id="rId61" Type="http://schemas.openxmlformats.org/officeDocument/2006/relationships/image" Target="media/image14.png"/><Relationship Id="rId62" Type="http://schemas.openxmlformats.org/officeDocument/2006/relationships/image" Target="media/image15.png"/><Relationship Id="rId63" Type="http://schemas.openxmlformats.org/officeDocument/2006/relationships/image" Target="media/image16.png"/><Relationship Id="rId64" Type="http://schemas.openxmlformats.org/officeDocument/2006/relationships/image" Target="media/image17.png"/><Relationship Id="rId65" Type="http://schemas.openxmlformats.org/officeDocument/2006/relationships/image" Target="media/image9.png"/><Relationship Id="rId66" Type="http://schemas.openxmlformats.org/officeDocument/2006/relationships/image" Target="media/image18.jpeg"/><Relationship Id="rId67" Type="http://schemas.openxmlformats.org/officeDocument/2006/relationships/image" Target="media/image9.png"/><Relationship Id="rId68" Type="http://schemas.openxmlformats.org/officeDocument/2006/relationships/image" Target="media/image19.jpeg"/><Relationship Id="rId69" Type="http://schemas.openxmlformats.org/officeDocument/2006/relationships/image" Target="media/image9.png"/><Relationship Id="rId70" Type="http://schemas.openxmlformats.org/officeDocument/2006/relationships/image" Target="media/image9.png"/><Relationship Id="rId71" Type="http://schemas.openxmlformats.org/officeDocument/2006/relationships/image" Target="media/image20.jpeg"/><Relationship Id="rId72" Type="http://schemas.openxmlformats.org/officeDocument/2006/relationships/image" Target="media/image21.gif"/><Relationship Id="rId73" Type="http://schemas.openxmlformats.org/officeDocument/2006/relationships/image" Target="media/image9.png"/><Relationship Id="rId74" Type="http://schemas.openxmlformats.org/officeDocument/2006/relationships/image" Target="media/image22.png"/><Relationship Id="rId75" Type="http://schemas.openxmlformats.org/officeDocument/2006/relationships/image" Target="media/image9.png"/><Relationship Id="rId76" Type="http://schemas.openxmlformats.org/officeDocument/2006/relationships/image" Target="media/image23.png"/><Relationship Id="rId77" Type="http://schemas.openxmlformats.org/officeDocument/2006/relationships/image" Target="media/image9.png"/><Relationship Id="rId78" Type="http://schemas.openxmlformats.org/officeDocument/2006/relationships/image" Target="media/image24.png"/><Relationship Id="rId79" Type="http://schemas.openxmlformats.org/officeDocument/2006/relationships/image" Target="media/image9.png"/><Relationship Id="rId80" Type="http://schemas.openxmlformats.org/officeDocument/2006/relationships/image" Target="media/image25.jpeg"/><Relationship Id="rId81" Type="http://schemas.openxmlformats.org/officeDocument/2006/relationships/image" Target="media/image9.png"/><Relationship Id="rId82" Type="http://schemas.openxmlformats.org/officeDocument/2006/relationships/image" Target="media/image9.png"/><Relationship Id="rId83" Type="http://schemas.openxmlformats.org/officeDocument/2006/relationships/image" Target="media/image26.jpeg"/><Relationship Id="rId84" Type="http://schemas.openxmlformats.org/officeDocument/2006/relationships/image" Target="media/image27.jpeg"/><Relationship Id="rId85" Type="http://schemas.openxmlformats.org/officeDocument/2006/relationships/header" Target="header19.xml"/><Relationship Id="rId86" Type="http://schemas.openxmlformats.org/officeDocument/2006/relationships/header" Target="header20.xml"/><Relationship Id="rId87" Type="http://schemas.openxmlformats.org/officeDocument/2006/relationships/footer" Target="footer20.xml"/><Relationship Id="rId88" Type="http://schemas.openxmlformats.org/officeDocument/2006/relationships/footer" Target="footer21.xml"/><Relationship Id="rId89" Type="http://schemas.openxmlformats.org/officeDocument/2006/relationships/header" Target="header21.xml"/><Relationship Id="rId90" Type="http://schemas.openxmlformats.org/officeDocument/2006/relationships/header" Target="header22.xml"/><Relationship Id="rId91" Type="http://schemas.openxmlformats.org/officeDocument/2006/relationships/header" Target="header23.xml"/><Relationship Id="rId92" Type="http://schemas.openxmlformats.org/officeDocument/2006/relationships/footer" Target="footer22.xml"/><Relationship Id="rId93" Type="http://schemas.openxmlformats.org/officeDocument/2006/relationships/footer" Target="footer23.xml"/><Relationship Id="rId94" Type="http://schemas.openxmlformats.org/officeDocument/2006/relationships/footer" Target="footer24.xml"/><Relationship Id="rId95" Type="http://schemas.openxmlformats.org/officeDocument/2006/relationships/header" Target="header24.xml"/><Relationship Id="rId96" Type="http://schemas.openxmlformats.org/officeDocument/2006/relationships/header" Target="header25.xml"/><Relationship Id="rId97" Type="http://schemas.openxmlformats.org/officeDocument/2006/relationships/header" Target="header26.xml"/><Relationship Id="rId98" Type="http://schemas.openxmlformats.org/officeDocument/2006/relationships/footer" Target="footer25.xml"/><Relationship Id="rId99" Type="http://schemas.openxmlformats.org/officeDocument/2006/relationships/footer" Target="footer26.xml"/><Relationship Id="rId100" Type="http://schemas.openxmlformats.org/officeDocument/2006/relationships/footer" Target="footer27.xml"/><Relationship Id="rId101" Type="http://schemas.openxmlformats.org/officeDocument/2006/relationships/header" Target="header27.xml"/><Relationship Id="rId102" Type="http://schemas.openxmlformats.org/officeDocument/2006/relationships/header" Target="header28.xml"/><Relationship Id="rId103" Type="http://schemas.openxmlformats.org/officeDocument/2006/relationships/header" Target="header29.xml"/><Relationship Id="rId104" Type="http://schemas.openxmlformats.org/officeDocument/2006/relationships/footer" Target="footer28.xml"/><Relationship Id="rId105" Type="http://schemas.openxmlformats.org/officeDocument/2006/relationships/footer" Target="footer29.xml"/><Relationship Id="rId106" Type="http://schemas.openxmlformats.org/officeDocument/2006/relationships/hyperlink" Target="http://www.mee.gov.cn/ywgz/fgbz/fl/201404/t20140425_271040.shtml" TargetMode="External"/><Relationship Id="rId107" Type="http://schemas.openxmlformats.org/officeDocument/2006/relationships/hyperlink" Target="http://www.mee.gov.cn/ywgz/fgbz/fl/201811/t20181113_673567.shtml" TargetMode="External"/><Relationship Id="rId108" Type="http://schemas.openxmlformats.org/officeDocument/2006/relationships/hyperlink" Target="http://www.mee.gov.cn/ywgz/fgbz/fl/201901/t20190111_689250.shtml" TargetMode="External"/><Relationship Id="rId109" Type="http://schemas.openxmlformats.org/officeDocument/2006/relationships/header" Target="header30.xml"/><Relationship Id="rId110" Type="http://schemas.openxmlformats.org/officeDocument/2006/relationships/header" Target="header31.xml"/><Relationship Id="rId111" Type="http://schemas.openxmlformats.org/officeDocument/2006/relationships/header" Target="header32.xml"/><Relationship Id="rId112" Type="http://schemas.openxmlformats.org/officeDocument/2006/relationships/footer" Target="footer30.xml"/><Relationship Id="rId113" Type="http://schemas.openxmlformats.org/officeDocument/2006/relationships/footer" Target="footer31.xml"/><Relationship Id="rId114" Type="http://schemas.openxmlformats.org/officeDocument/2006/relationships/image" Target="media/image28.png"/><Relationship Id="rId115" Type="http://schemas.openxmlformats.org/officeDocument/2006/relationships/image" Target="media/image29.png"/><Relationship Id="rId116" Type="http://schemas.openxmlformats.org/officeDocument/2006/relationships/image" Target="media/image30.png"/><Relationship Id="rId117" Type="http://schemas.openxmlformats.org/officeDocument/2006/relationships/image" Target="media/image31.jpeg"/><Relationship Id="rId118" Type="http://schemas.openxmlformats.org/officeDocument/2006/relationships/image" Target="media/image32.png"/><Relationship Id="rId119" Type="http://schemas.openxmlformats.org/officeDocument/2006/relationships/image" Target="media/image33.png"/><Relationship Id="rId120" Type="http://schemas.openxmlformats.org/officeDocument/2006/relationships/image" Target="media/image34.png"/><Relationship Id="rId121" Type="http://schemas.openxmlformats.org/officeDocument/2006/relationships/image" Target="media/image35.jpeg"/><Relationship Id="rId122" Type="http://schemas.openxmlformats.org/officeDocument/2006/relationships/image" Target="media/image36.png"/><Relationship Id="rId123" Type="http://schemas.openxmlformats.org/officeDocument/2006/relationships/image" Target="media/image37.png"/><Relationship Id="rId124" Type="http://schemas.openxmlformats.org/officeDocument/2006/relationships/image" Target="media/image38.png"/><Relationship Id="rId125" Type="http://schemas.openxmlformats.org/officeDocument/2006/relationships/header" Target="header33.xml"/><Relationship Id="rId126" Type="http://schemas.openxmlformats.org/officeDocument/2006/relationships/header" Target="header34.xml"/><Relationship Id="rId127" Type="http://schemas.openxmlformats.org/officeDocument/2006/relationships/header" Target="header35.xml"/><Relationship Id="rId128" Type="http://schemas.openxmlformats.org/officeDocument/2006/relationships/footer" Target="footer32.xml"/><Relationship Id="rId129" Type="http://schemas.openxmlformats.org/officeDocument/2006/relationships/footer" Target="footer33.xml"/><Relationship Id="rId130" Type="http://schemas.openxmlformats.org/officeDocument/2006/relationships/header" Target="header36.xml"/><Relationship Id="rId131" Type="http://schemas.openxmlformats.org/officeDocument/2006/relationships/header" Target="header37.xml"/><Relationship Id="rId132" Type="http://schemas.openxmlformats.org/officeDocument/2006/relationships/header" Target="header38.xml"/><Relationship Id="rId133" Type="http://schemas.openxmlformats.org/officeDocument/2006/relationships/footer" Target="footer34.xml"/><Relationship Id="rId134" Type="http://schemas.openxmlformats.org/officeDocument/2006/relationships/footer" Target="footer35.xml"/><Relationship Id="rId135" Type="http://schemas.openxmlformats.org/officeDocument/2006/relationships/header" Target="header39.xml"/><Relationship Id="rId136" Type="http://schemas.openxmlformats.org/officeDocument/2006/relationships/header" Target="header40.xml"/><Relationship Id="rId137" Type="http://schemas.openxmlformats.org/officeDocument/2006/relationships/header" Target="header41.xml"/><Relationship Id="rId138" Type="http://schemas.openxmlformats.org/officeDocument/2006/relationships/footer" Target="footer36.xml"/><Relationship Id="rId139" Type="http://schemas.openxmlformats.org/officeDocument/2006/relationships/footer" Target="footer37.xml"/><Relationship Id="rId140" Type="http://schemas.openxmlformats.org/officeDocument/2006/relationships/footer" Target="footer38.xml"/><Relationship Id="rId141" Type="http://schemas.openxmlformats.org/officeDocument/2006/relationships/image" Target="media/image39.png"/><Relationship Id="rId142" Type="http://schemas.openxmlformats.org/officeDocument/2006/relationships/image" Target="media/image40.png"/><Relationship Id="rId143" Type="http://schemas.openxmlformats.org/officeDocument/2006/relationships/image" Target="media/image41.png"/><Relationship Id="rId144" Type="http://schemas.openxmlformats.org/officeDocument/2006/relationships/image" Target="media/image42.png"/><Relationship Id="rId145" Type="http://schemas.openxmlformats.org/officeDocument/2006/relationships/image" Target="media/image43.png"/><Relationship Id="rId146" Type="http://schemas.openxmlformats.org/officeDocument/2006/relationships/image" Target="media/image44.png"/><Relationship Id="rId147" Type="http://schemas.openxmlformats.org/officeDocument/2006/relationships/image" Target="media/image45.jpeg"/><Relationship Id="rId148" Type="http://schemas.openxmlformats.org/officeDocument/2006/relationships/image" Target="media/image46.jpeg"/><Relationship Id="rId149" Type="http://schemas.openxmlformats.org/officeDocument/2006/relationships/image" Target="media/image47.jpeg"/><Relationship Id="rId150" Type="http://schemas.openxmlformats.org/officeDocument/2006/relationships/image" Target="media/image48.jpeg"/><Relationship Id="rId151" Type="http://schemas.openxmlformats.org/officeDocument/2006/relationships/header" Target="header42.xml"/><Relationship Id="rId152" Type="http://schemas.openxmlformats.org/officeDocument/2006/relationships/header" Target="header43.xml"/><Relationship Id="rId153" Type="http://schemas.openxmlformats.org/officeDocument/2006/relationships/header" Target="header44.xml"/><Relationship Id="rId154" Type="http://schemas.openxmlformats.org/officeDocument/2006/relationships/footer" Target="footer39.xml"/><Relationship Id="rId155" Type="http://schemas.openxmlformats.org/officeDocument/2006/relationships/footer" Target="footer40.xml"/><Relationship Id="rId156" Type="http://schemas.openxmlformats.org/officeDocument/2006/relationships/footer" Target="footer41.xml"/><Relationship Id="rId157" Type="http://schemas.openxmlformats.org/officeDocument/2006/relationships/image" Target="media/image49.jpeg"/><Relationship Id="rId158" Type="http://schemas.openxmlformats.org/officeDocument/2006/relationships/image" Target="media/image49.jpeg"/><Relationship Id="rId159" Type="http://schemas.openxmlformats.org/officeDocument/2006/relationships/header" Target="header45.xml"/><Relationship Id="rId160" Type="http://schemas.openxmlformats.org/officeDocument/2006/relationships/header" Target="header46.xml"/><Relationship Id="rId161" Type="http://schemas.openxmlformats.org/officeDocument/2006/relationships/header" Target="header47.xml"/><Relationship Id="rId162" Type="http://schemas.openxmlformats.org/officeDocument/2006/relationships/footer" Target="footer42.xml"/><Relationship Id="rId163" Type="http://schemas.openxmlformats.org/officeDocument/2006/relationships/footer" Target="footer43.xml"/><Relationship Id="rId164" Type="http://schemas.openxmlformats.org/officeDocument/2006/relationships/footer" Target="footer44.xml"/><Relationship Id="rId165" Type="http://schemas.openxmlformats.org/officeDocument/2006/relationships/comments" Target="comments.xml"/><Relationship Id="rId166" Type="http://schemas.openxmlformats.org/officeDocument/2006/relationships/numbering" Target="numbering.xml"/><Relationship Id="rId167" Type="http://schemas.openxmlformats.org/officeDocument/2006/relationships/fontTable" Target="fontTable.xml"/><Relationship Id="rId168" Type="http://schemas.openxmlformats.org/officeDocument/2006/relationships/settings" Target="settings.xml"/><Relationship Id="rId169" Type="http://schemas.openxmlformats.org/officeDocument/2006/relationships/theme" Target="theme/theme1.xml"/><Relationship Id="rId170" Type="http://schemas.openxmlformats.org/officeDocument/2006/relationships/customXml" Target="../customXml/item1.xml"/>
</Relationships>
</file>

<file path=word/_rels/header10.xml.rels><?xml version="1.0" encoding="UTF-8"?>
<Relationships xmlns="http://schemas.openxmlformats.org/package/2006/relationships"><Relationship Id="rId1" Type="http://schemas.openxmlformats.org/officeDocument/2006/relationships/image" Target="media/image6.png"/>
</Relationships>
</file>

<file path=word/_rels/header11.xml.rels><?xml version="1.0" encoding="UTF-8"?>
<Relationships xmlns="http://schemas.openxmlformats.org/package/2006/relationships"><Relationship Id="rId1" Type="http://schemas.openxmlformats.org/officeDocument/2006/relationships/image" Target="media/image6.png"/>
</Relationships>
</file>

<file path=word/_rels/header12.xml.rels><?xml version="1.0" encoding="UTF-8"?>
<Relationships xmlns="http://schemas.openxmlformats.org/package/2006/relationships"><Relationship Id="rId1" Type="http://schemas.openxmlformats.org/officeDocument/2006/relationships/image" Target="media/image6.png"/>
</Relationships>
</file>

<file path=word/_rels/header15.xml.rels><?xml version="1.0" encoding="UTF-8"?>
<Relationships xmlns="http://schemas.openxmlformats.org/package/2006/relationships"><Relationship Id="rId1" Type="http://schemas.openxmlformats.org/officeDocument/2006/relationships/image" Target="media/image6.png"/>
</Relationships>
</file>

<file path=word/_rels/header16.xml.rels><?xml version="1.0" encoding="UTF-8"?>
<Relationships xmlns="http://schemas.openxmlformats.org/package/2006/relationships"><Relationship Id="rId1" Type="http://schemas.openxmlformats.org/officeDocument/2006/relationships/image" Target="media/image6.png"/>
</Relationships>
</file>

<file path=word/_rels/header17.xml.rels><?xml version="1.0" encoding="UTF-8"?>
<Relationships xmlns="http://schemas.openxmlformats.org/package/2006/relationships"><Relationship Id="rId1" Type="http://schemas.openxmlformats.org/officeDocument/2006/relationships/image" Target="media/image6.png"/>
</Relationships>
</file>

<file path=word/_rels/header19.xml.rels><?xml version="1.0" encoding="UTF-8"?>
<Relationships xmlns="http://schemas.openxmlformats.org/package/2006/relationships"><Relationship Id="rId1" Type="http://schemas.openxmlformats.org/officeDocument/2006/relationships/image" Target="media/image6.png"/>
</Relationships>
</file>

<file path=word/_rels/header2.xml.rels><?xml version="1.0" encoding="UTF-8"?>
<Relationships xmlns="http://schemas.openxmlformats.org/package/2006/relationships"><Relationship Id="rId1" Type="http://schemas.openxmlformats.org/officeDocument/2006/relationships/image" Target="media/image6.png"/>
</Relationships>
</file>

<file path=word/_rels/header22.xml.rels><?xml version="1.0" encoding="UTF-8"?>
<Relationships xmlns="http://schemas.openxmlformats.org/package/2006/relationships"><Relationship Id="rId1" Type="http://schemas.openxmlformats.org/officeDocument/2006/relationships/image" Target="media/image6.png"/>
</Relationships>
</file>

<file path=word/_rels/header23.xml.rels><?xml version="1.0" encoding="UTF-8"?>
<Relationships xmlns="http://schemas.openxmlformats.org/package/2006/relationships"><Relationship Id="rId1" Type="http://schemas.openxmlformats.org/officeDocument/2006/relationships/image" Target="media/image6.png"/>
</Relationships>
</file>

<file path=word/_rels/header25.xml.rels><?xml version="1.0" encoding="UTF-8"?>
<Relationships xmlns="http://schemas.openxmlformats.org/package/2006/relationships"><Relationship Id="rId1" Type="http://schemas.openxmlformats.org/officeDocument/2006/relationships/image" Target="media/image6.png"/>
</Relationships>
</file>

<file path=word/_rels/header26.xml.rels><?xml version="1.0" encoding="UTF-8"?>
<Relationships xmlns="http://schemas.openxmlformats.org/package/2006/relationships"><Relationship Id="rId1" Type="http://schemas.openxmlformats.org/officeDocument/2006/relationships/image" Target="media/image6.png"/>
</Relationships>
</file>

<file path=word/_rels/header28.xml.rels><?xml version="1.0" encoding="UTF-8"?>
<Relationships xmlns="http://schemas.openxmlformats.org/package/2006/relationships"><Relationship Id="rId1" Type="http://schemas.openxmlformats.org/officeDocument/2006/relationships/image" Target="media/image6.png"/>
</Relationships>
</file>

<file path=word/_rels/header29.xml.rels><?xml version="1.0" encoding="UTF-8"?>
<Relationships xmlns="http://schemas.openxmlformats.org/package/2006/relationships"><Relationship Id="rId1" Type="http://schemas.openxmlformats.org/officeDocument/2006/relationships/image" Target="media/image6.png"/>
</Relationships>
</file>

<file path=word/_rels/header31.xml.rels><?xml version="1.0" encoding="UTF-8"?>
<Relationships xmlns="http://schemas.openxmlformats.org/package/2006/relationships"><Relationship Id="rId1" Type="http://schemas.openxmlformats.org/officeDocument/2006/relationships/image" Target="media/image6.png"/>
</Relationships>
</file>

<file path=word/_rels/header32.xml.rels><?xml version="1.0" encoding="UTF-8"?>
<Relationships xmlns="http://schemas.openxmlformats.org/package/2006/relationships"><Relationship Id="rId1" Type="http://schemas.openxmlformats.org/officeDocument/2006/relationships/image" Target="media/image6.png"/>
</Relationships>
</file>

<file path=word/_rels/header34.xml.rels><?xml version="1.0" encoding="UTF-8"?>
<Relationships xmlns="http://schemas.openxmlformats.org/package/2006/relationships"><Relationship Id="rId1" Type="http://schemas.openxmlformats.org/officeDocument/2006/relationships/image" Target="media/image6.png"/>
</Relationships>
</file>

<file path=word/_rels/header35.xml.rels><?xml version="1.0" encoding="UTF-8"?>
<Relationships xmlns="http://schemas.openxmlformats.org/package/2006/relationships"><Relationship Id="rId1" Type="http://schemas.openxmlformats.org/officeDocument/2006/relationships/image" Target="media/image6.png"/>
</Relationships>
</file>

<file path=word/_rels/header37.xml.rels><?xml version="1.0" encoding="UTF-8"?>
<Relationships xmlns="http://schemas.openxmlformats.org/package/2006/relationships"><Relationship Id="rId1" Type="http://schemas.openxmlformats.org/officeDocument/2006/relationships/image" Target="media/image6.png"/>
</Relationships>
</file>

<file path=word/_rels/header38.xml.rels><?xml version="1.0" encoding="UTF-8"?>
<Relationships xmlns="http://schemas.openxmlformats.org/package/2006/relationships"><Relationship Id="rId1" Type="http://schemas.openxmlformats.org/officeDocument/2006/relationships/image" Target="media/image6.png"/>
</Relationships>
</file>

<file path=word/_rels/header40.xml.rels><?xml version="1.0" encoding="UTF-8"?>
<Relationships xmlns="http://schemas.openxmlformats.org/package/2006/relationships"><Relationship Id="rId1" Type="http://schemas.openxmlformats.org/officeDocument/2006/relationships/image" Target="media/image6.png"/>
</Relationships>
</file>

<file path=word/_rels/header41.xml.rels><?xml version="1.0" encoding="UTF-8"?>
<Relationships xmlns="http://schemas.openxmlformats.org/package/2006/relationships"><Relationship Id="rId1" Type="http://schemas.openxmlformats.org/officeDocument/2006/relationships/image" Target="media/image6.png"/>
</Relationships>
</file>

<file path=word/_rels/header43.xml.rels><?xml version="1.0" encoding="UTF-8"?>
<Relationships xmlns="http://schemas.openxmlformats.org/package/2006/relationships"><Relationship Id="rId1" Type="http://schemas.openxmlformats.org/officeDocument/2006/relationships/image" Target="media/image6.png"/>
</Relationships>
</file>

<file path=word/_rels/header44.xml.rels><?xml version="1.0" encoding="UTF-8"?>
<Relationships xmlns="http://schemas.openxmlformats.org/package/2006/relationships"><Relationship Id="rId1" Type="http://schemas.openxmlformats.org/officeDocument/2006/relationships/image" Target="media/image6.png"/>
</Relationships>
</file>

<file path=word/_rels/header46.xml.rels><?xml version="1.0" encoding="UTF-8"?>
<Relationships xmlns="http://schemas.openxmlformats.org/package/2006/relationships"><Relationship Id="rId1" Type="http://schemas.openxmlformats.org/officeDocument/2006/relationships/image" Target="media/image6.png"/>
</Relationships>
</file>

<file path=word/_rels/header47.xml.rels><?xml version="1.0" encoding="UTF-8"?>
<Relationships xmlns="http://schemas.openxmlformats.org/package/2006/relationships"><Relationship Id="rId1" Type="http://schemas.openxmlformats.org/officeDocument/2006/relationships/image" Target="media/image6.png"/>
</Relationships>
</file>

<file path=word/_rels/header5.xml.rels><?xml version="1.0" encoding="UTF-8"?>
<Relationships xmlns="http://schemas.openxmlformats.org/package/2006/relationships"><Relationship Id="rId1" Type="http://schemas.openxmlformats.org/officeDocument/2006/relationships/image" Target="media/image6.png"/>
</Relationships>
</file>

<file path=word/_rels/header6.xml.rels><?xml version="1.0" encoding="UTF-8"?>
<Relationships xmlns="http://schemas.openxmlformats.org/package/2006/relationships"><Relationship Id="rId1" Type="http://schemas.openxmlformats.org/officeDocument/2006/relationships/image" Target="media/image6.png"/>
</Relationships>
</file>

<file path=word/_rels/header7.xml.rels><?xml version="1.0" encoding="UTF-8"?>
<Relationships xmlns="http://schemas.openxmlformats.org/package/2006/relationships"><Relationship Id="rId1" Type="http://schemas.openxmlformats.org/officeDocument/2006/relationships/image" Target="media/image6.png"/>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Application>LibreOffice/25.2.3.2$MacOSX_AARCH64 LibreOffice_project/bbb074479178df812d175f709636b368952c2ce3</Application>
  <AppVersion>15.0000</AppVersion>
  <Pages>63</Pages>
  <Words>17661</Words>
  <Characters>22049</Characters>
  <CharactersWithSpaces>24472</CharactersWithSpaces>
  <Paragraphs>1843</Paragraphs>
  <Company>ZNY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2002-01-16T19:11:00Z</dcterms:created>
  <dc:creator>chenyao</dc:creator>
  <dc:description/>
  <dc:language>zh-CN</dc:language>
  <cp:lastModifiedBy/>
  <cp:lastPrinted>2024-03-21T18:52:00Z</cp:lastPrinted>
  <dcterms:modified xsi:type="dcterms:W3CDTF">2025-06-06T15:55:14Z</dcterms:modified>
  <cp:revision>14</cp:revision>
  <dc:subject>800T/d废水处理工程</dc:subject>
  <dc:title>上海比亚迪有限公司</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DD946A92D6D54DCFA8C42BB61AE929DC</vt:lpwstr>
  </property>
  <property fmtid="{D5CDD505-2E9C-101B-9397-08002B2CF9AE}" pid="3" name="KSOProductBuildVer">
    <vt:lpwstr>2052-7.4.1.8983</vt:lpwstr>
  </property>
  <property fmtid="{D5CDD505-2E9C-101B-9397-08002B2CF9AE}" pid="4" name="KSORubyTemplateID">
    <vt:lpwstr>6</vt:lpwstr>
  </property>
</Properties>
</file>